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D2F" w:rsidRPr="007E75CD" w:rsidRDefault="00F45D2F" w:rsidP="00BD4215">
      <w:pPr>
        <w:rPr>
          <w:highlight w:val="yellow"/>
        </w:rPr>
      </w:pPr>
      <w:r w:rsidRPr="007E75CD">
        <w:rPr>
          <w:highlight w:val="yellow"/>
        </w:rPr>
        <w:t>第一大题为概念简单题</w:t>
      </w:r>
      <w:r w:rsidRPr="007E75CD">
        <w:rPr>
          <w:rFonts w:hint="eastAsia"/>
          <w:highlight w:val="yellow"/>
        </w:rPr>
        <w:t>，选</w:t>
      </w:r>
      <w:r w:rsidRPr="007E75CD">
        <w:rPr>
          <w:rFonts w:hint="eastAsia"/>
          <w:highlight w:val="yellow"/>
        </w:rPr>
        <w:t>5</w:t>
      </w:r>
      <w:r w:rsidRPr="007E75CD">
        <w:rPr>
          <w:rFonts w:hint="eastAsia"/>
          <w:highlight w:val="yellow"/>
        </w:rPr>
        <w:t>个</w:t>
      </w:r>
    </w:p>
    <w:p w:rsidR="00F45D2F" w:rsidRPr="007E75CD" w:rsidRDefault="00F45D2F" w:rsidP="00BD4215">
      <w:pPr>
        <w:rPr>
          <w:highlight w:val="yellow"/>
        </w:rPr>
      </w:pPr>
      <w:r w:rsidRPr="007E75CD">
        <w:rPr>
          <w:highlight w:val="yellow"/>
        </w:rPr>
        <w:t>第二到第十题为问答和计算题</w:t>
      </w:r>
      <w:r w:rsidRPr="007E75CD">
        <w:rPr>
          <w:rFonts w:hint="eastAsia"/>
          <w:highlight w:val="yellow"/>
        </w:rPr>
        <w:t>，</w:t>
      </w:r>
      <w:r w:rsidRPr="007E75CD">
        <w:rPr>
          <w:highlight w:val="yellow"/>
        </w:rPr>
        <w:t>按之前的卷子应该是六道题目比较合适</w:t>
      </w:r>
    </w:p>
    <w:p w:rsidR="00F45D2F" w:rsidRPr="007E75CD" w:rsidRDefault="00F45D2F" w:rsidP="00BD4215">
      <w:pPr>
        <w:rPr>
          <w:highlight w:val="yellow"/>
        </w:rPr>
      </w:pPr>
      <w:r w:rsidRPr="007E75CD">
        <w:rPr>
          <w:highlight w:val="yellow"/>
        </w:rPr>
        <w:t>第十一题为开放式问答题</w:t>
      </w:r>
    </w:p>
    <w:p w:rsidR="00F45D2F" w:rsidRDefault="00F45D2F" w:rsidP="00BD4215">
      <w:pPr>
        <w:rPr>
          <w:rFonts w:hint="eastAsia"/>
        </w:rPr>
      </w:pPr>
      <w:r w:rsidRPr="007E75CD">
        <w:rPr>
          <w:highlight w:val="yellow"/>
        </w:rPr>
        <w:t>所有题目的考察点已经在题目前标出</w:t>
      </w:r>
    </w:p>
    <w:p w:rsidR="00F45D2F" w:rsidRDefault="00F45D2F" w:rsidP="00F45D2F">
      <w:pPr>
        <w:rPr>
          <w:rFonts w:hint="eastAsia"/>
        </w:rPr>
      </w:pPr>
      <w:bookmarkStart w:id="0" w:name="_GoBack"/>
      <w:bookmarkEnd w:id="0"/>
    </w:p>
    <w:p w:rsidR="00F45D2F" w:rsidRDefault="00F45D2F" w:rsidP="00F45D2F"/>
    <w:p w:rsidR="00F45D2F" w:rsidRDefault="00F45D2F" w:rsidP="00F45D2F">
      <w:pPr>
        <w:rPr>
          <w:rFonts w:hint="eastAsia"/>
        </w:rPr>
      </w:pPr>
    </w:p>
    <w:p w:rsidR="00BD4215" w:rsidRDefault="00BD4215" w:rsidP="00BD4215">
      <w:pPr>
        <w:pStyle w:val="a6"/>
        <w:numPr>
          <w:ilvl w:val="0"/>
          <w:numId w:val="2"/>
        </w:numPr>
        <w:ind w:firstLineChars="0"/>
      </w:pPr>
      <w:r>
        <w:rPr>
          <w:rFonts w:hint="eastAsia"/>
        </w:rPr>
        <w:t>简答题</w:t>
      </w:r>
      <w:r w:rsidR="005E5B39">
        <w:rPr>
          <w:rFonts w:hint="eastAsia"/>
        </w:rPr>
        <w:t xml:space="preserve"> </w:t>
      </w:r>
      <w:r w:rsidR="00646AA4">
        <w:rPr>
          <w:rFonts w:hint="eastAsia"/>
        </w:rPr>
        <w:t>（</w:t>
      </w:r>
      <w:r w:rsidR="00601F1E" w:rsidRPr="00601F1E">
        <w:rPr>
          <w:rFonts w:hint="eastAsia"/>
          <w:color w:val="FF0000"/>
          <w:highlight w:val="yellow"/>
        </w:rPr>
        <w:t>概念题</w:t>
      </w:r>
      <w:r w:rsidR="00646AA4" w:rsidRPr="00646AA4">
        <w:rPr>
          <w:rFonts w:hint="eastAsia"/>
          <w:color w:val="FF0000"/>
          <w:highlight w:val="yellow"/>
        </w:rPr>
        <w:t>选五个</w:t>
      </w:r>
      <w:r w:rsidR="00646AA4">
        <w:rPr>
          <w:rFonts w:hint="eastAsia"/>
        </w:rPr>
        <w:t>）</w:t>
      </w:r>
    </w:p>
    <w:p w:rsidR="00BD4215" w:rsidRDefault="00BD4215" w:rsidP="00BD4215">
      <w:r>
        <w:rPr>
          <w:rFonts w:hint="eastAsia"/>
        </w:rPr>
        <w:t>1.</w:t>
      </w:r>
      <w:r w:rsidR="009A04B1">
        <w:t xml:space="preserve"> </w:t>
      </w:r>
      <w:r w:rsidRPr="00BD4215">
        <w:rPr>
          <w:rFonts w:hint="eastAsia"/>
        </w:rPr>
        <w:t>两个仅包含二元属性的对象之间的相似性度量称为相似系数，简述三种</w:t>
      </w:r>
      <w:r w:rsidRPr="00BD4215">
        <w:rPr>
          <w:rFonts w:hint="eastAsia"/>
        </w:rPr>
        <w:t>(</w:t>
      </w:r>
      <w:r w:rsidRPr="00BD4215">
        <w:rPr>
          <w:rFonts w:hint="eastAsia"/>
        </w:rPr>
        <w:t>含</w:t>
      </w:r>
      <w:r w:rsidRPr="00BD4215">
        <w:rPr>
          <w:rFonts w:hint="eastAsia"/>
        </w:rPr>
        <w:t>)</w:t>
      </w:r>
      <w:r w:rsidRPr="00BD4215">
        <w:rPr>
          <w:rFonts w:hint="eastAsia"/>
        </w:rPr>
        <w:t>以上相似系数的计算方法与应用场景</w:t>
      </w:r>
    </w:p>
    <w:p w:rsidR="00BD4215" w:rsidRDefault="009A04B1" w:rsidP="00BD4215">
      <w:r>
        <w:t>2</w:t>
      </w:r>
      <w:r w:rsidR="00BD4215">
        <w:t>.</w:t>
      </w:r>
      <w:r w:rsidR="00BD4215">
        <w:t>简述关联规则中支持度和置信度的概念，并</w:t>
      </w:r>
      <w:r w:rsidR="006C3AB4">
        <w:t>解释为什么采用这两种度量来表示关联规则的强度</w:t>
      </w:r>
    </w:p>
    <w:p w:rsidR="00BD4215" w:rsidRDefault="009A04B1" w:rsidP="00BD4215">
      <w:r>
        <w:rPr>
          <w:rFonts w:hint="eastAsia"/>
        </w:rPr>
        <w:t>3</w:t>
      </w:r>
      <w:r w:rsidR="00BD4215">
        <w:rPr>
          <w:rFonts w:hint="eastAsia"/>
        </w:rPr>
        <w:t>.</w:t>
      </w:r>
      <w:r w:rsidR="00BD4215">
        <w:rPr>
          <w:rFonts w:hint="eastAsia"/>
        </w:rPr>
        <w:t>简述</w:t>
      </w:r>
      <w:r w:rsidR="00BD4215">
        <w:rPr>
          <w:rFonts w:hint="eastAsia"/>
        </w:rPr>
        <w:t>Apriori</w:t>
      </w:r>
      <w:r w:rsidR="00BD4215">
        <w:rPr>
          <w:rFonts w:hint="eastAsia"/>
        </w:rPr>
        <w:t>算法的计算复杂度受哪些因素影响，并加以解释</w:t>
      </w:r>
    </w:p>
    <w:p w:rsidR="009A04B1" w:rsidRDefault="009A04B1" w:rsidP="00BD4215">
      <w:r>
        <w:t>4.</w:t>
      </w:r>
      <w:r>
        <w:t>在分类算法的评价指标中，</w:t>
      </w:r>
      <w:r>
        <w:t>recall</w:t>
      </w:r>
      <w:r>
        <w:t>和</w:t>
      </w:r>
      <w:r>
        <w:t>precision</w:t>
      </w:r>
      <w:r>
        <w:t>分别是什么含义</w:t>
      </w:r>
    </w:p>
    <w:p w:rsidR="006C3AB4" w:rsidRDefault="006C3AB4" w:rsidP="00BD4215">
      <w:r>
        <w:rPr>
          <w:rFonts w:hint="eastAsia"/>
        </w:rPr>
        <w:t>5.</w:t>
      </w:r>
      <w:r w:rsidRPr="006C3AB4">
        <w:rPr>
          <w:rFonts w:hint="eastAsia"/>
        </w:rPr>
        <w:t>请写出构建决策树时不纯度度量的三种指标</w:t>
      </w:r>
    </w:p>
    <w:p w:rsidR="006C3AB4" w:rsidRDefault="006C3AB4" w:rsidP="00BD4215">
      <w:r>
        <w:rPr>
          <w:rFonts w:hint="eastAsia"/>
        </w:rPr>
        <w:t>6.</w:t>
      </w:r>
      <w:r w:rsidRPr="006C3AB4">
        <w:rPr>
          <w:rFonts w:hint="eastAsia"/>
        </w:rPr>
        <w:t>SVM</w:t>
      </w:r>
      <w:r w:rsidRPr="006C3AB4">
        <w:rPr>
          <w:rFonts w:hint="eastAsia"/>
        </w:rPr>
        <w:t>中核函数的作用是什么？</w:t>
      </w:r>
    </w:p>
    <w:p w:rsidR="006C3AB4" w:rsidRPr="006C3AB4" w:rsidRDefault="006C3AB4" w:rsidP="00BD4215">
      <w:r>
        <w:rPr>
          <w:rFonts w:hint="eastAsia"/>
        </w:rPr>
        <w:t>7.</w:t>
      </w:r>
      <w:r w:rsidRPr="006C3AB4">
        <w:rPr>
          <w:rFonts w:hint="eastAsia"/>
        </w:rPr>
        <w:t>介绍</w:t>
      </w:r>
      <w:r w:rsidRPr="006C3AB4">
        <w:rPr>
          <w:rFonts w:hint="eastAsia"/>
        </w:rPr>
        <w:t xml:space="preserve">k-means </w:t>
      </w:r>
      <w:r w:rsidRPr="006C3AB4">
        <w:rPr>
          <w:rFonts w:hint="eastAsia"/>
        </w:rPr>
        <w:t>算法对初始点敏感的缺点（可以图示辅助分析）</w:t>
      </w:r>
    </w:p>
    <w:p w:rsidR="00BD4215" w:rsidRDefault="006C3AB4" w:rsidP="00BD4215">
      <w:r>
        <w:t>8</w:t>
      </w:r>
      <w:r w:rsidR="00BD4215">
        <w:t>.</w:t>
      </w:r>
      <w:r w:rsidR="00BD4215" w:rsidRPr="00BD4215">
        <w:rPr>
          <w:rFonts w:hint="eastAsia"/>
        </w:rPr>
        <w:t>传统的推荐系统算法主要是哪两种？</w:t>
      </w:r>
    </w:p>
    <w:p w:rsidR="00BD4215" w:rsidRDefault="006C3AB4" w:rsidP="00BD4215">
      <w:r>
        <w:rPr>
          <w:rFonts w:hint="eastAsia"/>
        </w:rPr>
        <w:t>9</w:t>
      </w:r>
      <w:r w:rsidR="00BD4215">
        <w:rPr>
          <w:rFonts w:hint="eastAsia"/>
        </w:rPr>
        <w:t>.</w:t>
      </w:r>
      <w:r w:rsidR="00BD4215" w:rsidRPr="00BD4215">
        <w:rPr>
          <w:rFonts w:hint="eastAsia"/>
        </w:rPr>
        <w:t>请写出两个</w:t>
      </w:r>
      <w:r w:rsidR="00BD4215" w:rsidRPr="00BD4215">
        <w:rPr>
          <w:rFonts w:hint="eastAsia"/>
        </w:rPr>
        <w:t>social network</w:t>
      </w:r>
      <w:r w:rsidR="00BD4215" w:rsidRPr="00BD4215">
        <w:rPr>
          <w:rFonts w:hint="eastAsia"/>
        </w:rPr>
        <w:t>方向的研究内容，如影响力分析</w:t>
      </w:r>
    </w:p>
    <w:p w:rsidR="00421410" w:rsidRDefault="00421410" w:rsidP="00BD4215"/>
    <w:p w:rsidR="00601F1E" w:rsidRDefault="00601F1E" w:rsidP="00BD4215"/>
    <w:p w:rsidR="007D57EE" w:rsidRDefault="00646AA4" w:rsidP="00BD4215">
      <w:r>
        <w:t>二、</w:t>
      </w:r>
      <w:r w:rsidR="00601F1E">
        <w:rPr>
          <w:rFonts w:hint="eastAsia"/>
        </w:rPr>
        <w:t>（</w:t>
      </w:r>
      <w:r w:rsidR="00601F1E" w:rsidRPr="00601F1E">
        <w:rPr>
          <w:rFonts w:hint="eastAsia"/>
          <w:color w:val="FF0000"/>
          <w:highlight w:val="yellow"/>
        </w:rPr>
        <w:t>关联规则</w:t>
      </w:r>
      <w:r w:rsidR="00601F1E">
        <w:rPr>
          <w:rFonts w:hint="eastAsia"/>
        </w:rPr>
        <w:t>）</w:t>
      </w:r>
      <w:r w:rsidR="009A04B1">
        <w:t>Apriori</w:t>
      </w:r>
      <w:r w:rsidR="009A04B1">
        <w:t>算法使用产生</w:t>
      </w:r>
      <w:r w:rsidR="009A04B1">
        <w:t>—</w:t>
      </w:r>
      <w:r w:rsidR="009A04B1">
        <w:t>计数的策略找出频繁项集。通过合并一对大小为</w:t>
      </w:r>
      <w:r w:rsidR="009A04B1">
        <w:t>k</w:t>
      </w:r>
      <w:r w:rsidR="009A04B1">
        <w:t>的频繁项集得到一个大小为</w:t>
      </w:r>
      <w:r w:rsidR="009A04B1">
        <w:t>k+1</w:t>
      </w:r>
      <w:r w:rsidR="009A04B1">
        <w:t>的候选项集（称作候选产生步骤）。在候选项集剪枝步骤</w:t>
      </w:r>
      <w:r w:rsidR="007D57EE">
        <w:t>中，如果一个候选项集的任何一个子集是不频繁的，则该候选项集将被丢弃。假定将</w:t>
      </w:r>
      <w:r w:rsidR="007D57EE">
        <w:t>Apriori</w:t>
      </w:r>
      <w:r w:rsidR="007D57EE">
        <w:t>算法用于表中所示数据集，最小支持度为</w:t>
      </w:r>
      <w:r w:rsidR="007D57EE">
        <w:t>30%</w:t>
      </w:r>
      <w:r w:rsidR="007D57EE">
        <w:t>，即任何一个项集在少于</w:t>
      </w:r>
      <w:r w:rsidR="007D57EE">
        <w:t>3</w:t>
      </w:r>
      <w:r w:rsidR="007D57EE">
        <w:t>个事务中出现就被认为是非频繁的。</w:t>
      </w:r>
    </w:p>
    <w:tbl>
      <w:tblPr>
        <w:tblStyle w:val="a7"/>
        <w:tblW w:w="0" w:type="auto"/>
        <w:tblInd w:w="1271" w:type="dxa"/>
        <w:tblLook w:val="04A0" w:firstRow="1" w:lastRow="0" w:firstColumn="1" w:lastColumn="0" w:noHBand="0" w:noVBand="1"/>
      </w:tblPr>
      <w:tblGrid>
        <w:gridCol w:w="1985"/>
        <w:gridCol w:w="3118"/>
      </w:tblGrid>
      <w:tr w:rsidR="007D57EE" w:rsidTr="007D57EE">
        <w:tc>
          <w:tcPr>
            <w:tcW w:w="1985" w:type="dxa"/>
          </w:tcPr>
          <w:p w:rsidR="007D57EE" w:rsidRDefault="007D57EE" w:rsidP="007D57EE">
            <w:pPr>
              <w:jc w:val="center"/>
            </w:pPr>
            <w:r>
              <w:t>事务</w:t>
            </w:r>
            <w:r>
              <w:t>ID</w:t>
            </w:r>
          </w:p>
        </w:tc>
        <w:tc>
          <w:tcPr>
            <w:tcW w:w="3118" w:type="dxa"/>
          </w:tcPr>
          <w:p w:rsidR="007D57EE" w:rsidRDefault="007D57EE" w:rsidP="007D57EE">
            <w:pPr>
              <w:jc w:val="center"/>
            </w:pPr>
            <w:r>
              <w:t>购买项</w:t>
            </w:r>
          </w:p>
        </w:tc>
      </w:tr>
      <w:tr w:rsidR="007D57EE" w:rsidTr="007D57EE">
        <w:tc>
          <w:tcPr>
            <w:tcW w:w="1985" w:type="dxa"/>
          </w:tcPr>
          <w:p w:rsidR="007D57EE" w:rsidRDefault="007D57EE" w:rsidP="007D57EE">
            <w:pPr>
              <w:jc w:val="center"/>
            </w:pPr>
            <w:r>
              <w:t>1</w:t>
            </w:r>
          </w:p>
        </w:tc>
        <w:tc>
          <w:tcPr>
            <w:tcW w:w="3118" w:type="dxa"/>
          </w:tcPr>
          <w:p w:rsidR="007D57EE" w:rsidRDefault="007D57EE" w:rsidP="007D57EE">
            <w:pPr>
              <w:jc w:val="center"/>
            </w:pPr>
            <w:r>
              <w:t>{a,b,d,e}</w:t>
            </w:r>
          </w:p>
        </w:tc>
      </w:tr>
      <w:tr w:rsidR="007D57EE" w:rsidTr="007D57EE">
        <w:tc>
          <w:tcPr>
            <w:tcW w:w="1985" w:type="dxa"/>
          </w:tcPr>
          <w:p w:rsidR="007D57EE" w:rsidRDefault="007D57EE" w:rsidP="007D57EE">
            <w:pPr>
              <w:jc w:val="center"/>
            </w:pPr>
            <w:r>
              <w:t>2</w:t>
            </w:r>
          </w:p>
        </w:tc>
        <w:tc>
          <w:tcPr>
            <w:tcW w:w="3118" w:type="dxa"/>
          </w:tcPr>
          <w:p w:rsidR="007D57EE" w:rsidRDefault="007D57EE" w:rsidP="007D57EE">
            <w:pPr>
              <w:jc w:val="center"/>
            </w:pPr>
            <w:r>
              <w:rPr>
                <w:rFonts w:hint="eastAsia"/>
              </w:rPr>
              <w:t>{b,c,d}</w:t>
            </w:r>
          </w:p>
        </w:tc>
      </w:tr>
      <w:tr w:rsidR="007D57EE" w:rsidTr="007D57EE">
        <w:tc>
          <w:tcPr>
            <w:tcW w:w="1985" w:type="dxa"/>
          </w:tcPr>
          <w:p w:rsidR="007D57EE" w:rsidRDefault="007D57EE" w:rsidP="007D57EE">
            <w:pPr>
              <w:jc w:val="center"/>
            </w:pPr>
            <w:r>
              <w:t>3</w:t>
            </w:r>
          </w:p>
        </w:tc>
        <w:tc>
          <w:tcPr>
            <w:tcW w:w="3118" w:type="dxa"/>
          </w:tcPr>
          <w:p w:rsidR="007D57EE" w:rsidRDefault="007D57EE" w:rsidP="007D57EE">
            <w:pPr>
              <w:jc w:val="center"/>
            </w:pPr>
            <w:r>
              <w:rPr>
                <w:rFonts w:hint="eastAsia"/>
              </w:rPr>
              <w:t>{a,b,d,e}</w:t>
            </w:r>
          </w:p>
        </w:tc>
      </w:tr>
      <w:tr w:rsidR="007D57EE" w:rsidTr="007D57EE">
        <w:tc>
          <w:tcPr>
            <w:tcW w:w="1985" w:type="dxa"/>
          </w:tcPr>
          <w:p w:rsidR="007D57EE" w:rsidRDefault="007D57EE" w:rsidP="007D57EE">
            <w:pPr>
              <w:jc w:val="center"/>
            </w:pPr>
            <w:r>
              <w:t>4</w:t>
            </w:r>
          </w:p>
        </w:tc>
        <w:tc>
          <w:tcPr>
            <w:tcW w:w="3118" w:type="dxa"/>
          </w:tcPr>
          <w:p w:rsidR="007D57EE" w:rsidRDefault="007D57EE" w:rsidP="007D57EE">
            <w:pPr>
              <w:jc w:val="center"/>
            </w:pPr>
            <w:r>
              <w:rPr>
                <w:rFonts w:hint="eastAsia"/>
              </w:rPr>
              <w:t>{a,c,d,e}</w:t>
            </w:r>
          </w:p>
        </w:tc>
      </w:tr>
      <w:tr w:rsidR="007D57EE" w:rsidTr="007D57EE">
        <w:tc>
          <w:tcPr>
            <w:tcW w:w="1985" w:type="dxa"/>
          </w:tcPr>
          <w:p w:rsidR="007D57EE" w:rsidRDefault="007D57EE" w:rsidP="007D57EE">
            <w:pPr>
              <w:jc w:val="center"/>
            </w:pPr>
            <w:r>
              <w:t>5</w:t>
            </w:r>
          </w:p>
        </w:tc>
        <w:tc>
          <w:tcPr>
            <w:tcW w:w="3118" w:type="dxa"/>
          </w:tcPr>
          <w:p w:rsidR="007D57EE" w:rsidRDefault="007D57EE" w:rsidP="007D57EE">
            <w:pPr>
              <w:jc w:val="center"/>
            </w:pPr>
            <w:r>
              <w:rPr>
                <w:rFonts w:hint="eastAsia"/>
              </w:rPr>
              <w:t>{b,c,d,e}</w:t>
            </w:r>
          </w:p>
        </w:tc>
      </w:tr>
      <w:tr w:rsidR="007D57EE" w:rsidTr="007D57EE">
        <w:tc>
          <w:tcPr>
            <w:tcW w:w="1985" w:type="dxa"/>
          </w:tcPr>
          <w:p w:rsidR="007D57EE" w:rsidRDefault="007D57EE" w:rsidP="007D57EE">
            <w:pPr>
              <w:jc w:val="center"/>
            </w:pPr>
            <w:r>
              <w:t>6</w:t>
            </w:r>
          </w:p>
        </w:tc>
        <w:tc>
          <w:tcPr>
            <w:tcW w:w="3118" w:type="dxa"/>
          </w:tcPr>
          <w:p w:rsidR="007D57EE" w:rsidRDefault="007D57EE" w:rsidP="007D57EE">
            <w:pPr>
              <w:jc w:val="center"/>
            </w:pPr>
            <w:r>
              <w:rPr>
                <w:rFonts w:hint="eastAsia"/>
              </w:rPr>
              <w:t>{b,d,e}</w:t>
            </w:r>
          </w:p>
        </w:tc>
      </w:tr>
      <w:tr w:rsidR="007D57EE" w:rsidTr="007D57EE">
        <w:tc>
          <w:tcPr>
            <w:tcW w:w="1985" w:type="dxa"/>
          </w:tcPr>
          <w:p w:rsidR="007D57EE" w:rsidRDefault="007D57EE" w:rsidP="007D57EE">
            <w:pPr>
              <w:jc w:val="center"/>
            </w:pPr>
            <w:r>
              <w:t>7</w:t>
            </w:r>
          </w:p>
        </w:tc>
        <w:tc>
          <w:tcPr>
            <w:tcW w:w="3118" w:type="dxa"/>
          </w:tcPr>
          <w:p w:rsidR="007D57EE" w:rsidRDefault="007D57EE" w:rsidP="007D57EE">
            <w:pPr>
              <w:jc w:val="center"/>
            </w:pPr>
            <w:r>
              <w:rPr>
                <w:rFonts w:hint="eastAsia"/>
              </w:rPr>
              <w:t>{c,d}</w:t>
            </w:r>
          </w:p>
        </w:tc>
      </w:tr>
      <w:tr w:rsidR="007D57EE" w:rsidTr="007D57EE">
        <w:tc>
          <w:tcPr>
            <w:tcW w:w="1985" w:type="dxa"/>
          </w:tcPr>
          <w:p w:rsidR="007D57EE" w:rsidRDefault="007D57EE" w:rsidP="007D57EE">
            <w:pPr>
              <w:jc w:val="center"/>
            </w:pPr>
            <w:r>
              <w:t>8</w:t>
            </w:r>
          </w:p>
        </w:tc>
        <w:tc>
          <w:tcPr>
            <w:tcW w:w="3118" w:type="dxa"/>
          </w:tcPr>
          <w:p w:rsidR="007D57EE" w:rsidRDefault="007D57EE" w:rsidP="007D57EE">
            <w:pPr>
              <w:jc w:val="center"/>
            </w:pPr>
            <w:r>
              <w:rPr>
                <w:rFonts w:hint="eastAsia"/>
              </w:rPr>
              <w:t>{a,b,c}</w:t>
            </w:r>
          </w:p>
        </w:tc>
      </w:tr>
      <w:tr w:rsidR="007D57EE" w:rsidTr="007D57EE">
        <w:trPr>
          <w:trHeight w:val="70"/>
        </w:trPr>
        <w:tc>
          <w:tcPr>
            <w:tcW w:w="1985" w:type="dxa"/>
          </w:tcPr>
          <w:p w:rsidR="007D57EE" w:rsidRDefault="007D57EE" w:rsidP="007D57EE">
            <w:pPr>
              <w:jc w:val="center"/>
            </w:pPr>
            <w:r>
              <w:t>9</w:t>
            </w:r>
          </w:p>
        </w:tc>
        <w:tc>
          <w:tcPr>
            <w:tcW w:w="3118" w:type="dxa"/>
          </w:tcPr>
          <w:p w:rsidR="007D57EE" w:rsidRDefault="007D57EE" w:rsidP="007D57EE">
            <w:pPr>
              <w:jc w:val="center"/>
            </w:pPr>
            <w:r>
              <w:rPr>
                <w:rFonts w:hint="eastAsia"/>
              </w:rPr>
              <w:t>{a,d,e}</w:t>
            </w:r>
          </w:p>
        </w:tc>
      </w:tr>
      <w:tr w:rsidR="007D57EE" w:rsidTr="007D57EE">
        <w:tc>
          <w:tcPr>
            <w:tcW w:w="1985" w:type="dxa"/>
          </w:tcPr>
          <w:p w:rsidR="007D57EE" w:rsidRDefault="007D57EE" w:rsidP="007D57EE">
            <w:pPr>
              <w:jc w:val="center"/>
            </w:pPr>
            <w:r>
              <w:t>10</w:t>
            </w:r>
          </w:p>
        </w:tc>
        <w:tc>
          <w:tcPr>
            <w:tcW w:w="3118" w:type="dxa"/>
          </w:tcPr>
          <w:p w:rsidR="007D57EE" w:rsidRDefault="007D57EE" w:rsidP="007D57EE">
            <w:pPr>
              <w:jc w:val="center"/>
            </w:pPr>
            <w:r>
              <w:rPr>
                <w:rFonts w:hint="eastAsia"/>
              </w:rPr>
              <w:t>{b,d}</w:t>
            </w:r>
          </w:p>
        </w:tc>
      </w:tr>
    </w:tbl>
    <w:p w:rsidR="00646AA4" w:rsidRDefault="007D57EE" w:rsidP="007D57EE">
      <w:pPr>
        <w:pStyle w:val="a6"/>
        <w:numPr>
          <w:ilvl w:val="0"/>
          <w:numId w:val="4"/>
        </w:numPr>
        <w:ind w:firstLineChars="0"/>
      </w:pPr>
      <w:r>
        <w:rPr>
          <w:rFonts w:hint="eastAsia"/>
        </w:rPr>
        <w:t>画出表示表中所示数据的项集格，用下面的字母标记格中的每个结点。</w:t>
      </w:r>
    </w:p>
    <w:p w:rsidR="00D160D1" w:rsidRDefault="00D160D1" w:rsidP="00421410">
      <w:pPr>
        <w:pStyle w:val="a6"/>
        <w:numPr>
          <w:ilvl w:val="0"/>
          <w:numId w:val="13"/>
        </w:numPr>
        <w:ind w:firstLineChars="0"/>
      </w:pPr>
      <w:r w:rsidRPr="00D160D1">
        <w:rPr>
          <w:b/>
        </w:rPr>
        <w:t>N</w:t>
      </w:r>
      <w:r w:rsidRPr="00D160D1">
        <w:rPr>
          <w:b/>
        </w:rPr>
        <w:t>：</w:t>
      </w:r>
      <w:r>
        <w:t>如果该项集被</w:t>
      </w:r>
      <w:r>
        <w:t>Apriori</w:t>
      </w:r>
      <w:r>
        <w:t>算法认为不是候选项集。一个项集不是候选项集有</w:t>
      </w:r>
      <w:r w:rsidR="00064EB1">
        <w:t>两种可能的原因：它没有在候选项集产生步骤产生，或它在候选项集产生步骤产生，但是由于它的一个子集是非频繁的而在候选项集简直步骤被丢掉</w:t>
      </w:r>
    </w:p>
    <w:p w:rsidR="00064EB1" w:rsidRDefault="00064EB1" w:rsidP="00421410">
      <w:pPr>
        <w:pStyle w:val="a6"/>
        <w:numPr>
          <w:ilvl w:val="0"/>
          <w:numId w:val="13"/>
        </w:numPr>
        <w:ind w:firstLineChars="0"/>
      </w:pPr>
      <w:r>
        <w:rPr>
          <w:b/>
        </w:rPr>
        <w:t xml:space="preserve">F: </w:t>
      </w:r>
      <w:r>
        <w:t>如果该候选项集被</w:t>
      </w:r>
      <w:r>
        <w:t>Apriori</w:t>
      </w:r>
      <w:r>
        <w:t>算法认为是非频繁的</w:t>
      </w:r>
    </w:p>
    <w:p w:rsidR="00064EB1" w:rsidRPr="00064EB1" w:rsidRDefault="00064EB1" w:rsidP="00421410">
      <w:pPr>
        <w:pStyle w:val="a6"/>
        <w:numPr>
          <w:ilvl w:val="0"/>
          <w:numId w:val="13"/>
        </w:numPr>
        <w:ind w:firstLineChars="0"/>
      </w:pPr>
      <w:r>
        <w:rPr>
          <w:b/>
        </w:rPr>
        <w:t>I</w:t>
      </w:r>
      <w:r>
        <w:rPr>
          <w:b/>
        </w:rPr>
        <w:t>：</w:t>
      </w:r>
      <w:r w:rsidRPr="00064EB1">
        <w:t>如果经过支持度计数后，该候选项集被发现是非频繁的</w:t>
      </w:r>
    </w:p>
    <w:p w:rsidR="007D57EE" w:rsidRDefault="007D57EE" w:rsidP="007D57EE">
      <w:pPr>
        <w:pStyle w:val="a6"/>
        <w:numPr>
          <w:ilvl w:val="0"/>
          <w:numId w:val="4"/>
        </w:numPr>
        <w:ind w:firstLineChars="0"/>
      </w:pPr>
      <w:r>
        <w:t>频繁项集的百分比是多少？（考虑格中所有的项集）</w:t>
      </w:r>
    </w:p>
    <w:p w:rsidR="007D57EE" w:rsidRDefault="007D57EE" w:rsidP="007D57EE">
      <w:pPr>
        <w:pStyle w:val="a6"/>
        <w:numPr>
          <w:ilvl w:val="0"/>
          <w:numId w:val="4"/>
        </w:numPr>
        <w:ind w:firstLineChars="0"/>
      </w:pPr>
      <w:r>
        <w:lastRenderedPageBreak/>
        <w:t>对于该数据集，</w:t>
      </w:r>
      <w:r>
        <w:t>Apriori</w:t>
      </w:r>
      <w:r>
        <w:t>算法的剪枝率是多少</w:t>
      </w:r>
      <w:r w:rsidR="00D160D1">
        <w:t>？（剪枝率定义为由于如下原因不认为是候选的项集所占的百分比：在候选项集产生时未被产生，或在候选剪枝步骤被丢掉）</w:t>
      </w:r>
    </w:p>
    <w:p w:rsidR="00D160D1" w:rsidRDefault="00D160D1" w:rsidP="007D57EE">
      <w:pPr>
        <w:pStyle w:val="a6"/>
        <w:numPr>
          <w:ilvl w:val="0"/>
          <w:numId w:val="4"/>
        </w:numPr>
        <w:ind w:firstLineChars="0"/>
      </w:pPr>
      <w:r>
        <w:t>假警告率是多少？（假警告率是指经过支持度计算后被发现是非频繁的候选项集所占的百分比）</w:t>
      </w:r>
    </w:p>
    <w:p w:rsidR="008A77BE" w:rsidRDefault="008A77BE" w:rsidP="008A77BE">
      <w:pPr>
        <w:pStyle w:val="a6"/>
        <w:ind w:left="360" w:firstLineChars="0" w:firstLine="0"/>
      </w:pPr>
    </w:p>
    <w:p w:rsidR="008A77BE" w:rsidRDefault="008A77BE" w:rsidP="008A77BE">
      <w:pPr>
        <w:pStyle w:val="a6"/>
        <w:ind w:left="360" w:firstLineChars="0" w:firstLine="0"/>
      </w:pPr>
    </w:p>
    <w:p w:rsidR="008A77BE" w:rsidRDefault="008A77BE" w:rsidP="008A77BE">
      <w:pPr>
        <w:pStyle w:val="a6"/>
        <w:ind w:left="360" w:firstLineChars="0" w:firstLine="0"/>
      </w:pPr>
    </w:p>
    <w:p w:rsidR="009A04B1" w:rsidRPr="009A04B1" w:rsidRDefault="007D57EE" w:rsidP="007D57EE">
      <w:pPr>
        <w:rPr>
          <w:lang w:val="zh-TW"/>
        </w:rPr>
      </w:pPr>
      <w:r w:rsidRPr="008A77BE">
        <w:t>三、</w:t>
      </w:r>
      <w:r w:rsidR="008A77BE" w:rsidRPr="008A77BE">
        <w:rPr>
          <w:rFonts w:hint="eastAsia"/>
        </w:rPr>
        <w:t>（</w:t>
      </w:r>
      <w:r w:rsidR="008A77BE" w:rsidRPr="008A77BE">
        <w:rPr>
          <w:rFonts w:hint="eastAsia"/>
          <w:color w:val="FF0000"/>
          <w:highlight w:val="yellow"/>
        </w:rPr>
        <w:t>朴素贝叶斯</w:t>
      </w:r>
      <w:r w:rsidR="008A77BE" w:rsidRPr="008A77BE">
        <w:rPr>
          <w:rFonts w:hint="eastAsia"/>
        </w:rPr>
        <w:t>）</w:t>
      </w:r>
      <w:r w:rsidR="009A04B1" w:rsidRPr="008A77BE">
        <w:rPr>
          <w:rFonts w:hint="eastAsia"/>
        </w:rPr>
        <w:t>试由下表的训练数据学习一个朴素贝叶斯分类器并确定</w:t>
      </w:r>
      <w:r w:rsidR="009A04B1" w:rsidRPr="008A77BE">
        <w:rPr>
          <w:rFonts w:hint="eastAsia"/>
        </w:rPr>
        <w:t xml:space="preserve">x = </w:t>
      </w:r>
      <w:r w:rsidR="009A04B1" w:rsidRPr="008A77BE">
        <w:rPr>
          <w:rFonts w:hint="eastAsia"/>
        </w:rPr>
        <w:t>（</w:t>
      </w:r>
      <w:r w:rsidR="009A04B1" w:rsidRPr="008A77BE">
        <w:rPr>
          <w:rFonts w:hint="eastAsia"/>
        </w:rPr>
        <w:t>2</w:t>
      </w:r>
      <w:r w:rsidR="009A04B1" w:rsidRPr="008A77BE">
        <w:rPr>
          <w:rFonts w:hint="eastAsia"/>
        </w:rPr>
        <w:t>，</w:t>
      </w:r>
      <w:r w:rsidR="009A04B1" w:rsidRPr="008A77BE">
        <w:rPr>
          <w:rFonts w:hint="eastAsia"/>
        </w:rPr>
        <w:t>S</w:t>
      </w:r>
      <w:r w:rsidR="009A04B1" w:rsidRPr="008A77BE">
        <w:rPr>
          <w:rFonts w:hint="eastAsia"/>
        </w:rPr>
        <w:t>）</w:t>
      </w:r>
      <w:r w:rsidR="009A04B1" w:rsidRPr="008A77BE">
        <w:rPr>
          <w:rFonts w:hint="eastAsia"/>
        </w:rPr>
        <w:t xml:space="preserve">T </w:t>
      </w:r>
      <w:r w:rsidR="009A04B1" w:rsidRPr="008A77BE">
        <w:rPr>
          <w:rFonts w:hint="eastAsia"/>
        </w:rPr>
        <w:t>的类判别结果</w:t>
      </w:r>
      <w:r w:rsidR="009A04B1" w:rsidRPr="009A04B1">
        <w:rPr>
          <w:rFonts w:hint="eastAsia"/>
          <w:lang w:val="zh-TW"/>
        </w:rPr>
        <w:t>y</w:t>
      </w:r>
      <w:r w:rsidR="009A04B1" w:rsidRPr="009A04B1">
        <w:rPr>
          <w:rFonts w:hint="eastAsia"/>
          <w:lang w:val="zh-TW"/>
        </w:rPr>
        <w:t>。表中</w:t>
      </w:r>
      <w:r w:rsidR="009A04B1" w:rsidRPr="009A04B1">
        <w:rPr>
          <w:rFonts w:hint="eastAsia"/>
          <w:lang w:val="zh-TW"/>
        </w:rPr>
        <w:t>X</w:t>
      </w:r>
      <w:r w:rsidR="009A04B1" w:rsidRPr="009A04B1">
        <w:rPr>
          <w:rFonts w:hint="eastAsia"/>
          <w:vertAlign w:val="superscript"/>
          <w:lang w:val="zh-TW"/>
        </w:rPr>
        <w:t>（</w:t>
      </w:r>
      <w:r w:rsidR="009A04B1" w:rsidRPr="009A04B1">
        <w:rPr>
          <w:rFonts w:hint="eastAsia"/>
          <w:vertAlign w:val="superscript"/>
          <w:lang w:val="zh-TW"/>
        </w:rPr>
        <w:t>1</w:t>
      </w:r>
      <w:r w:rsidR="009A04B1" w:rsidRPr="009A04B1">
        <w:rPr>
          <w:rFonts w:hint="eastAsia"/>
          <w:vertAlign w:val="superscript"/>
          <w:lang w:val="zh-TW"/>
        </w:rPr>
        <w:t>），</w:t>
      </w:r>
      <w:r w:rsidR="009A04B1" w:rsidRPr="009A04B1">
        <w:rPr>
          <w:rFonts w:hint="eastAsia"/>
          <w:vertAlign w:val="superscript"/>
          <w:lang w:val="zh-TW"/>
        </w:rPr>
        <w:t xml:space="preserve"> </w:t>
      </w:r>
      <w:bookmarkStart w:id="1" w:name="OLE_LINK2"/>
      <w:bookmarkStart w:id="2" w:name="OLE_LINK1"/>
      <w:r w:rsidR="009A04B1" w:rsidRPr="009A04B1">
        <w:rPr>
          <w:rFonts w:hint="eastAsia"/>
          <w:lang w:val="zh-TW"/>
        </w:rPr>
        <w:t>X</w:t>
      </w:r>
      <w:r w:rsidR="009A04B1" w:rsidRPr="009A04B1">
        <w:rPr>
          <w:rFonts w:hint="eastAsia"/>
          <w:vertAlign w:val="superscript"/>
          <w:lang w:val="zh-TW"/>
        </w:rPr>
        <w:t>（</w:t>
      </w:r>
      <w:r w:rsidR="009A04B1" w:rsidRPr="009A04B1">
        <w:rPr>
          <w:rFonts w:hint="eastAsia"/>
          <w:vertAlign w:val="superscript"/>
          <w:lang w:val="zh-TW"/>
        </w:rPr>
        <w:t>2</w:t>
      </w:r>
      <w:r w:rsidR="009A04B1" w:rsidRPr="009A04B1">
        <w:rPr>
          <w:rFonts w:hint="eastAsia"/>
          <w:vertAlign w:val="superscript"/>
          <w:lang w:val="zh-TW"/>
        </w:rPr>
        <w:t>）</w:t>
      </w:r>
      <w:bookmarkEnd w:id="1"/>
      <w:bookmarkEnd w:id="2"/>
      <w:r w:rsidR="009A04B1" w:rsidRPr="009A04B1">
        <w:rPr>
          <w:rFonts w:hint="eastAsia"/>
          <w:lang w:val="zh-TW"/>
        </w:rPr>
        <w:t>为特征，</w:t>
      </w:r>
      <w:r w:rsidR="009A04B1" w:rsidRPr="009A04B1">
        <w:rPr>
          <w:rFonts w:hint="eastAsia"/>
          <w:lang w:val="zh-TW"/>
        </w:rPr>
        <w:t>Y</w:t>
      </w:r>
      <w:r w:rsidR="009A04B1" w:rsidRPr="009A04B1">
        <w:rPr>
          <w:rFonts w:hint="eastAsia"/>
          <w:lang w:val="zh-TW"/>
        </w:rPr>
        <w:t>为类标记。</w:t>
      </w:r>
    </w:p>
    <w:tbl>
      <w:tblPr>
        <w:tblW w:w="0" w:type="auto"/>
        <w:tblInd w:w="360" w:type="dxa"/>
        <w:tblLook w:val="04A0" w:firstRow="1" w:lastRow="0" w:firstColumn="1" w:lastColumn="0" w:noHBand="0" w:noVBand="1"/>
      </w:tblPr>
      <w:tblGrid>
        <w:gridCol w:w="919"/>
        <w:gridCol w:w="864"/>
        <w:gridCol w:w="885"/>
        <w:gridCol w:w="885"/>
        <w:gridCol w:w="863"/>
        <w:gridCol w:w="885"/>
        <w:gridCol w:w="885"/>
        <w:gridCol w:w="864"/>
        <w:gridCol w:w="886"/>
      </w:tblGrid>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tcPr>
          <w:p w:rsidR="009A04B1" w:rsidRPr="009A04B1" w:rsidRDefault="009A04B1" w:rsidP="009A04B1">
            <w:pPr>
              <w:rPr>
                <w:lang w:val="zh-TW"/>
              </w:rPr>
            </w:pP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3</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4</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5</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6</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7</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8</w:t>
            </w:r>
          </w:p>
        </w:tc>
      </w:tr>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X</w:t>
            </w:r>
            <w:r w:rsidRPr="009A04B1">
              <w:rPr>
                <w:rFonts w:hint="eastAsia"/>
                <w:vertAlign w:val="superscript"/>
                <w:lang w:val="zh-TW"/>
              </w:rPr>
              <w:t>（</w:t>
            </w:r>
            <w:r w:rsidRPr="009A04B1">
              <w:rPr>
                <w:rFonts w:hint="eastAsia"/>
                <w:vertAlign w:val="superscript"/>
                <w:lang w:val="zh-TW"/>
              </w:rPr>
              <w:t>1</w:t>
            </w:r>
            <w:r w:rsidRPr="009A04B1">
              <w:rPr>
                <w:rFonts w:hint="eastAsia"/>
                <w:vertAlign w:val="superscript"/>
                <w:lang w:val="zh-TW"/>
              </w:rPr>
              <w:t>）</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3</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3</w:t>
            </w:r>
          </w:p>
        </w:tc>
      </w:tr>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X</w:t>
            </w:r>
            <w:r w:rsidRPr="009A04B1">
              <w:rPr>
                <w:rFonts w:hint="eastAsia"/>
                <w:vertAlign w:val="superscript"/>
                <w:lang w:val="zh-TW"/>
              </w:rPr>
              <w:t>（</w:t>
            </w:r>
            <w:r w:rsidRPr="009A04B1">
              <w:rPr>
                <w:rFonts w:hint="eastAsia"/>
                <w:vertAlign w:val="superscript"/>
                <w:lang w:val="zh-TW"/>
              </w:rPr>
              <w:t>2</w:t>
            </w:r>
            <w:r w:rsidRPr="009A04B1">
              <w:rPr>
                <w:rFonts w:hint="eastAsia"/>
                <w:vertAlign w:val="superscript"/>
                <w:lang w:val="zh-TW"/>
              </w:rPr>
              <w:t>）</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S</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S</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L</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r>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Y</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r>
    </w:tbl>
    <w:p w:rsidR="008A77BE" w:rsidRDefault="008A77BE" w:rsidP="007D57EE">
      <w:pPr>
        <w:rPr>
          <w:lang w:val="zh-TW"/>
        </w:rPr>
      </w:pPr>
    </w:p>
    <w:p w:rsidR="008A77BE" w:rsidRDefault="008A77BE" w:rsidP="007D57EE">
      <w:pPr>
        <w:rPr>
          <w:rFonts w:eastAsia="PMingLiU"/>
          <w:lang w:val="zh-TW" w:eastAsia="zh-TW"/>
        </w:rPr>
      </w:pPr>
    </w:p>
    <w:p w:rsidR="008A77BE" w:rsidRDefault="008A77BE" w:rsidP="007D57EE">
      <w:pPr>
        <w:rPr>
          <w:rFonts w:eastAsia="PMingLiU"/>
          <w:lang w:val="zh-TW" w:eastAsia="zh-TW"/>
        </w:rPr>
      </w:pPr>
    </w:p>
    <w:p w:rsidR="007D57EE" w:rsidRDefault="007D57EE" w:rsidP="007D57EE">
      <w:pPr>
        <w:rPr>
          <w:lang w:val="zh-TW"/>
        </w:rPr>
      </w:pPr>
      <w:r>
        <w:rPr>
          <w:rFonts w:hint="eastAsia"/>
          <w:lang w:val="zh-TW"/>
        </w:rPr>
        <w:t>四、</w:t>
      </w:r>
      <w:r w:rsidR="008A77BE">
        <w:rPr>
          <w:rFonts w:hint="eastAsia"/>
          <w:lang w:val="zh-TW"/>
        </w:rPr>
        <w:t>（</w:t>
      </w:r>
      <w:r w:rsidR="008A77BE" w:rsidRPr="008A77BE">
        <w:rPr>
          <w:rFonts w:hint="eastAsia"/>
          <w:color w:val="FF0000"/>
          <w:highlight w:val="yellow"/>
        </w:rPr>
        <w:t>SVM</w:t>
      </w:r>
      <w:r w:rsidR="008A77BE">
        <w:rPr>
          <w:rFonts w:hint="eastAsia"/>
          <w:lang w:val="zh-TW"/>
        </w:rPr>
        <w:t>）</w:t>
      </w:r>
      <w:r w:rsidRPr="007D57EE">
        <w:rPr>
          <w:rFonts w:hint="eastAsia"/>
          <w:lang w:val="zh-TW"/>
        </w:rPr>
        <w:t>已知正例点</w:t>
      </w:r>
      <w:r w:rsidRPr="007D57EE">
        <w:rPr>
          <w:rFonts w:hint="eastAsia"/>
        </w:rPr>
        <w:t>x</w:t>
      </w:r>
      <w:r w:rsidRPr="007D57EE">
        <w:rPr>
          <w:rFonts w:hint="eastAsia"/>
          <w:vertAlign w:val="subscript"/>
        </w:rPr>
        <w:t xml:space="preserve">1 </w:t>
      </w:r>
      <w:r w:rsidR="00D160D1">
        <w:rPr>
          <w:rFonts w:hint="eastAsia"/>
        </w:rPr>
        <w:t>= (2.5, 2.5</w:t>
      </w:r>
      <w:r w:rsidRPr="007D57EE">
        <w:rPr>
          <w:rFonts w:hint="eastAsia"/>
        </w:rPr>
        <w:t>)</w:t>
      </w:r>
      <w:r w:rsidRPr="007D57EE">
        <w:rPr>
          <w:rFonts w:hint="eastAsia"/>
          <w:vertAlign w:val="superscript"/>
        </w:rPr>
        <w:t>T</w:t>
      </w:r>
      <w:r w:rsidRPr="007D57EE">
        <w:rPr>
          <w:rFonts w:hint="eastAsia"/>
          <w:lang w:val="zh-TW"/>
        </w:rPr>
        <w:t>，</w:t>
      </w:r>
      <w:r w:rsidRPr="007D57EE">
        <w:rPr>
          <w:rFonts w:hint="eastAsia"/>
        </w:rPr>
        <w:t>x</w:t>
      </w:r>
      <w:r w:rsidRPr="007D57EE">
        <w:rPr>
          <w:rFonts w:hint="eastAsia"/>
          <w:vertAlign w:val="subscript"/>
        </w:rPr>
        <w:t xml:space="preserve">2 </w:t>
      </w:r>
      <w:r w:rsidRPr="007D57EE">
        <w:rPr>
          <w:rFonts w:hint="eastAsia"/>
        </w:rPr>
        <w:t>= (5, 2)</w:t>
      </w:r>
      <w:r w:rsidRPr="007D57EE">
        <w:rPr>
          <w:rFonts w:hint="eastAsia"/>
          <w:vertAlign w:val="superscript"/>
        </w:rPr>
        <w:t>T</w:t>
      </w:r>
      <w:r w:rsidRPr="007D57EE">
        <w:rPr>
          <w:rFonts w:hint="eastAsia"/>
          <w:lang w:val="zh-TW"/>
        </w:rPr>
        <w:t>，负例点</w:t>
      </w:r>
      <w:r w:rsidRPr="007D57EE">
        <w:rPr>
          <w:rFonts w:hint="eastAsia"/>
        </w:rPr>
        <w:t>x</w:t>
      </w:r>
      <w:r w:rsidRPr="007D57EE">
        <w:rPr>
          <w:rFonts w:hint="eastAsia"/>
          <w:vertAlign w:val="subscript"/>
        </w:rPr>
        <w:t xml:space="preserve">3 </w:t>
      </w:r>
      <w:r w:rsidRPr="007D57EE">
        <w:rPr>
          <w:rFonts w:hint="eastAsia"/>
        </w:rPr>
        <w:t>= (1</w:t>
      </w:r>
      <w:r w:rsidR="00D160D1">
        <w:rPr>
          <w:rFonts w:hint="eastAsia"/>
        </w:rPr>
        <w:t>.5</w:t>
      </w:r>
      <w:r w:rsidRPr="007D57EE">
        <w:rPr>
          <w:rFonts w:hint="eastAsia"/>
        </w:rPr>
        <w:t>, 1</w:t>
      </w:r>
      <w:r w:rsidR="00D160D1">
        <w:rPr>
          <w:rFonts w:hint="eastAsia"/>
        </w:rPr>
        <w:t>.5</w:t>
      </w:r>
      <w:r w:rsidRPr="007D57EE">
        <w:rPr>
          <w:rFonts w:hint="eastAsia"/>
        </w:rPr>
        <w:t>)</w:t>
      </w:r>
      <w:r w:rsidRPr="007D57EE">
        <w:rPr>
          <w:rFonts w:hint="eastAsia"/>
          <w:vertAlign w:val="superscript"/>
        </w:rPr>
        <w:t>T</w:t>
      </w:r>
      <w:r w:rsidRPr="007D57EE">
        <w:rPr>
          <w:rFonts w:hint="eastAsia"/>
          <w:lang w:val="zh-TW"/>
        </w:rPr>
        <w:t>，试</w:t>
      </w:r>
      <w:r w:rsidR="008A77BE">
        <w:rPr>
          <w:rFonts w:hint="eastAsia"/>
          <w:lang w:val="zh-TW"/>
        </w:rPr>
        <w:t>用</w:t>
      </w:r>
      <w:r w:rsidR="008A77BE">
        <w:rPr>
          <w:rFonts w:hint="eastAsia"/>
          <w:lang w:val="zh-TW"/>
        </w:rPr>
        <w:t>SVM</w:t>
      </w:r>
      <w:r w:rsidR="008A77BE">
        <w:rPr>
          <w:rFonts w:hint="eastAsia"/>
          <w:lang w:val="zh-TW"/>
        </w:rPr>
        <w:t>对其进行分类，</w:t>
      </w:r>
      <w:r w:rsidRPr="007D57EE">
        <w:rPr>
          <w:rFonts w:hint="eastAsia"/>
          <w:lang w:val="zh-TW"/>
        </w:rPr>
        <w:t>求最大间隔分离超平面，并指出所有的支持向量。</w:t>
      </w:r>
    </w:p>
    <w:p w:rsidR="00D160D1" w:rsidRDefault="00D160D1" w:rsidP="007D57EE">
      <w:pPr>
        <w:rPr>
          <w:lang w:val="zh-TW"/>
        </w:rPr>
      </w:pPr>
    </w:p>
    <w:p w:rsidR="008A77BE" w:rsidRDefault="008A77BE" w:rsidP="007D57EE">
      <w:pPr>
        <w:rPr>
          <w:lang w:val="zh-TW"/>
        </w:rPr>
      </w:pPr>
    </w:p>
    <w:p w:rsidR="008A77BE" w:rsidRDefault="008A77BE" w:rsidP="007D57EE">
      <w:pPr>
        <w:rPr>
          <w:lang w:val="zh-TW"/>
        </w:rPr>
      </w:pPr>
    </w:p>
    <w:p w:rsidR="008A77BE" w:rsidRDefault="008A77BE" w:rsidP="007D57EE">
      <w:pPr>
        <w:rPr>
          <w:lang w:val="zh-TW"/>
        </w:rPr>
      </w:pPr>
    </w:p>
    <w:p w:rsidR="00D160D1" w:rsidRPr="00D160D1" w:rsidRDefault="00D160D1" w:rsidP="00D160D1">
      <w:pPr>
        <w:rPr>
          <w:lang w:val="zh-TW"/>
        </w:rPr>
      </w:pPr>
      <w:r>
        <w:rPr>
          <w:lang w:val="zh-TW"/>
        </w:rPr>
        <w:t>五、</w:t>
      </w:r>
      <w:r w:rsidR="008A77BE">
        <w:rPr>
          <w:rFonts w:hint="eastAsia"/>
          <w:lang w:val="zh-TW"/>
        </w:rPr>
        <w:t>（</w:t>
      </w:r>
      <w:r w:rsidR="008A77BE" w:rsidRPr="008A77BE">
        <w:rPr>
          <w:rFonts w:hint="eastAsia"/>
          <w:color w:val="FF0000"/>
          <w:highlight w:val="yellow"/>
        </w:rPr>
        <w:t>决策树</w:t>
      </w:r>
      <w:r w:rsidR="008A77BE">
        <w:rPr>
          <w:rFonts w:hint="eastAsia"/>
          <w:lang w:val="zh-TW"/>
        </w:rPr>
        <w:t>）</w:t>
      </w:r>
      <w:r w:rsidRPr="00D160D1">
        <w:rPr>
          <w:rFonts w:hint="eastAsia"/>
          <w:lang w:val="zh-TW"/>
        </w:rPr>
        <w:t>下表是一个由</w:t>
      </w:r>
      <w:r w:rsidRPr="00D160D1">
        <w:rPr>
          <w:lang w:val="zh-TW"/>
        </w:rPr>
        <w:t>15</w:t>
      </w:r>
      <w:r w:rsidRPr="00D160D1">
        <w:rPr>
          <w:rFonts w:hint="eastAsia"/>
          <w:lang w:val="zh-TW"/>
        </w:rPr>
        <w:t>个贷款申请训练数据，数据包括贷款申请人的四个特征属性：分别是年龄，是否有工作，是否有自己的房子以及信贷情况，表的最后一列为类别，是否同意贷款。</w:t>
      </w:r>
    </w:p>
    <w:p w:rsidR="00D160D1" w:rsidRPr="00D160D1" w:rsidRDefault="00D160D1" w:rsidP="00D160D1">
      <w:pPr>
        <w:rPr>
          <w:lang w:val="zh-TW"/>
        </w:rPr>
      </w:pPr>
    </w:p>
    <w:tbl>
      <w:tblPr>
        <w:tblW w:w="820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67"/>
        <w:gridCol w:w="1368"/>
        <w:gridCol w:w="1123"/>
        <w:gridCol w:w="1613"/>
        <w:gridCol w:w="1368"/>
        <w:gridCol w:w="1368"/>
      </w:tblGrid>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t xml:space="preserve">ID </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年龄</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有工作</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有自己的房子</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信贷情况</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类别</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1</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2</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3</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4</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5</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6</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7</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8</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9</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10</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11</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lastRenderedPageBreak/>
              <w:t>12</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13</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pPr>
              <w:rPr>
                <w:lang w:val="zh-TW"/>
              </w:rPr>
            </w:pPr>
            <w:r w:rsidRPr="00D160D1">
              <w:rPr>
                <w:lang w:val="zh-TW"/>
              </w:rPr>
              <w:t>14</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60D1" w:rsidRPr="00D160D1" w:rsidRDefault="00D160D1" w:rsidP="00D160D1">
            <w:r w:rsidRPr="00D160D1">
              <w:rPr>
                <w:rFonts w:hint="eastAsia"/>
              </w:rPr>
              <w:t>是</w:t>
            </w:r>
          </w:p>
        </w:tc>
      </w:tr>
      <w:tr w:rsidR="00D160D1" w:rsidRPr="00D160D1"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pPr>
              <w:rPr>
                <w:lang w:val="zh-TW"/>
              </w:rPr>
            </w:pPr>
            <w:r w:rsidRPr="00D160D1">
              <w:rPr>
                <w:lang w:val="zh-TW"/>
              </w:rPr>
              <w:t>15</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160D1" w:rsidRPr="00D160D1" w:rsidRDefault="00D160D1" w:rsidP="00D160D1">
            <w:r w:rsidRPr="00D160D1">
              <w:rPr>
                <w:rFonts w:hint="eastAsia"/>
              </w:rPr>
              <w:t>否</w:t>
            </w:r>
          </w:p>
        </w:tc>
      </w:tr>
    </w:tbl>
    <w:p w:rsidR="00D160D1" w:rsidRPr="00D160D1" w:rsidRDefault="00D160D1" w:rsidP="00D160D1">
      <w:pPr>
        <w:rPr>
          <w:lang w:val="zh-TW"/>
        </w:rPr>
      </w:pPr>
    </w:p>
    <w:p w:rsidR="00D160D1" w:rsidRPr="00D160D1" w:rsidRDefault="00D160D1" w:rsidP="00D160D1">
      <w:pPr>
        <w:rPr>
          <w:lang w:val="zh-TW"/>
        </w:rPr>
      </w:pPr>
      <w:r w:rsidRPr="00D160D1">
        <w:rPr>
          <w:lang w:val="zh-TW"/>
        </w:rPr>
        <w:t>1</w:t>
      </w:r>
      <w:r w:rsidRPr="00D160D1">
        <w:rPr>
          <w:rFonts w:hint="eastAsia"/>
          <w:lang w:val="zh-TW"/>
        </w:rPr>
        <w:t>）请根据上表的训练数据，以错误率作为划分标准来构建预测是否进行放贷的决策树。</w:t>
      </w:r>
    </w:p>
    <w:p w:rsidR="00D160D1" w:rsidRPr="00D160D1" w:rsidRDefault="00D160D1" w:rsidP="00D160D1">
      <w:pPr>
        <w:rPr>
          <w:lang w:val="zh-TW"/>
        </w:rPr>
      </w:pPr>
      <w:r w:rsidRPr="00D160D1">
        <w:rPr>
          <w:lang w:val="zh-TW"/>
        </w:rPr>
        <w:t>2</w:t>
      </w:r>
      <w:r w:rsidRPr="00D160D1">
        <w:rPr>
          <w:rFonts w:hint="eastAsia"/>
          <w:lang w:val="zh-TW"/>
        </w:rPr>
        <w:t>）按照所构建的决策树，对属性值为（中年，无工作，无自己的房子，信贷情况好）的申请者是否进行放贷</w:t>
      </w:r>
    </w:p>
    <w:p w:rsidR="00D160D1" w:rsidRDefault="00D160D1" w:rsidP="00D160D1">
      <w:pPr>
        <w:pStyle w:val="a6"/>
        <w:numPr>
          <w:ilvl w:val="0"/>
          <w:numId w:val="7"/>
        </w:numPr>
        <w:ind w:firstLineChars="0"/>
        <w:rPr>
          <w:lang w:val="zh-TW"/>
        </w:rPr>
      </w:pPr>
      <w:r w:rsidRPr="00D160D1">
        <w:rPr>
          <w:rFonts w:hint="eastAsia"/>
          <w:lang w:val="zh-TW"/>
        </w:rPr>
        <w:t>在构建决策树的时候，可能会出现过拟合的问题，有哪些方法可以避免或者解决？</w:t>
      </w:r>
    </w:p>
    <w:p w:rsidR="00D87765" w:rsidRPr="008A77BE" w:rsidRDefault="00D87765" w:rsidP="008A77BE">
      <w:pPr>
        <w:pStyle w:val="a6"/>
        <w:numPr>
          <w:ilvl w:val="0"/>
          <w:numId w:val="7"/>
        </w:numPr>
        <w:ind w:firstLineChars="0"/>
        <w:rPr>
          <w:lang w:val="zh-TW"/>
        </w:rPr>
      </w:pPr>
      <w:r w:rsidRPr="008A77BE">
        <w:rPr>
          <w:rFonts w:hint="eastAsia"/>
          <w:lang w:val="zh-TW"/>
        </w:rPr>
        <w:t>对于含有连续型属性的样本数据，决策树有哪些处理方法？</w:t>
      </w:r>
    </w:p>
    <w:p w:rsidR="008A77BE" w:rsidRDefault="008A77BE" w:rsidP="008A77BE">
      <w:pPr>
        <w:rPr>
          <w:lang w:val="zh-TW"/>
        </w:rPr>
      </w:pPr>
    </w:p>
    <w:p w:rsidR="008A77BE" w:rsidRDefault="008A77BE" w:rsidP="008A77BE">
      <w:pPr>
        <w:rPr>
          <w:lang w:val="zh-TW"/>
        </w:rPr>
      </w:pPr>
    </w:p>
    <w:p w:rsidR="008A77BE" w:rsidRPr="008A77BE" w:rsidRDefault="008A77BE" w:rsidP="008A77BE">
      <w:pPr>
        <w:rPr>
          <w:lang w:val="zh-TW"/>
        </w:rPr>
      </w:pPr>
    </w:p>
    <w:p w:rsidR="00D160D1" w:rsidRPr="00D160D1" w:rsidRDefault="00D160D1" w:rsidP="00D160D1">
      <w:pPr>
        <w:jc w:val="left"/>
        <w:rPr>
          <w:rFonts w:eastAsia="PMingLiU"/>
          <w:lang w:eastAsia="zh-TW"/>
        </w:rPr>
      </w:pPr>
      <w:r>
        <w:rPr>
          <w:rFonts w:hint="eastAsia"/>
          <w:lang w:eastAsia="zh-TW"/>
        </w:rPr>
        <w:t>六、</w:t>
      </w:r>
      <w:r w:rsidRPr="00D160D1">
        <w:rPr>
          <w:rFonts w:hint="eastAsia"/>
          <w:lang w:eastAsia="zh-TW"/>
        </w:rPr>
        <w:t>聚类分析</w:t>
      </w:r>
      <w:r w:rsidR="008A77BE">
        <w:rPr>
          <w:rFonts w:hint="eastAsia"/>
        </w:rPr>
        <w:t>（</w:t>
      </w:r>
      <w:r w:rsidR="008A77BE" w:rsidRPr="008A77BE">
        <w:rPr>
          <w:rFonts w:hint="eastAsia"/>
          <w:color w:val="FF0000"/>
          <w:highlight w:val="yellow"/>
        </w:rPr>
        <w:t>聚类</w:t>
      </w:r>
      <w:r w:rsidR="008A77BE">
        <w:rPr>
          <w:rFonts w:hint="eastAsia"/>
        </w:rPr>
        <w:t>）</w:t>
      </w:r>
    </w:p>
    <w:p w:rsidR="00D160D1" w:rsidRPr="00D160D1" w:rsidRDefault="00D160D1" w:rsidP="00D160D1">
      <w:pPr>
        <w:numPr>
          <w:ilvl w:val="0"/>
          <w:numId w:val="6"/>
        </w:numPr>
        <w:jc w:val="left"/>
        <w:rPr>
          <w:lang w:eastAsia="zh-TW"/>
        </w:rPr>
      </w:pPr>
      <w:r w:rsidRPr="00D160D1">
        <w:rPr>
          <w:rFonts w:hint="eastAsia"/>
          <w:lang w:eastAsia="zh-TW"/>
        </w:rPr>
        <w:t>在</w:t>
      </w:r>
      <w:r w:rsidRPr="00D160D1">
        <w:rPr>
          <w:lang w:eastAsia="zh-TW"/>
        </w:rPr>
        <w:t>聚类分析中，</w:t>
      </w:r>
      <w:r w:rsidRPr="00D160D1">
        <w:rPr>
          <w:rFonts w:hint="eastAsia"/>
          <w:lang w:eastAsia="zh-TW"/>
        </w:rPr>
        <w:t>传统</w:t>
      </w:r>
      <w:r w:rsidRPr="00D160D1">
        <w:rPr>
          <w:lang w:eastAsia="zh-TW"/>
        </w:rPr>
        <w:t>的</w:t>
      </w:r>
      <w:r w:rsidRPr="00D160D1">
        <w:rPr>
          <w:lang w:eastAsia="zh-TW"/>
        </w:rPr>
        <w:t>K-means</w:t>
      </w:r>
      <w:r w:rsidRPr="00D160D1">
        <w:rPr>
          <w:lang w:eastAsia="zh-TW"/>
        </w:rPr>
        <w:t>算法</w:t>
      </w:r>
      <w:r w:rsidRPr="00D160D1">
        <w:rPr>
          <w:rFonts w:hint="eastAsia"/>
          <w:lang w:eastAsia="zh-TW"/>
        </w:rPr>
        <w:t>都有</w:t>
      </w:r>
      <w:r w:rsidRPr="00D160D1">
        <w:rPr>
          <w:lang w:eastAsia="zh-TW"/>
        </w:rPr>
        <w:t>哪些局限性</w:t>
      </w:r>
      <w:r w:rsidRPr="00D160D1">
        <w:rPr>
          <w:rFonts w:hint="eastAsia"/>
          <w:lang w:eastAsia="zh-TW"/>
        </w:rPr>
        <w:t>？有</w:t>
      </w:r>
      <w:r w:rsidRPr="00D160D1">
        <w:rPr>
          <w:lang w:eastAsia="zh-TW"/>
        </w:rPr>
        <w:t>哪些</w:t>
      </w:r>
      <w:r w:rsidRPr="00D160D1">
        <w:rPr>
          <w:rFonts w:hint="eastAsia"/>
          <w:lang w:eastAsia="zh-TW"/>
        </w:rPr>
        <w:t>相应的</w:t>
      </w:r>
      <w:r w:rsidRPr="00D160D1">
        <w:rPr>
          <w:lang w:eastAsia="zh-TW"/>
        </w:rPr>
        <w:t>改进方法</w:t>
      </w:r>
      <w:r w:rsidRPr="00D160D1">
        <w:rPr>
          <w:rFonts w:hint="eastAsia"/>
          <w:lang w:eastAsia="zh-TW"/>
        </w:rPr>
        <w:t>？</w:t>
      </w:r>
      <w:r w:rsidRPr="00D160D1">
        <w:rPr>
          <w:rFonts w:hint="eastAsia"/>
          <w:b/>
          <w:lang w:eastAsia="zh-TW"/>
        </w:rPr>
        <w:t xml:space="preserve"> </w:t>
      </w:r>
    </w:p>
    <w:p w:rsidR="00D160D1" w:rsidRPr="00D160D1" w:rsidRDefault="00D160D1" w:rsidP="00D160D1">
      <w:pPr>
        <w:numPr>
          <w:ilvl w:val="0"/>
          <w:numId w:val="6"/>
        </w:numPr>
        <w:jc w:val="left"/>
        <w:rPr>
          <w:lang w:eastAsia="zh-TW"/>
        </w:rPr>
      </w:pPr>
      <w:r w:rsidRPr="00D160D1">
        <w:rPr>
          <w:rFonts w:hint="eastAsia"/>
          <w:lang w:eastAsia="zh-TW"/>
        </w:rPr>
        <w:t>请简要</w:t>
      </w:r>
      <w:r w:rsidRPr="00D160D1">
        <w:rPr>
          <w:lang w:eastAsia="zh-TW"/>
        </w:rPr>
        <w:t>描述聚类</w:t>
      </w:r>
      <w:r w:rsidRPr="00D160D1">
        <w:rPr>
          <w:rFonts w:hint="eastAsia"/>
          <w:lang w:eastAsia="zh-TW"/>
        </w:rPr>
        <w:t>与</w:t>
      </w:r>
      <w:r w:rsidRPr="00D160D1">
        <w:rPr>
          <w:lang w:eastAsia="zh-TW"/>
        </w:rPr>
        <w:t>关联分析的</w:t>
      </w:r>
      <w:r w:rsidRPr="00D160D1">
        <w:rPr>
          <w:rFonts w:hint="eastAsia"/>
          <w:lang w:eastAsia="zh-TW"/>
        </w:rPr>
        <w:t>主要相似</w:t>
      </w:r>
      <w:r w:rsidRPr="00D160D1">
        <w:rPr>
          <w:lang w:eastAsia="zh-TW"/>
        </w:rPr>
        <w:t>点和不同点。</w:t>
      </w:r>
    </w:p>
    <w:p w:rsidR="00D160D1" w:rsidRPr="008A77BE" w:rsidRDefault="00D160D1" w:rsidP="00D160D1">
      <w:pPr>
        <w:numPr>
          <w:ilvl w:val="0"/>
          <w:numId w:val="6"/>
        </w:numPr>
        <w:jc w:val="left"/>
        <w:rPr>
          <w:lang w:eastAsia="zh-TW"/>
        </w:rPr>
      </w:pPr>
      <w:r w:rsidRPr="00D160D1">
        <w:rPr>
          <w:lang w:eastAsia="zh-TW"/>
        </w:rPr>
        <w:t>请</w:t>
      </w:r>
      <w:r w:rsidRPr="00D160D1">
        <w:rPr>
          <w:rFonts w:hint="eastAsia"/>
          <w:lang w:eastAsia="zh-TW"/>
        </w:rPr>
        <w:t>举出一个采用</w:t>
      </w:r>
      <w:r w:rsidRPr="00D160D1">
        <w:rPr>
          <w:lang w:eastAsia="zh-TW"/>
        </w:rPr>
        <w:t>聚类作为主要的数据挖掘方法的</w:t>
      </w:r>
      <w:r w:rsidRPr="00D160D1">
        <w:rPr>
          <w:rFonts w:hint="eastAsia"/>
          <w:lang w:eastAsia="zh-TW"/>
        </w:rPr>
        <w:t>实际</w:t>
      </w:r>
      <w:r w:rsidRPr="00D160D1">
        <w:rPr>
          <w:lang w:eastAsia="zh-TW"/>
        </w:rPr>
        <w:t>应用</w:t>
      </w:r>
      <w:r w:rsidRPr="00D160D1">
        <w:rPr>
          <w:rFonts w:hint="eastAsia"/>
          <w:lang w:eastAsia="zh-TW"/>
        </w:rPr>
        <w:t>例子</w:t>
      </w:r>
      <w:r w:rsidRPr="00D160D1">
        <w:rPr>
          <w:lang w:eastAsia="zh-TW"/>
        </w:rPr>
        <w:t>。</w:t>
      </w:r>
    </w:p>
    <w:p w:rsidR="008A77BE" w:rsidRDefault="008A77BE" w:rsidP="008A77BE">
      <w:pPr>
        <w:jc w:val="left"/>
        <w:rPr>
          <w:rFonts w:eastAsia="PMingLiU"/>
          <w:lang w:eastAsia="zh-TW"/>
        </w:rPr>
      </w:pPr>
    </w:p>
    <w:p w:rsidR="008A77BE" w:rsidRPr="00064EB1" w:rsidRDefault="008A77BE" w:rsidP="008A77BE">
      <w:pPr>
        <w:jc w:val="left"/>
        <w:rPr>
          <w:lang w:eastAsia="zh-TW"/>
        </w:rPr>
      </w:pPr>
    </w:p>
    <w:p w:rsidR="00064EB1" w:rsidRPr="00064EB1" w:rsidRDefault="00064EB1" w:rsidP="00064EB1">
      <w:pPr>
        <w:jc w:val="left"/>
        <w:rPr>
          <w:rFonts w:asciiTheme="minorEastAsia" w:hAnsiTheme="minorEastAsia"/>
          <w:lang w:eastAsia="zh-TW"/>
        </w:rPr>
      </w:pPr>
      <w:r w:rsidRPr="00064EB1">
        <w:rPr>
          <w:rFonts w:asciiTheme="minorEastAsia" w:hAnsiTheme="minorEastAsia"/>
          <w:lang w:eastAsia="zh-TW"/>
        </w:rPr>
        <w:t>七、</w:t>
      </w:r>
      <w:r w:rsidR="008A77BE">
        <w:rPr>
          <w:rFonts w:asciiTheme="minorEastAsia" w:hAnsiTheme="minorEastAsia" w:hint="eastAsia"/>
        </w:rPr>
        <w:t>（</w:t>
      </w:r>
      <w:r w:rsidR="008A77BE" w:rsidRPr="008A77BE">
        <w:rPr>
          <w:rFonts w:hint="eastAsia"/>
          <w:color w:val="FF0000"/>
          <w:highlight w:val="yellow"/>
        </w:rPr>
        <w:t>决策树</w:t>
      </w:r>
      <w:r w:rsidR="008A77BE">
        <w:rPr>
          <w:rFonts w:asciiTheme="minorEastAsia" w:hAnsiTheme="minorEastAsia" w:hint="eastAsia"/>
        </w:rPr>
        <w:t>）</w:t>
      </w:r>
      <w:r w:rsidRPr="00064EB1">
        <w:rPr>
          <w:rFonts w:asciiTheme="minorEastAsia" w:hAnsiTheme="minorEastAsia"/>
          <w:lang w:eastAsia="zh-TW"/>
        </w:rPr>
        <w:t>证明：在决策树分类方法中，将结点划分为更小的后继结点后，结点熵不会增加</w:t>
      </w:r>
    </w:p>
    <w:p w:rsidR="00D160D1" w:rsidRDefault="00D160D1" w:rsidP="007D57EE">
      <w:pPr>
        <w:rPr>
          <w:rFonts w:eastAsia="PMingLiU"/>
          <w:lang w:eastAsia="zh-TW"/>
        </w:rPr>
      </w:pPr>
    </w:p>
    <w:p w:rsidR="008A77BE" w:rsidRDefault="008A77BE" w:rsidP="007D57EE">
      <w:pPr>
        <w:rPr>
          <w:rFonts w:eastAsia="PMingLiU"/>
          <w:lang w:eastAsia="zh-TW"/>
        </w:rPr>
      </w:pPr>
    </w:p>
    <w:p w:rsidR="008A77BE" w:rsidRPr="008A77BE" w:rsidRDefault="008A77BE" w:rsidP="007D57EE">
      <w:pPr>
        <w:rPr>
          <w:rFonts w:eastAsia="PMingLiU"/>
          <w:lang w:eastAsia="zh-TW"/>
        </w:rPr>
      </w:pPr>
    </w:p>
    <w:p w:rsidR="009A04B1" w:rsidRDefault="0085472A" w:rsidP="00BD4215">
      <w:r>
        <w:rPr>
          <w:rFonts w:hint="eastAsia"/>
        </w:rPr>
        <w:t>八、</w:t>
      </w:r>
      <w:r w:rsidR="008A77BE">
        <w:rPr>
          <w:rFonts w:hint="eastAsia"/>
        </w:rPr>
        <w:t>（</w:t>
      </w:r>
      <w:r w:rsidR="008A77BE">
        <w:rPr>
          <w:rFonts w:hint="eastAsia"/>
          <w:color w:val="FF0000"/>
          <w:highlight w:val="yellow"/>
        </w:rPr>
        <w:t>效果评价</w:t>
      </w:r>
      <w:r w:rsidR="008A77BE" w:rsidRPr="00C8263A">
        <w:rPr>
          <w:rFonts w:hint="eastAsia"/>
          <w:color w:val="FF0000"/>
          <w:highlight w:val="yellow"/>
        </w:rPr>
        <w:t>ROC</w:t>
      </w:r>
      <w:r w:rsidR="008A77BE">
        <w:rPr>
          <w:rFonts w:hint="eastAsia"/>
        </w:rPr>
        <w:t>）</w:t>
      </w:r>
      <w:r>
        <w:rPr>
          <w:rFonts w:hint="eastAsia"/>
        </w:rPr>
        <w:t>请评价两个分类器</w:t>
      </w:r>
      <w:r>
        <w:rPr>
          <w:rFonts w:hint="eastAsia"/>
        </w:rPr>
        <w:t>M1</w:t>
      </w:r>
      <w:r>
        <w:rPr>
          <w:rFonts w:hint="eastAsia"/>
        </w:rPr>
        <w:t>和</w:t>
      </w:r>
      <w:r>
        <w:rPr>
          <w:rFonts w:hint="eastAsia"/>
        </w:rPr>
        <w:t>M2</w:t>
      </w:r>
      <w:r>
        <w:rPr>
          <w:rFonts w:hint="eastAsia"/>
        </w:rPr>
        <w:t>的性能。所选择的测试集包含</w:t>
      </w:r>
      <w:r>
        <w:rPr>
          <w:rFonts w:hint="eastAsia"/>
        </w:rPr>
        <w:t>26</w:t>
      </w:r>
      <w:r>
        <w:rPr>
          <w:rFonts w:hint="eastAsia"/>
        </w:rPr>
        <w:t>个二值属性</w:t>
      </w:r>
      <w:r w:rsidR="002D0F9B">
        <w:rPr>
          <w:rFonts w:hint="eastAsia"/>
        </w:rPr>
        <w:t>，记作</w:t>
      </w:r>
      <w:r w:rsidR="002D0F9B">
        <w:rPr>
          <w:rFonts w:hint="eastAsia"/>
        </w:rPr>
        <w:t>A</w:t>
      </w:r>
      <w:r w:rsidR="002D0F9B">
        <w:rPr>
          <w:rFonts w:hint="eastAsia"/>
        </w:rPr>
        <w:t>到</w:t>
      </w:r>
      <w:r w:rsidR="002D0F9B">
        <w:rPr>
          <w:rFonts w:hint="eastAsia"/>
        </w:rPr>
        <w:t>Z</w:t>
      </w:r>
      <w:r w:rsidR="002D0F9B">
        <w:rPr>
          <w:rFonts w:hint="eastAsia"/>
        </w:rPr>
        <w:t>。</w:t>
      </w:r>
    </w:p>
    <w:p w:rsidR="002D0F9B" w:rsidRDefault="002D0F9B" w:rsidP="00BD4215">
      <w:r>
        <w:rPr>
          <w:rFonts w:hint="eastAsia"/>
        </w:rPr>
        <w:t xml:space="preserve">  </w:t>
      </w:r>
      <w:r>
        <w:rPr>
          <w:rFonts w:hint="eastAsia"/>
        </w:rPr>
        <w:t>表中是模型应用到测试集时得到的后验概率（图中只显示正类的后验概率）。因为这是二类问题，所以</w:t>
      </w:r>
      <w:r w:rsidR="007B07FF">
        <w:rPr>
          <w:rFonts w:hint="eastAsia"/>
        </w:rPr>
        <w:t>P</w:t>
      </w:r>
      <w:r w:rsidR="007B07FF">
        <w:t>(-)=1-P(+),P(-|A,…,Z)=1-P(+|A,…,Z)</w:t>
      </w:r>
      <w:r w:rsidR="007B07FF">
        <w:t>。假设需要从正类中检测实例</w:t>
      </w:r>
    </w:p>
    <w:p w:rsidR="007B07FF" w:rsidRDefault="007B07FF" w:rsidP="007B07FF">
      <w:pPr>
        <w:pStyle w:val="a6"/>
        <w:numPr>
          <w:ilvl w:val="0"/>
          <w:numId w:val="12"/>
        </w:numPr>
        <w:ind w:firstLineChars="0"/>
      </w:pPr>
      <w:r>
        <w:rPr>
          <w:rFonts w:hint="eastAsia"/>
        </w:rPr>
        <w:t>画出</w:t>
      </w:r>
      <w:r>
        <w:rPr>
          <w:rFonts w:hint="eastAsia"/>
        </w:rPr>
        <w:t>M1</w:t>
      </w:r>
      <w:r>
        <w:rPr>
          <w:rFonts w:hint="eastAsia"/>
        </w:rPr>
        <w:t>和</w:t>
      </w:r>
      <w:r>
        <w:rPr>
          <w:rFonts w:hint="eastAsia"/>
        </w:rPr>
        <w:t>M2</w:t>
      </w:r>
      <w:r>
        <w:rPr>
          <w:rFonts w:hint="eastAsia"/>
        </w:rPr>
        <w:t>的</w:t>
      </w:r>
      <w:r>
        <w:rPr>
          <w:rFonts w:hint="eastAsia"/>
        </w:rPr>
        <w:t>ROC</w:t>
      </w:r>
      <w:r>
        <w:rPr>
          <w:rFonts w:hint="eastAsia"/>
        </w:rPr>
        <w:t>曲线（画在一幅图中）。哪个模型更多？给出理由</w:t>
      </w:r>
    </w:p>
    <w:p w:rsidR="007B07FF" w:rsidRDefault="007B07FF" w:rsidP="007B07FF">
      <w:pPr>
        <w:pStyle w:val="a6"/>
        <w:numPr>
          <w:ilvl w:val="0"/>
          <w:numId w:val="12"/>
        </w:numPr>
        <w:ind w:firstLineChars="0"/>
      </w:pPr>
      <w:r>
        <w:t>对模型</w:t>
      </w:r>
      <w:r>
        <w:t>M1</w:t>
      </w:r>
      <w:r>
        <w:t>，假设截止阈值</w:t>
      </w:r>
      <w:r>
        <w:t>t=0.5.</w:t>
      </w:r>
      <w:r>
        <w:t>换句话说，任何后验概率大于</w:t>
      </w:r>
      <w:r>
        <w:t>t</w:t>
      </w:r>
      <w:r>
        <w:t>的测试实例都被看作正例。计算模型在此阈值下的</w:t>
      </w:r>
      <w:r>
        <w:t>precision</w:t>
      </w:r>
      <w:r>
        <w:t>，</w:t>
      </w:r>
      <w:r>
        <w:t>recall</w:t>
      </w:r>
      <w:r>
        <w:t>和</w:t>
      </w:r>
      <w:r>
        <w:t>F-score</w:t>
      </w:r>
    </w:p>
    <w:p w:rsidR="007B07FF" w:rsidRDefault="007B07FF" w:rsidP="007B07FF">
      <w:pPr>
        <w:pStyle w:val="a6"/>
        <w:numPr>
          <w:ilvl w:val="0"/>
          <w:numId w:val="12"/>
        </w:numPr>
        <w:ind w:firstLineChars="0"/>
      </w:pPr>
      <w:r>
        <w:t>对模型</w:t>
      </w:r>
      <w:r>
        <w:t>M2</w:t>
      </w:r>
      <w:r>
        <w:t>使用相同的截止阈值重复（</w:t>
      </w:r>
      <w:r>
        <w:t>b</w:t>
      </w:r>
      <w:r>
        <w:t>）的分析。比较两个模型的</w:t>
      </w:r>
      <w:r>
        <w:t>F-score</w:t>
      </w:r>
      <w:r>
        <w:t>，哪个模型更好？所得结果与从</w:t>
      </w:r>
      <w:r>
        <w:t>ROC</w:t>
      </w:r>
      <w:r>
        <w:t>曲线中得到的结论一致吗》</w:t>
      </w:r>
    </w:p>
    <w:p w:rsidR="007B07FF" w:rsidRDefault="007B07FF" w:rsidP="007B07FF">
      <w:pPr>
        <w:pStyle w:val="a6"/>
        <w:numPr>
          <w:ilvl w:val="0"/>
          <w:numId w:val="12"/>
        </w:numPr>
        <w:ind w:firstLineChars="0"/>
      </w:pPr>
      <w:r>
        <w:t>使用阈值</w:t>
      </w:r>
      <w:r>
        <w:t>t=0.1</w:t>
      </w:r>
      <w:r>
        <w:t>对模型</w:t>
      </w:r>
      <w:r>
        <w:t>M2</w:t>
      </w:r>
      <w:r>
        <w:t>重复（</w:t>
      </w:r>
      <w:r>
        <w:t>b</w:t>
      </w:r>
      <w:r>
        <w:t>）的分析。</w:t>
      </w:r>
      <w:r>
        <w:t>t=0.5</w:t>
      </w:r>
      <w:r>
        <w:t>和</w:t>
      </w:r>
      <w:r>
        <w:t>t=0.1</w:t>
      </w:r>
      <w:r>
        <w:t>哪一个阈值更好</w:t>
      </w:r>
      <w:r>
        <w:t>?</w:t>
      </w:r>
      <w:r>
        <w:t>该结果和你从</w:t>
      </w:r>
      <w:r>
        <w:t>ROC</w:t>
      </w:r>
      <w:r>
        <w:t>曲线中得到的一致吗？</w:t>
      </w:r>
    </w:p>
    <w:tbl>
      <w:tblPr>
        <w:tblStyle w:val="a7"/>
        <w:tblW w:w="0" w:type="auto"/>
        <w:tblInd w:w="360" w:type="dxa"/>
        <w:tblLook w:val="04A0" w:firstRow="1" w:lastRow="0" w:firstColumn="1" w:lastColumn="0" w:noHBand="0" w:noVBand="1"/>
      </w:tblPr>
      <w:tblGrid>
        <w:gridCol w:w="1951"/>
        <w:gridCol w:w="1950"/>
        <w:gridCol w:w="2028"/>
        <w:gridCol w:w="2007"/>
      </w:tblGrid>
      <w:tr w:rsidR="00CF4ABF" w:rsidTr="007B07FF">
        <w:tc>
          <w:tcPr>
            <w:tcW w:w="2074" w:type="dxa"/>
          </w:tcPr>
          <w:p w:rsidR="007B07FF" w:rsidRDefault="007B07FF" w:rsidP="00CF4ABF">
            <w:pPr>
              <w:pStyle w:val="a6"/>
              <w:ind w:firstLineChars="0" w:firstLine="0"/>
              <w:jc w:val="center"/>
            </w:pPr>
            <w:r>
              <w:rPr>
                <w:rFonts w:hint="eastAsia"/>
              </w:rPr>
              <w:t>实例</w:t>
            </w:r>
          </w:p>
        </w:tc>
        <w:tc>
          <w:tcPr>
            <w:tcW w:w="2074" w:type="dxa"/>
          </w:tcPr>
          <w:p w:rsidR="007B07FF" w:rsidRDefault="007B07FF" w:rsidP="00CF4ABF">
            <w:pPr>
              <w:pStyle w:val="a6"/>
              <w:ind w:firstLineChars="0" w:firstLine="0"/>
              <w:jc w:val="center"/>
            </w:pPr>
            <w:r>
              <w:rPr>
                <w:rFonts w:hint="eastAsia"/>
              </w:rPr>
              <w:t>真实类</w:t>
            </w:r>
          </w:p>
        </w:tc>
        <w:tc>
          <w:tcPr>
            <w:tcW w:w="2074" w:type="dxa"/>
          </w:tcPr>
          <w:p w:rsidR="007B07FF" w:rsidRDefault="00CF4ABF" w:rsidP="00CF4ABF">
            <w:pPr>
              <w:pStyle w:val="a6"/>
              <w:ind w:firstLineChars="0" w:firstLine="0"/>
              <w:jc w:val="center"/>
            </w:pPr>
            <w:r>
              <w:rPr>
                <w:rFonts w:hint="eastAsia"/>
              </w:rPr>
              <w:t>P(+|A,</w:t>
            </w:r>
            <w:r>
              <w:t>…,Z,M1)</w:t>
            </w:r>
          </w:p>
        </w:tc>
        <w:tc>
          <w:tcPr>
            <w:tcW w:w="2074" w:type="dxa"/>
          </w:tcPr>
          <w:p w:rsidR="007B07FF" w:rsidRDefault="00CF4ABF" w:rsidP="00CF4ABF">
            <w:pPr>
              <w:pStyle w:val="a6"/>
              <w:ind w:firstLineChars="0" w:firstLine="0"/>
              <w:jc w:val="center"/>
            </w:pPr>
            <w:r>
              <w:rPr>
                <w:rFonts w:hint="eastAsia"/>
              </w:rPr>
              <w:t>P(-|A,</w:t>
            </w:r>
            <w:r>
              <w:t>…,Z,M2)</w:t>
            </w:r>
          </w:p>
        </w:tc>
      </w:tr>
      <w:tr w:rsidR="00CF4ABF" w:rsidTr="007B07FF">
        <w:tc>
          <w:tcPr>
            <w:tcW w:w="2074" w:type="dxa"/>
          </w:tcPr>
          <w:p w:rsidR="007B07FF" w:rsidRDefault="00CF4ABF" w:rsidP="00CF4ABF">
            <w:pPr>
              <w:pStyle w:val="a6"/>
              <w:ind w:firstLineChars="0" w:firstLine="0"/>
              <w:jc w:val="center"/>
            </w:pPr>
            <w:r>
              <w:rPr>
                <w:rFonts w:hint="eastAsia"/>
              </w:rPr>
              <w:t>1</w:t>
            </w:r>
          </w:p>
        </w:tc>
        <w:tc>
          <w:tcPr>
            <w:tcW w:w="2074" w:type="dxa"/>
          </w:tcPr>
          <w:p w:rsidR="007B07FF" w:rsidRDefault="00CF4ABF" w:rsidP="00CF4ABF">
            <w:pPr>
              <w:pStyle w:val="a6"/>
              <w:ind w:firstLineChars="0" w:firstLine="0"/>
              <w:jc w:val="center"/>
            </w:pPr>
            <w:r>
              <w:rPr>
                <w:rFonts w:hint="eastAsia"/>
              </w:rPr>
              <w:t>+</w:t>
            </w:r>
          </w:p>
        </w:tc>
        <w:tc>
          <w:tcPr>
            <w:tcW w:w="2074" w:type="dxa"/>
          </w:tcPr>
          <w:p w:rsidR="007B07FF" w:rsidRDefault="00CF4ABF" w:rsidP="00CF4ABF">
            <w:pPr>
              <w:pStyle w:val="a6"/>
              <w:ind w:firstLineChars="0" w:firstLine="0"/>
              <w:jc w:val="center"/>
            </w:pPr>
            <w:r>
              <w:rPr>
                <w:rFonts w:hint="eastAsia"/>
              </w:rPr>
              <w:t>0.73</w:t>
            </w:r>
          </w:p>
        </w:tc>
        <w:tc>
          <w:tcPr>
            <w:tcW w:w="2074" w:type="dxa"/>
          </w:tcPr>
          <w:p w:rsidR="007B07FF" w:rsidRDefault="00CF4ABF" w:rsidP="00CF4ABF">
            <w:pPr>
              <w:pStyle w:val="a6"/>
              <w:ind w:firstLineChars="0" w:firstLine="0"/>
              <w:jc w:val="center"/>
            </w:pPr>
            <w:r>
              <w:rPr>
                <w:rFonts w:hint="eastAsia"/>
              </w:rPr>
              <w:t>0.61</w:t>
            </w:r>
          </w:p>
        </w:tc>
      </w:tr>
      <w:tr w:rsidR="00CF4ABF" w:rsidTr="007B07FF">
        <w:tc>
          <w:tcPr>
            <w:tcW w:w="2074" w:type="dxa"/>
          </w:tcPr>
          <w:p w:rsidR="007B07FF" w:rsidRDefault="00CF4ABF" w:rsidP="00CF4ABF">
            <w:pPr>
              <w:pStyle w:val="a6"/>
              <w:ind w:firstLineChars="0" w:firstLine="0"/>
              <w:jc w:val="center"/>
            </w:pPr>
            <w:r>
              <w:rPr>
                <w:rFonts w:hint="eastAsia"/>
              </w:rPr>
              <w:t>2</w:t>
            </w:r>
          </w:p>
        </w:tc>
        <w:tc>
          <w:tcPr>
            <w:tcW w:w="2074" w:type="dxa"/>
          </w:tcPr>
          <w:p w:rsidR="007B07FF" w:rsidRDefault="00CF4ABF" w:rsidP="00CF4ABF">
            <w:pPr>
              <w:pStyle w:val="a6"/>
              <w:ind w:firstLineChars="0" w:firstLine="0"/>
              <w:jc w:val="center"/>
            </w:pPr>
            <w:r>
              <w:rPr>
                <w:rFonts w:hint="eastAsia"/>
              </w:rPr>
              <w:t>+</w:t>
            </w:r>
          </w:p>
        </w:tc>
        <w:tc>
          <w:tcPr>
            <w:tcW w:w="2074" w:type="dxa"/>
          </w:tcPr>
          <w:p w:rsidR="007B07FF" w:rsidRDefault="00CF4ABF" w:rsidP="00CF4ABF">
            <w:pPr>
              <w:pStyle w:val="a6"/>
              <w:ind w:firstLineChars="0" w:firstLine="0"/>
              <w:jc w:val="center"/>
            </w:pPr>
            <w:r>
              <w:rPr>
                <w:rFonts w:hint="eastAsia"/>
              </w:rPr>
              <w:t>0.69</w:t>
            </w:r>
          </w:p>
        </w:tc>
        <w:tc>
          <w:tcPr>
            <w:tcW w:w="2074" w:type="dxa"/>
          </w:tcPr>
          <w:p w:rsidR="007B07FF" w:rsidRDefault="00CF4ABF" w:rsidP="00CF4ABF">
            <w:pPr>
              <w:pStyle w:val="a6"/>
              <w:ind w:firstLineChars="0" w:firstLine="0"/>
              <w:jc w:val="center"/>
            </w:pPr>
            <w:r>
              <w:rPr>
                <w:rFonts w:hint="eastAsia"/>
              </w:rPr>
              <w:t>0.03</w:t>
            </w:r>
          </w:p>
        </w:tc>
      </w:tr>
      <w:tr w:rsidR="00CF4ABF" w:rsidTr="007B07FF">
        <w:tc>
          <w:tcPr>
            <w:tcW w:w="2074" w:type="dxa"/>
          </w:tcPr>
          <w:p w:rsidR="007B07FF" w:rsidRDefault="00CF4ABF" w:rsidP="00CF4ABF">
            <w:pPr>
              <w:pStyle w:val="a6"/>
              <w:ind w:firstLineChars="0" w:firstLine="0"/>
              <w:jc w:val="center"/>
            </w:pPr>
            <w:r>
              <w:rPr>
                <w:rFonts w:hint="eastAsia"/>
              </w:rPr>
              <w:t>3</w:t>
            </w:r>
          </w:p>
        </w:tc>
        <w:tc>
          <w:tcPr>
            <w:tcW w:w="2074" w:type="dxa"/>
          </w:tcPr>
          <w:p w:rsidR="007B07FF" w:rsidRDefault="00CF4ABF" w:rsidP="00CF4ABF">
            <w:pPr>
              <w:pStyle w:val="a6"/>
              <w:ind w:firstLineChars="0" w:firstLine="0"/>
              <w:jc w:val="center"/>
            </w:pPr>
            <w:r>
              <w:rPr>
                <w:rFonts w:hint="eastAsia"/>
              </w:rPr>
              <w:t>-</w:t>
            </w:r>
          </w:p>
        </w:tc>
        <w:tc>
          <w:tcPr>
            <w:tcW w:w="2074" w:type="dxa"/>
          </w:tcPr>
          <w:p w:rsidR="007B07FF" w:rsidRDefault="00CF4ABF" w:rsidP="00CF4ABF">
            <w:pPr>
              <w:pStyle w:val="a6"/>
              <w:ind w:firstLineChars="0" w:firstLine="0"/>
              <w:jc w:val="center"/>
            </w:pPr>
            <w:r>
              <w:rPr>
                <w:rFonts w:hint="eastAsia"/>
              </w:rPr>
              <w:t>0.44</w:t>
            </w:r>
          </w:p>
        </w:tc>
        <w:tc>
          <w:tcPr>
            <w:tcW w:w="2074" w:type="dxa"/>
          </w:tcPr>
          <w:p w:rsidR="007B07FF" w:rsidRDefault="00CF4ABF" w:rsidP="00CF4ABF">
            <w:pPr>
              <w:pStyle w:val="a6"/>
              <w:ind w:firstLineChars="0" w:firstLine="0"/>
              <w:jc w:val="center"/>
            </w:pPr>
            <w:r>
              <w:rPr>
                <w:rFonts w:hint="eastAsia"/>
              </w:rPr>
              <w:t>0.68</w:t>
            </w:r>
          </w:p>
        </w:tc>
      </w:tr>
      <w:tr w:rsidR="00CF4ABF" w:rsidTr="007B07FF">
        <w:tc>
          <w:tcPr>
            <w:tcW w:w="2074" w:type="dxa"/>
          </w:tcPr>
          <w:p w:rsidR="007B07FF" w:rsidRDefault="00CF4ABF" w:rsidP="00CF4ABF">
            <w:pPr>
              <w:pStyle w:val="a6"/>
              <w:ind w:firstLineChars="0" w:firstLine="0"/>
              <w:jc w:val="center"/>
            </w:pPr>
            <w:r>
              <w:rPr>
                <w:rFonts w:hint="eastAsia"/>
              </w:rPr>
              <w:t>4</w:t>
            </w:r>
          </w:p>
        </w:tc>
        <w:tc>
          <w:tcPr>
            <w:tcW w:w="2074" w:type="dxa"/>
          </w:tcPr>
          <w:p w:rsidR="007B07FF" w:rsidRDefault="00CF4ABF" w:rsidP="00CF4ABF">
            <w:pPr>
              <w:pStyle w:val="a6"/>
              <w:ind w:firstLineChars="0" w:firstLine="0"/>
              <w:jc w:val="center"/>
            </w:pPr>
            <w:r>
              <w:rPr>
                <w:rFonts w:hint="eastAsia"/>
              </w:rPr>
              <w:t>-</w:t>
            </w:r>
          </w:p>
        </w:tc>
        <w:tc>
          <w:tcPr>
            <w:tcW w:w="2074" w:type="dxa"/>
          </w:tcPr>
          <w:p w:rsidR="007B07FF" w:rsidRDefault="00CF4ABF" w:rsidP="00CF4ABF">
            <w:pPr>
              <w:pStyle w:val="a6"/>
              <w:ind w:firstLineChars="0" w:firstLine="0"/>
              <w:jc w:val="center"/>
            </w:pPr>
            <w:r>
              <w:rPr>
                <w:rFonts w:hint="eastAsia"/>
              </w:rPr>
              <w:t>0.55</w:t>
            </w:r>
          </w:p>
        </w:tc>
        <w:tc>
          <w:tcPr>
            <w:tcW w:w="2074" w:type="dxa"/>
          </w:tcPr>
          <w:p w:rsidR="007B07FF" w:rsidRDefault="00CF4ABF" w:rsidP="00CF4ABF">
            <w:pPr>
              <w:pStyle w:val="a6"/>
              <w:ind w:firstLineChars="0" w:firstLine="0"/>
              <w:jc w:val="center"/>
            </w:pPr>
            <w:r>
              <w:rPr>
                <w:rFonts w:hint="eastAsia"/>
              </w:rPr>
              <w:t>0.31</w:t>
            </w:r>
          </w:p>
        </w:tc>
      </w:tr>
      <w:tr w:rsidR="00CF4ABF" w:rsidTr="007B07FF">
        <w:tc>
          <w:tcPr>
            <w:tcW w:w="2074" w:type="dxa"/>
          </w:tcPr>
          <w:p w:rsidR="007B07FF" w:rsidRDefault="00CF4ABF" w:rsidP="00CF4ABF">
            <w:pPr>
              <w:pStyle w:val="a6"/>
              <w:ind w:firstLineChars="0" w:firstLine="0"/>
              <w:jc w:val="center"/>
            </w:pPr>
            <w:r>
              <w:rPr>
                <w:rFonts w:hint="eastAsia"/>
              </w:rPr>
              <w:t>5</w:t>
            </w:r>
          </w:p>
        </w:tc>
        <w:tc>
          <w:tcPr>
            <w:tcW w:w="2074" w:type="dxa"/>
          </w:tcPr>
          <w:p w:rsidR="007B07FF" w:rsidRDefault="00CF4ABF" w:rsidP="00CF4ABF">
            <w:pPr>
              <w:pStyle w:val="a6"/>
              <w:ind w:firstLineChars="0" w:firstLine="0"/>
              <w:jc w:val="center"/>
            </w:pPr>
            <w:r>
              <w:rPr>
                <w:rFonts w:hint="eastAsia"/>
              </w:rPr>
              <w:t>+</w:t>
            </w:r>
          </w:p>
        </w:tc>
        <w:tc>
          <w:tcPr>
            <w:tcW w:w="2074" w:type="dxa"/>
          </w:tcPr>
          <w:p w:rsidR="007B07FF" w:rsidRDefault="00CF4ABF" w:rsidP="00CF4ABF">
            <w:pPr>
              <w:pStyle w:val="a6"/>
              <w:ind w:firstLineChars="0" w:firstLine="0"/>
              <w:jc w:val="center"/>
            </w:pPr>
            <w:r>
              <w:rPr>
                <w:rFonts w:hint="eastAsia"/>
              </w:rPr>
              <w:t>0.67</w:t>
            </w:r>
          </w:p>
        </w:tc>
        <w:tc>
          <w:tcPr>
            <w:tcW w:w="2074" w:type="dxa"/>
          </w:tcPr>
          <w:p w:rsidR="007B07FF" w:rsidRDefault="00CF4ABF" w:rsidP="00CF4ABF">
            <w:pPr>
              <w:pStyle w:val="a6"/>
              <w:ind w:firstLineChars="0" w:firstLine="0"/>
              <w:jc w:val="center"/>
            </w:pPr>
            <w:r>
              <w:rPr>
                <w:rFonts w:hint="eastAsia"/>
              </w:rPr>
              <w:t>0.45</w:t>
            </w:r>
          </w:p>
        </w:tc>
      </w:tr>
      <w:tr w:rsidR="00CF4ABF" w:rsidTr="007B07FF">
        <w:tc>
          <w:tcPr>
            <w:tcW w:w="2074" w:type="dxa"/>
          </w:tcPr>
          <w:p w:rsidR="007B07FF" w:rsidRDefault="00CF4ABF" w:rsidP="00CF4ABF">
            <w:pPr>
              <w:pStyle w:val="a6"/>
              <w:ind w:firstLineChars="0" w:firstLine="0"/>
              <w:jc w:val="center"/>
            </w:pPr>
            <w:r>
              <w:rPr>
                <w:rFonts w:hint="eastAsia"/>
              </w:rPr>
              <w:t>6</w:t>
            </w:r>
          </w:p>
        </w:tc>
        <w:tc>
          <w:tcPr>
            <w:tcW w:w="2074" w:type="dxa"/>
          </w:tcPr>
          <w:p w:rsidR="007B07FF" w:rsidRDefault="00CF4ABF" w:rsidP="00CF4ABF">
            <w:pPr>
              <w:pStyle w:val="a6"/>
              <w:ind w:firstLineChars="0" w:firstLine="0"/>
              <w:jc w:val="center"/>
            </w:pPr>
            <w:r>
              <w:rPr>
                <w:rFonts w:hint="eastAsia"/>
              </w:rPr>
              <w:t>+</w:t>
            </w:r>
          </w:p>
        </w:tc>
        <w:tc>
          <w:tcPr>
            <w:tcW w:w="2074" w:type="dxa"/>
          </w:tcPr>
          <w:p w:rsidR="007B07FF" w:rsidRDefault="00CF4ABF" w:rsidP="00CF4ABF">
            <w:pPr>
              <w:pStyle w:val="a6"/>
              <w:ind w:firstLineChars="0" w:firstLine="0"/>
              <w:jc w:val="center"/>
            </w:pPr>
            <w:r>
              <w:rPr>
                <w:rFonts w:hint="eastAsia"/>
              </w:rPr>
              <w:t>0.47</w:t>
            </w:r>
          </w:p>
        </w:tc>
        <w:tc>
          <w:tcPr>
            <w:tcW w:w="2074" w:type="dxa"/>
          </w:tcPr>
          <w:p w:rsidR="007B07FF" w:rsidRDefault="00CF4ABF" w:rsidP="00CF4ABF">
            <w:pPr>
              <w:pStyle w:val="a6"/>
              <w:ind w:firstLineChars="0" w:firstLine="0"/>
              <w:jc w:val="center"/>
            </w:pPr>
            <w:r>
              <w:rPr>
                <w:rFonts w:hint="eastAsia"/>
              </w:rPr>
              <w:t>0.09</w:t>
            </w:r>
          </w:p>
        </w:tc>
      </w:tr>
      <w:tr w:rsidR="00CF4ABF" w:rsidTr="007B07FF">
        <w:tc>
          <w:tcPr>
            <w:tcW w:w="2074" w:type="dxa"/>
          </w:tcPr>
          <w:p w:rsidR="007B07FF" w:rsidRDefault="00CF4ABF" w:rsidP="00CF4ABF">
            <w:pPr>
              <w:pStyle w:val="a6"/>
              <w:ind w:firstLineChars="0" w:firstLine="0"/>
              <w:jc w:val="center"/>
            </w:pPr>
            <w:r>
              <w:rPr>
                <w:rFonts w:hint="eastAsia"/>
              </w:rPr>
              <w:lastRenderedPageBreak/>
              <w:t>7</w:t>
            </w:r>
          </w:p>
        </w:tc>
        <w:tc>
          <w:tcPr>
            <w:tcW w:w="2074" w:type="dxa"/>
          </w:tcPr>
          <w:p w:rsidR="007B07FF" w:rsidRDefault="00CF4ABF" w:rsidP="00CF4ABF">
            <w:pPr>
              <w:pStyle w:val="a6"/>
              <w:ind w:firstLineChars="0" w:firstLine="0"/>
              <w:jc w:val="center"/>
            </w:pPr>
            <w:r>
              <w:rPr>
                <w:rFonts w:hint="eastAsia"/>
              </w:rPr>
              <w:t>-</w:t>
            </w:r>
          </w:p>
        </w:tc>
        <w:tc>
          <w:tcPr>
            <w:tcW w:w="2074" w:type="dxa"/>
          </w:tcPr>
          <w:p w:rsidR="007B07FF" w:rsidRDefault="00CF4ABF" w:rsidP="00CF4ABF">
            <w:pPr>
              <w:pStyle w:val="a6"/>
              <w:ind w:firstLineChars="0" w:firstLine="0"/>
              <w:jc w:val="center"/>
            </w:pPr>
            <w:r>
              <w:rPr>
                <w:rFonts w:hint="eastAsia"/>
              </w:rPr>
              <w:t>0.08</w:t>
            </w:r>
          </w:p>
        </w:tc>
        <w:tc>
          <w:tcPr>
            <w:tcW w:w="2074" w:type="dxa"/>
          </w:tcPr>
          <w:p w:rsidR="007B07FF" w:rsidRDefault="00CF4ABF" w:rsidP="00CF4ABF">
            <w:pPr>
              <w:pStyle w:val="a6"/>
              <w:ind w:firstLineChars="0" w:firstLine="0"/>
              <w:jc w:val="center"/>
            </w:pPr>
            <w:r>
              <w:rPr>
                <w:rFonts w:hint="eastAsia"/>
              </w:rPr>
              <w:t>0.38</w:t>
            </w:r>
          </w:p>
        </w:tc>
      </w:tr>
      <w:tr w:rsidR="00CF4ABF" w:rsidTr="007B07FF">
        <w:tc>
          <w:tcPr>
            <w:tcW w:w="2074" w:type="dxa"/>
          </w:tcPr>
          <w:p w:rsidR="007B07FF" w:rsidRDefault="00CF4ABF" w:rsidP="00CF4ABF">
            <w:pPr>
              <w:pStyle w:val="a6"/>
              <w:ind w:firstLineChars="0" w:firstLine="0"/>
              <w:jc w:val="center"/>
            </w:pPr>
            <w:r>
              <w:rPr>
                <w:rFonts w:hint="eastAsia"/>
              </w:rPr>
              <w:t>8</w:t>
            </w:r>
          </w:p>
        </w:tc>
        <w:tc>
          <w:tcPr>
            <w:tcW w:w="2074" w:type="dxa"/>
          </w:tcPr>
          <w:p w:rsidR="007B07FF" w:rsidRDefault="00CF4ABF" w:rsidP="00CF4ABF">
            <w:pPr>
              <w:pStyle w:val="a6"/>
              <w:ind w:firstLineChars="0" w:firstLine="0"/>
              <w:jc w:val="center"/>
            </w:pPr>
            <w:r>
              <w:rPr>
                <w:rFonts w:hint="eastAsia"/>
              </w:rPr>
              <w:t>-</w:t>
            </w:r>
          </w:p>
        </w:tc>
        <w:tc>
          <w:tcPr>
            <w:tcW w:w="2074" w:type="dxa"/>
          </w:tcPr>
          <w:p w:rsidR="007B07FF" w:rsidRDefault="00CF4ABF" w:rsidP="00CF4ABF">
            <w:pPr>
              <w:pStyle w:val="a6"/>
              <w:ind w:firstLineChars="0" w:firstLine="0"/>
              <w:jc w:val="center"/>
            </w:pPr>
            <w:r>
              <w:rPr>
                <w:rFonts w:hint="eastAsia"/>
              </w:rPr>
              <w:t>0.15</w:t>
            </w:r>
          </w:p>
        </w:tc>
        <w:tc>
          <w:tcPr>
            <w:tcW w:w="2074" w:type="dxa"/>
          </w:tcPr>
          <w:p w:rsidR="007B07FF" w:rsidRDefault="00CF4ABF" w:rsidP="00CF4ABF">
            <w:pPr>
              <w:pStyle w:val="a6"/>
              <w:ind w:firstLineChars="0" w:firstLine="0"/>
              <w:jc w:val="center"/>
            </w:pPr>
            <w:r>
              <w:rPr>
                <w:rFonts w:hint="eastAsia"/>
              </w:rPr>
              <w:t>0.05</w:t>
            </w:r>
          </w:p>
        </w:tc>
      </w:tr>
      <w:tr w:rsidR="00CF4ABF" w:rsidTr="007B07FF">
        <w:tc>
          <w:tcPr>
            <w:tcW w:w="2074" w:type="dxa"/>
          </w:tcPr>
          <w:p w:rsidR="007B07FF" w:rsidRDefault="00CF4ABF" w:rsidP="00CF4ABF">
            <w:pPr>
              <w:pStyle w:val="a6"/>
              <w:ind w:firstLineChars="0" w:firstLine="0"/>
              <w:jc w:val="center"/>
            </w:pPr>
            <w:r>
              <w:rPr>
                <w:rFonts w:hint="eastAsia"/>
              </w:rPr>
              <w:t>9</w:t>
            </w:r>
          </w:p>
        </w:tc>
        <w:tc>
          <w:tcPr>
            <w:tcW w:w="2074" w:type="dxa"/>
          </w:tcPr>
          <w:p w:rsidR="007B07FF" w:rsidRDefault="00CF4ABF" w:rsidP="00CF4ABF">
            <w:pPr>
              <w:pStyle w:val="a6"/>
              <w:ind w:firstLineChars="0" w:firstLine="0"/>
              <w:jc w:val="center"/>
            </w:pPr>
            <w:r>
              <w:rPr>
                <w:rFonts w:hint="eastAsia"/>
              </w:rPr>
              <w:t>+</w:t>
            </w:r>
          </w:p>
        </w:tc>
        <w:tc>
          <w:tcPr>
            <w:tcW w:w="2074" w:type="dxa"/>
          </w:tcPr>
          <w:p w:rsidR="007B07FF" w:rsidRDefault="00CF4ABF" w:rsidP="00CF4ABF">
            <w:pPr>
              <w:pStyle w:val="a6"/>
              <w:ind w:firstLineChars="0" w:firstLine="0"/>
              <w:jc w:val="center"/>
            </w:pPr>
            <w:r>
              <w:rPr>
                <w:rFonts w:hint="eastAsia"/>
              </w:rPr>
              <w:t>0.45</w:t>
            </w:r>
          </w:p>
        </w:tc>
        <w:tc>
          <w:tcPr>
            <w:tcW w:w="2074" w:type="dxa"/>
          </w:tcPr>
          <w:p w:rsidR="007B07FF" w:rsidRDefault="00CF4ABF" w:rsidP="00CF4ABF">
            <w:pPr>
              <w:pStyle w:val="a6"/>
              <w:ind w:firstLineChars="0" w:firstLine="0"/>
              <w:jc w:val="center"/>
            </w:pPr>
            <w:r>
              <w:rPr>
                <w:rFonts w:hint="eastAsia"/>
              </w:rPr>
              <w:t>0.01</w:t>
            </w:r>
          </w:p>
        </w:tc>
      </w:tr>
      <w:tr w:rsidR="00CF4ABF" w:rsidTr="007B07FF">
        <w:tc>
          <w:tcPr>
            <w:tcW w:w="2074" w:type="dxa"/>
          </w:tcPr>
          <w:p w:rsidR="007B07FF" w:rsidRDefault="00CF4ABF" w:rsidP="00CF4ABF">
            <w:pPr>
              <w:pStyle w:val="a6"/>
              <w:ind w:firstLineChars="0" w:firstLine="0"/>
              <w:jc w:val="center"/>
            </w:pPr>
            <w:r>
              <w:rPr>
                <w:rFonts w:hint="eastAsia"/>
              </w:rPr>
              <w:t>10</w:t>
            </w:r>
          </w:p>
        </w:tc>
        <w:tc>
          <w:tcPr>
            <w:tcW w:w="2074" w:type="dxa"/>
          </w:tcPr>
          <w:p w:rsidR="007B07FF" w:rsidRDefault="00CF4ABF" w:rsidP="00CF4ABF">
            <w:pPr>
              <w:pStyle w:val="a6"/>
              <w:ind w:firstLineChars="0" w:firstLine="0"/>
              <w:jc w:val="center"/>
            </w:pPr>
            <w:r>
              <w:rPr>
                <w:rFonts w:hint="eastAsia"/>
              </w:rPr>
              <w:t>-</w:t>
            </w:r>
          </w:p>
        </w:tc>
        <w:tc>
          <w:tcPr>
            <w:tcW w:w="2074" w:type="dxa"/>
          </w:tcPr>
          <w:p w:rsidR="007B07FF" w:rsidRDefault="00CF4ABF" w:rsidP="00CF4ABF">
            <w:pPr>
              <w:pStyle w:val="a6"/>
              <w:ind w:firstLineChars="0" w:firstLine="0"/>
              <w:jc w:val="center"/>
            </w:pPr>
            <w:r>
              <w:rPr>
                <w:rFonts w:hint="eastAsia"/>
              </w:rPr>
              <w:t>0.35</w:t>
            </w:r>
          </w:p>
        </w:tc>
        <w:tc>
          <w:tcPr>
            <w:tcW w:w="2074" w:type="dxa"/>
          </w:tcPr>
          <w:p w:rsidR="007B07FF" w:rsidRDefault="00CF4ABF" w:rsidP="00CF4ABF">
            <w:pPr>
              <w:pStyle w:val="a6"/>
              <w:ind w:firstLineChars="0" w:firstLine="0"/>
              <w:jc w:val="center"/>
            </w:pPr>
            <w:r>
              <w:rPr>
                <w:rFonts w:hint="eastAsia"/>
              </w:rPr>
              <w:t>0.04</w:t>
            </w:r>
          </w:p>
        </w:tc>
      </w:tr>
    </w:tbl>
    <w:p w:rsidR="007B07FF" w:rsidRDefault="007B07FF" w:rsidP="007B07FF">
      <w:pPr>
        <w:pStyle w:val="a6"/>
        <w:ind w:left="360" w:firstLineChars="0" w:firstLine="0"/>
      </w:pPr>
    </w:p>
    <w:p w:rsidR="007B07FF" w:rsidRDefault="007B07FF" w:rsidP="00BD4215"/>
    <w:p w:rsidR="007B07FF" w:rsidRPr="007B07FF" w:rsidRDefault="007B07FF" w:rsidP="007B07FF">
      <w:r>
        <w:rPr>
          <w:rFonts w:hint="eastAsia"/>
        </w:rPr>
        <w:t>九</w:t>
      </w:r>
      <w:r w:rsidR="008A77BE">
        <w:rPr>
          <w:rFonts w:hint="eastAsia"/>
        </w:rPr>
        <w:t>（</w:t>
      </w:r>
      <w:r w:rsidR="008A77BE">
        <w:rPr>
          <w:rFonts w:hint="eastAsia"/>
          <w:color w:val="FF0000"/>
          <w:highlight w:val="yellow"/>
        </w:rPr>
        <w:t>频繁项</w:t>
      </w:r>
      <w:r w:rsidR="008A77BE">
        <w:rPr>
          <w:rFonts w:hint="eastAsia"/>
        </w:rPr>
        <w:t>）</w:t>
      </w:r>
      <w:r w:rsidRPr="007B07FF">
        <w:rPr>
          <w:rFonts w:hint="eastAsia"/>
        </w:rPr>
        <w:t>考虑下面的候选</w:t>
      </w:r>
      <w:r w:rsidRPr="007B07FF">
        <w:t>3-</w:t>
      </w:r>
      <w:r w:rsidRPr="007B07FF">
        <w:rPr>
          <w:rFonts w:hint="eastAsia"/>
        </w:rPr>
        <w:t>项集的集合：</w:t>
      </w:r>
      <w:r w:rsidRPr="007B07FF">
        <w:t>{1</w:t>
      </w:r>
      <w:r w:rsidRPr="007B07FF">
        <w:rPr>
          <w:rFonts w:hint="eastAsia"/>
        </w:rPr>
        <w:t>，</w:t>
      </w:r>
      <w:r w:rsidRPr="007B07FF">
        <w:t>2</w:t>
      </w:r>
      <w:r w:rsidRPr="007B07FF">
        <w:rPr>
          <w:rFonts w:hint="eastAsia"/>
        </w:rPr>
        <w:t>，</w:t>
      </w:r>
      <w:r w:rsidRPr="007B07FF">
        <w:t>3}</w:t>
      </w:r>
      <w:r w:rsidRPr="007B07FF">
        <w:rPr>
          <w:rFonts w:hint="eastAsia"/>
        </w:rPr>
        <w:t>，</w:t>
      </w:r>
      <w:r w:rsidRPr="007B07FF">
        <w:t>{1</w:t>
      </w:r>
      <w:r w:rsidRPr="007B07FF">
        <w:rPr>
          <w:rFonts w:hint="eastAsia"/>
        </w:rPr>
        <w:t>，</w:t>
      </w:r>
      <w:r w:rsidRPr="007B07FF">
        <w:t>2</w:t>
      </w:r>
      <w:r w:rsidRPr="007B07FF">
        <w:rPr>
          <w:rFonts w:hint="eastAsia"/>
        </w:rPr>
        <w:t>，</w:t>
      </w:r>
      <w:r w:rsidRPr="007B07FF">
        <w:t>5}</w:t>
      </w:r>
      <w:r w:rsidRPr="007B07FF">
        <w:rPr>
          <w:rFonts w:hint="eastAsia"/>
        </w:rPr>
        <w:t>，</w:t>
      </w:r>
      <w:r w:rsidRPr="007B07FF">
        <w:t>{1</w:t>
      </w:r>
      <w:r w:rsidRPr="007B07FF">
        <w:rPr>
          <w:rFonts w:hint="eastAsia"/>
        </w:rPr>
        <w:t>，</w:t>
      </w:r>
      <w:r w:rsidRPr="007B07FF">
        <w:t>2</w:t>
      </w:r>
      <w:r w:rsidRPr="007B07FF">
        <w:rPr>
          <w:rFonts w:hint="eastAsia"/>
        </w:rPr>
        <w:t>，</w:t>
      </w:r>
      <w:r w:rsidRPr="007B07FF">
        <w:t>6}</w:t>
      </w:r>
      <w:r w:rsidRPr="007B07FF">
        <w:rPr>
          <w:rFonts w:hint="eastAsia"/>
        </w:rPr>
        <w:t>，</w:t>
      </w:r>
      <w:r w:rsidRPr="007B07FF">
        <w:t>{1</w:t>
      </w:r>
      <w:r w:rsidRPr="007B07FF">
        <w:rPr>
          <w:rFonts w:hint="eastAsia"/>
        </w:rPr>
        <w:t>，</w:t>
      </w:r>
      <w:r w:rsidRPr="007B07FF">
        <w:t>3</w:t>
      </w:r>
      <w:r w:rsidRPr="007B07FF">
        <w:rPr>
          <w:rFonts w:hint="eastAsia"/>
        </w:rPr>
        <w:t>，</w:t>
      </w:r>
      <w:r w:rsidRPr="007B07FF">
        <w:t>4}</w:t>
      </w:r>
      <w:r w:rsidRPr="007B07FF">
        <w:rPr>
          <w:rFonts w:hint="eastAsia"/>
        </w:rPr>
        <w:t>，</w:t>
      </w:r>
      <w:r w:rsidRPr="007B07FF">
        <w:t>{2</w:t>
      </w:r>
      <w:r w:rsidRPr="007B07FF">
        <w:rPr>
          <w:rFonts w:hint="eastAsia"/>
        </w:rPr>
        <w:t>，</w:t>
      </w:r>
      <w:r w:rsidRPr="007B07FF">
        <w:t>3</w:t>
      </w:r>
      <w:r w:rsidRPr="007B07FF">
        <w:rPr>
          <w:rFonts w:hint="eastAsia"/>
        </w:rPr>
        <w:t>，</w:t>
      </w:r>
      <w:r w:rsidRPr="007B07FF">
        <w:t>4}</w:t>
      </w:r>
      <w:r w:rsidRPr="007B07FF">
        <w:rPr>
          <w:rFonts w:hint="eastAsia"/>
        </w:rPr>
        <w:t>，</w:t>
      </w:r>
      <w:r w:rsidRPr="007B07FF">
        <w:t>{2</w:t>
      </w:r>
      <w:r w:rsidRPr="007B07FF">
        <w:rPr>
          <w:rFonts w:hint="eastAsia"/>
        </w:rPr>
        <w:t>，</w:t>
      </w:r>
      <w:r w:rsidRPr="007B07FF">
        <w:t>4</w:t>
      </w:r>
      <w:r w:rsidRPr="007B07FF">
        <w:rPr>
          <w:rFonts w:hint="eastAsia"/>
        </w:rPr>
        <w:t>，</w:t>
      </w:r>
      <w:r w:rsidRPr="007B07FF">
        <w:t>5}</w:t>
      </w:r>
      <w:r w:rsidRPr="007B07FF">
        <w:rPr>
          <w:rFonts w:hint="eastAsia"/>
        </w:rPr>
        <w:t>，</w:t>
      </w:r>
      <w:r w:rsidRPr="007B07FF">
        <w:t>{3</w:t>
      </w:r>
      <w:r w:rsidRPr="007B07FF">
        <w:rPr>
          <w:rFonts w:hint="eastAsia"/>
        </w:rPr>
        <w:t>，</w:t>
      </w:r>
      <w:r w:rsidRPr="007B07FF">
        <w:t>4</w:t>
      </w:r>
      <w:r w:rsidRPr="007B07FF">
        <w:rPr>
          <w:rFonts w:hint="eastAsia"/>
        </w:rPr>
        <w:t>，</w:t>
      </w:r>
      <w:r w:rsidRPr="007B07FF">
        <w:t>6}</w:t>
      </w:r>
      <w:r w:rsidRPr="007B07FF">
        <w:rPr>
          <w:rFonts w:hint="eastAsia"/>
        </w:rPr>
        <w:t>，</w:t>
      </w:r>
      <w:r w:rsidRPr="007B07FF">
        <w:t>{4</w:t>
      </w:r>
      <w:r w:rsidRPr="007B07FF">
        <w:rPr>
          <w:rFonts w:hint="eastAsia"/>
        </w:rPr>
        <w:t>，</w:t>
      </w:r>
      <w:r w:rsidRPr="007B07FF">
        <w:t>5</w:t>
      </w:r>
      <w:r w:rsidRPr="007B07FF">
        <w:rPr>
          <w:rFonts w:hint="eastAsia"/>
        </w:rPr>
        <w:t>，</w:t>
      </w:r>
      <w:r w:rsidRPr="007B07FF">
        <w:t>6}</w:t>
      </w:r>
    </w:p>
    <w:p w:rsidR="007B07FF" w:rsidRPr="007B07FF" w:rsidRDefault="007B07FF" w:rsidP="007B07FF">
      <w:pPr>
        <w:numPr>
          <w:ilvl w:val="0"/>
          <w:numId w:val="9"/>
        </w:numPr>
      </w:pPr>
      <w:r w:rsidRPr="007B07FF">
        <w:rPr>
          <w:rFonts w:hint="eastAsia"/>
        </w:rPr>
        <w:t>构造以上候选</w:t>
      </w:r>
      <w:r w:rsidRPr="007B07FF">
        <w:t>3-</w:t>
      </w:r>
      <w:r w:rsidRPr="007B07FF">
        <w:rPr>
          <w:rFonts w:hint="eastAsia"/>
        </w:rPr>
        <w:t>项集的</w:t>
      </w:r>
      <w:r w:rsidRPr="007B07FF">
        <w:t>Hash</w:t>
      </w:r>
      <w:r w:rsidRPr="007B07FF">
        <w:rPr>
          <w:rFonts w:hint="eastAsia"/>
        </w:rPr>
        <w:t>树，假定</w:t>
      </w:r>
      <w:r w:rsidRPr="007B07FF">
        <w:t>Hash</w:t>
      </w:r>
      <w:r w:rsidRPr="007B07FF">
        <w:rPr>
          <w:rFonts w:hint="eastAsia"/>
        </w:rPr>
        <w:t>树使用这样一个</w:t>
      </w:r>
      <w:r w:rsidRPr="007B07FF">
        <w:t>Hash</w:t>
      </w:r>
      <w:r w:rsidRPr="007B07FF">
        <w:rPr>
          <w:rFonts w:hint="eastAsia"/>
        </w:rPr>
        <w:t>函数：所有奇数项都被散列到节点的左子女，所有的偶数项都被散列到右子女。一个候选</w:t>
      </w:r>
      <w:r w:rsidRPr="007B07FF">
        <w:t>k-</w:t>
      </w:r>
      <w:r w:rsidRPr="007B07FF">
        <w:rPr>
          <w:rFonts w:hint="eastAsia"/>
        </w:rPr>
        <w:t>项集按照如下方法被插入到</w:t>
      </w:r>
      <w:r w:rsidRPr="007B07FF">
        <w:t>Hash</w:t>
      </w:r>
      <w:r w:rsidRPr="007B07FF">
        <w:rPr>
          <w:rFonts w:hint="eastAsia"/>
        </w:rPr>
        <w:t>树中：散列候选项集中的每个相继项，然后再按照散列值到相应的分支。一旦到达叶节点，候选项集将按照下面的条件插入：</w:t>
      </w:r>
    </w:p>
    <w:p w:rsidR="007B07FF" w:rsidRPr="007B07FF" w:rsidRDefault="007B07FF" w:rsidP="007B07FF">
      <w:pPr>
        <w:pStyle w:val="a6"/>
        <w:numPr>
          <w:ilvl w:val="0"/>
          <w:numId w:val="10"/>
        </w:numPr>
        <w:ind w:firstLineChars="0"/>
      </w:pPr>
      <w:r w:rsidRPr="007B07FF">
        <w:rPr>
          <w:rFonts w:hint="eastAsia"/>
        </w:rPr>
        <w:t>条件</w:t>
      </w:r>
      <w:r w:rsidRPr="007B07FF">
        <w:t>1</w:t>
      </w:r>
      <w:r w:rsidRPr="007B07FF">
        <w:rPr>
          <w:rFonts w:hint="eastAsia"/>
        </w:rPr>
        <w:t>：如果该叶节点的深度等于</w:t>
      </w:r>
      <w:r w:rsidRPr="007B07FF">
        <w:t>k</w:t>
      </w:r>
      <w:r w:rsidRPr="007B07FF">
        <w:rPr>
          <w:rFonts w:hint="eastAsia"/>
        </w:rPr>
        <w:t>（假设根节点的深度为</w:t>
      </w:r>
      <w:r w:rsidRPr="007B07FF">
        <w:t>0</w:t>
      </w:r>
      <w:r w:rsidRPr="007B07FF">
        <w:rPr>
          <w:rFonts w:hint="eastAsia"/>
        </w:rPr>
        <w:t>），则不管该节点已经存储了多少项集，将该候选插入该节点</w:t>
      </w:r>
    </w:p>
    <w:p w:rsidR="007B07FF" w:rsidRPr="007B07FF" w:rsidRDefault="007B07FF" w:rsidP="007B07FF">
      <w:pPr>
        <w:pStyle w:val="a6"/>
        <w:numPr>
          <w:ilvl w:val="0"/>
          <w:numId w:val="10"/>
        </w:numPr>
        <w:ind w:firstLineChars="0"/>
      </w:pPr>
      <w:r w:rsidRPr="007B07FF">
        <w:rPr>
          <w:rFonts w:hint="eastAsia"/>
        </w:rPr>
        <w:t>条件</w:t>
      </w:r>
      <w:r w:rsidRPr="007B07FF">
        <w:t>2</w:t>
      </w:r>
      <w:r w:rsidRPr="007B07FF">
        <w:rPr>
          <w:rFonts w:hint="eastAsia"/>
        </w:rPr>
        <w:t>：如果该叶节点的深度小于</w:t>
      </w:r>
      <w:r w:rsidRPr="007B07FF">
        <w:t>k</w:t>
      </w:r>
      <w:r w:rsidRPr="007B07FF">
        <w:rPr>
          <w:rFonts w:hint="eastAsia"/>
        </w:rPr>
        <w:t>，则只要该节点存储的项集数不超过</w:t>
      </w:r>
      <w:r w:rsidRPr="007B07FF">
        <w:t>maxsize</w:t>
      </w:r>
      <w:r w:rsidRPr="007B07FF">
        <w:rPr>
          <w:rFonts w:hint="eastAsia"/>
        </w:rPr>
        <w:t>，就把它插入到该叶节点。这里，假定</w:t>
      </w:r>
      <w:r w:rsidRPr="007B07FF">
        <w:t>maxsize</w:t>
      </w:r>
      <w:r w:rsidRPr="007B07FF">
        <w:rPr>
          <w:rFonts w:hint="eastAsia"/>
        </w:rPr>
        <w:t>为</w:t>
      </w:r>
      <w:r w:rsidRPr="007B07FF">
        <w:t>2</w:t>
      </w:r>
    </w:p>
    <w:p w:rsidR="007B07FF" w:rsidRPr="007B07FF" w:rsidRDefault="007B07FF" w:rsidP="007B07FF">
      <w:pPr>
        <w:pStyle w:val="a6"/>
        <w:numPr>
          <w:ilvl w:val="0"/>
          <w:numId w:val="10"/>
        </w:numPr>
        <w:ind w:firstLineChars="0"/>
      </w:pPr>
      <w:r w:rsidRPr="007B07FF">
        <w:rPr>
          <w:rFonts w:hint="eastAsia"/>
        </w:rPr>
        <w:t>条件</w:t>
      </w:r>
      <w:r w:rsidRPr="007B07FF">
        <w:t>3</w:t>
      </w:r>
      <w:r w:rsidRPr="007B07FF">
        <w:rPr>
          <w:rFonts w:hint="eastAsia"/>
        </w:rPr>
        <w:t>：如果该叶节点的深度小于</w:t>
      </w:r>
      <w:r w:rsidRPr="007B07FF">
        <w:t>k</w:t>
      </w:r>
      <w:r w:rsidRPr="007B07FF">
        <w:rPr>
          <w:rFonts w:hint="eastAsia"/>
        </w:rPr>
        <w:t>且该节点已存储的项集数量超过</w:t>
      </w:r>
      <w:r w:rsidRPr="007B07FF">
        <w:t>maxsize</w:t>
      </w:r>
      <w:r w:rsidRPr="007B07FF">
        <w:rPr>
          <w:rFonts w:hint="eastAsia"/>
        </w:rPr>
        <w:t>，则这个叶节点转变为内部节点，并创建新的叶节点作为老的叶节点的子女。先前老叶节点中存放的候选项集按照散列值分布到其子女中。新的候选项集也按照散列值存储到相应的叶节点</w:t>
      </w:r>
    </w:p>
    <w:p w:rsidR="007B07FF" w:rsidRPr="007B07FF" w:rsidRDefault="007B07FF" w:rsidP="007B07FF">
      <w:r w:rsidRPr="007B07FF">
        <w:rPr>
          <w:rFonts w:hint="eastAsia"/>
        </w:rPr>
        <w:t>（</w:t>
      </w:r>
      <w:r w:rsidRPr="007B07FF">
        <w:t>b</w:t>
      </w:r>
      <w:r w:rsidRPr="007B07FF">
        <w:rPr>
          <w:rFonts w:hint="eastAsia"/>
        </w:rPr>
        <w:t>）候选</w:t>
      </w:r>
      <w:r w:rsidRPr="007B07FF">
        <w:t>Hash</w:t>
      </w:r>
      <w:r w:rsidRPr="007B07FF">
        <w:rPr>
          <w:rFonts w:hint="eastAsia"/>
        </w:rPr>
        <w:t>树中共多少个叶节点，多少个内部节点？</w:t>
      </w:r>
    </w:p>
    <w:p w:rsidR="007B07FF" w:rsidRPr="007B07FF" w:rsidRDefault="007B07FF" w:rsidP="007B07FF">
      <w:r w:rsidRPr="007B07FF">
        <w:rPr>
          <w:rFonts w:hint="eastAsia"/>
        </w:rPr>
        <w:t>（</w:t>
      </w:r>
      <w:r w:rsidRPr="007B07FF">
        <w:t>c</w:t>
      </w:r>
      <w:r w:rsidRPr="007B07FF">
        <w:rPr>
          <w:rFonts w:hint="eastAsia"/>
        </w:rPr>
        <w:t>）考虑一个包含项集</w:t>
      </w:r>
      <w:r w:rsidRPr="007B07FF">
        <w:t>{1</w:t>
      </w:r>
      <w:r w:rsidRPr="007B07FF">
        <w:rPr>
          <w:rFonts w:hint="eastAsia"/>
        </w:rPr>
        <w:t>，</w:t>
      </w:r>
      <w:r w:rsidRPr="007B07FF">
        <w:t>2</w:t>
      </w:r>
      <w:r w:rsidRPr="007B07FF">
        <w:rPr>
          <w:rFonts w:hint="eastAsia"/>
        </w:rPr>
        <w:t>，</w:t>
      </w:r>
      <w:r w:rsidRPr="007B07FF">
        <w:t>3</w:t>
      </w:r>
      <w:r w:rsidRPr="007B07FF">
        <w:rPr>
          <w:rFonts w:hint="eastAsia"/>
        </w:rPr>
        <w:t>，</w:t>
      </w:r>
      <w:r w:rsidRPr="007B07FF">
        <w:t>4</w:t>
      </w:r>
      <w:r w:rsidRPr="007B07FF">
        <w:rPr>
          <w:rFonts w:hint="eastAsia"/>
        </w:rPr>
        <w:t>，</w:t>
      </w:r>
      <w:r w:rsidRPr="007B07FF">
        <w:t>5</w:t>
      </w:r>
      <w:r w:rsidRPr="007B07FF">
        <w:rPr>
          <w:rFonts w:hint="eastAsia"/>
        </w:rPr>
        <w:t>，</w:t>
      </w:r>
      <w:r w:rsidRPr="007B07FF">
        <w:t>6}</w:t>
      </w:r>
      <w:r w:rsidRPr="007B07FF">
        <w:rPr>
          <w:rFonts w:hint="eastAsia"/>
        </w:rPr>
        <w:t>的事务，使用（</w:t>
      </w:r>
      <w:r w:rsidRPr="007B07FF">
        <w:t>a</w:t>
      </w:r>
      <w:r w:rsidRPr="007B07FF">
        <w:rPr>
          <w:rFonts w:hint="eastAsia"/>
        </w:rPr>
        <w:t>）所创建的</w:t>
      </w:r>
      <w:r w:rsidRPr="007B07FF">
        <w:t>Hash</w:t>
      </w:r>
      <w:r w:rsidRPr="007B07FF">
        <w:rPr>
          <w:rFonts w:hint="eastAsia"/>
        </w:rPr>
        <w:t>树，则该事务要检查哪些叶节点？该事务包含哪些候选</w:t>
      </w:r>
      <w:r w:rsidRPr="007B07FF">
        <w:t>3-</w:t>
      </w:r>
      <w:r w:rsidRPr="007B07FF">
        <w:rPr>
          <w:rFonts w:hint="eastAsia"/>
        </w:rPr>
        <w:t>项集</w:t>
      </w:r>
    </w:p>
    <w:p w:rsidR="007B07FF" w:rsidRPr="007B07FF" w:rsidRDefault="007B07FF" w:rsidP="00BD4215"/>
    <w:p w:rsidR="007B07FF" w:rsidRDefault="007B07FF" w:rsidP="00BD4215"/>
    <w:p w:rsidR="009C3374" w:rsidRPr="009C3374" w:rsidRDefault="009C3374" w:rsidP="009C3374">
      <w:r>
        <w:t>十、</w:t>
      </w:r>
      <w:r>
        <w:rPr>
          <w:rFonts w:hint="eastAsia"/>
        </w:rPr>
        <w:t>(</w:t>
      </w:r>
      <w:r w:rsidRPr="009C3374">
        <w:rPr>
          <w:color w:val="FF0000"/>
          <w:highlight w:val="yellow"/>
        </w:rPr>
        <w:t>ensemble</w:t>
      </w:r>
      <w:r w:rsidRPr="009C3374">
        <w:rPr>
          <w:color w:val="FF0000"/>
          <w:highlight w:val="yellow"/>
        </w:rPr>
        <w:t>组合方法</w:t>
      </w:r>
      <w:r w:rsidRPr="009C3374">
        <w:rPr>
          <w:rFonts w:hint="eastAsia"/>
          <w:color w:val="FF0000"/>
          <w:highlight w:val="yellow"/>
        </w:rPr>
        <w:t>)</w:t>
      </w:r>
      <w:r w:rsidRPr="009C3374">
        <w:rPr>
          <w:rFonts w:hint="eastAsia"/>
        </w:rPr>
        <w:t>请</w:t>
      </w:r>
      <w:r w:rsidRPr="009C3374">
        <w:t>简述</w:t>
      </w:r>
      <w:r w:rsidRPr="009C3374">
        <w:rPr>
          <w:rFonts w:hint="eastAsia"/>
        </w:rPr>
        <w:t>构建</w:t>
      </w:r>
      <w:r w:rsidRPr="009C3374">
        <w:t>组合</w:t>
      </w:r>
      <w:r w:rsidRPr="009C3374">
        <w:rPr>
          <w:rFonts w:hint="eastAsia"/>
        </w:rPr>
        <w:t>（</w:t>
      </w:r>
      <w:r w:rsidRPr="009C3374">
        <w:t>集成）分类器</w:t>
      </w:r>
      <w:r w:rsidRPr="009C3374">
        <w:rPr>
          <w:rFonts w:hint="eastAsia"/>
        </w:rPr>
        <w:t>的几种</w:t>
      </w:r>
      <w:r w:rsidRPr="009C3374">
        <w:t>方法，并</w:t>
      </w:r>
      <w:r w:rsidRPr="009C3374">
        <w:rPr>
          <w:rFonts w:hint="eastAsia"/>
        </w:rPr>
        <w:t>说明集成</w:t>
      </w:r>
      <w:r w:rsidRPr="009C3374">
        <w:t>分类器能够改善分类器性能的原因。</w:t>
      </w:r>
    </w:p>
    <w:p w:rsidR="009C3374" w:rsidRPr="00831631" w:rsidRDefault="009C3374" w:rsidP="009C3374">
      <w:pPr>
        <w:ind w:left="420"/>
        <w:rPr>
          <w:color w:val="8496B0" w:themeColor="text2" w:themeTint="99"/>
          <w:sz w:val="24"/>
          <w:szCs w:val="24"/>
        </w:rPr>
      </w:pPr>
    </w:p>
    <w:p w:rsidR="009C3374" w:rsidRDefault="009C3374" w:rsidP="00BD4215"/>
    <w:p w:rsidR="007B07FF" w:rsidRDefault="007B07FF" w:rsidP="00BD4215"/>
    <w:p w:rsidR="002D0F9B" w:rsidRPr="002D0F9B" w:rsidRDefault="002D0F9B" w:rsidP="002D0F9B">
      <w:r>
        <w:t>十</w:t>
      </w:r>
      <w:r w:rsidR="007A0D48">
        <w:t>一</w:t>
      </w:r>
      <w:r>
        <w:t>、</w:t>
      </w:r>
      <w:r w:rsidR="00E96BEE">
        <w:rPr>
          <w:rFonts w:hint="eastAsia"/>
        </w:rPr>
        <w:t>（</w:t>
      </w:r>
      <w:r w:rsidR="001F0F58">
        <w:rPr>
          <w:rFonts w:hint="eastAsia"/>
          <w:color w:val="FF0000"/>
          <w:highlight w:val="yellow"/>
        </w:rPr>
        <w:t>开放课题</w:t>
      </w:r>
      <w:r w:rsidR="00E96BEE">
        <w:rPr>
          <w:rFonts w:hint="eastAsia"/>
        </w:rPr>
        <w:t>）</w:t>
      </w:r>
      <w:r w:rsidRPr="002D0F9B">
        <w:rPr>
          <w:rFonts w:hint="eastAsia"/>
        </w:rPr>
        <w:t>现有</w:t>
      </w:r>
      <w:r w:rsidR="008201D4">
        <w:rPr>
          <w:rFonts w:hint="eastAsia"/>
        </w:rPr>
        <w:t>一个城市的数据集</w:t>
      </w:r>
      <w:r w:rsidRPr="002D0F9B">
        <w:rPr>
          <w:rFonts w:hint="eastAsia"/>
        </w:rPr>
        <w:t>，包括交通卡、交通事故、出租车轨迹、公交车运行、地铁运行、空气质量、气象检测、新浪微博等（具体</w:t>
      </w:r>
      <w:r w:rsidRPr="002D0F9B">
        <w:t>特征如下表）</w:t>
      </w:r>
      <w:r w:rsidRPr="002D0F9B">
        <w:rPr>
          <w:rFonts w:hint="eastAsia"/>
        </w:rPr>
        <w:t>。</w:t>
      </w:r>
    </w:p>
    <w:p w:rsidR="008201D4" w:rsidRDefault="002D0F9B" w:rsidP="002D0F9B">
      <w:r w:rsidRPr="002D0F9B">
        <w:rPr>
          <w:rFonts w:hint="eastAsia"/>
        </w:rPr>
        <w:t>请利用你所学过的机器学习和数据挖掘的方法解决</w:t>
      </w:r>
      <w:r w:rsidR="00691A45">
        <w:rPr>
          <w:rFonts w:hint="eastAsia"/>
        </w:rPr>
        <w:t>预测该城市空气质量的</w:t>
      </w:r>
      <w:r w:rsidRPr="002D0F9B">
        <w:rPr>
          <w:rFonts w:hint="eastAsia"/>
        </w:rPr>
        <w:t>问题：</w:t>
      </w:r>
    </w:p>
    <w:p w:rsidR="00F577AE" w:rsidRDefault="008201D4" w:rsidP="00F577AE">
      <w:pPr>
        <w:pStyle w:val="a6"/>
        <w:numPr>
          <w:ilvl w:val="0"/>
          <w:numId w:val="14"/>
        </w:numPr>
        <w:ind w:firstLineChars="0"/>
      </w:pPr>
      <w:r>
        <w:rPr>
          <w:rFonts w:hint="eastAsia"/>
        </w:rPr>
        <w:t>哪些数据或者特征可能用到</w:t>
      </w:r>
      <w:r w:rsidR="00F577AE">
        <w:rPr>
          <w:rFonts w:hint="eastAsia"/>
        </w:rPr>
        <w:t>，并简要说明原因</w:t>
      </w:r>
    </w:p>
    <w:p w:rsidR="008201D4" w:rsidRDefault="00F577AE" w:rsidP="008201D4">
      <w:pPr>
        <w:pStyle w:val="a6"/>
        <w:numPr>
          <w:ilvl w:val="0"/>
          <w:numId w:val="14"/>
        </w:numPr>
        <w:ind w:firstLineChars="0"/>
      </w:pPr>
      <w:r>
        <w:t>可以使用所学过的哪些机器学习方法解决该问题</w:t>
      </w:r>
      <w:r>
        <w:rPr>
          <w:rFonts w:hint="eastAsia"/>
        </w:rPr>
        <w:t>？</w:t>
      </w:r>
    </w:p>
    <w:p w:rsidR="002D0F9B" w:rsidRDefault="00691A45" w:rsidP="008201D4">
      <w:pPr>
        <w:pStyle w:val="a6"/>
        <w:numPr>
          <w:ilvl w:val="0"/>
          <w:numId w:val="14"/>
        </w:numPr>
        <w:ind w:firstLineChars="0"/>
      </w:pPr>
      <w:r>
        <w:rPr>
          <w:rFonts w:hint="eastAsia"/>
        </w:rPr>
        <w:t>请简要给出一个解决方案</w:t>
      </w:r>
      <w:r w:rsidR="002D0F9B" w:rsidRPr="002D0F9B">
        <w:rPr>
          <w:rFonts w:hint="eastAsia"/>
        </w:rPr>
        <w:t>（</w:t>
      </w:r>
      <w:r w:rsidR="002D0F9B" w:rsidRPr="002D0F9B">
        <w:t>最大限度</w:t>
      </w:r>
      <w:r w:rsidR="002D0F9B" w:rsidRPr="002D0F9B">
        <w:rPr>
          <w:rFonts w:hint="eastAsia"/>
        </w:rPr>
        <w:t>地利用</w:t>
      </w:r>
      <w:r w:rsidR="002D0F9B" w:rsidRPr="002D0F9B">
        <w:t>现有数据）</w:t>
      </w:r>
      <w:r>
        <w:rPr>
          <w:rFonts w:hint="eastAsia"/>
        </w:rPr>
        <w:t>。</w:t>
      </w:r>
    </w:p>
    <w:p w:rsidR="002D0F9B" w:rsidRPr="00691A45"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2D0F9B"/>
    <w:p w:rsidR="002D0F9B" w:rsidRDefault="002D0F9B" w:rsidP="00BD4215"/>
    <w:tbl>
      <w:tblPr>
        <w:tblpPr w:leftFromText="180" w:rightFromText="180" w:vertAnchor="page" w:horzAnchor="margin" w:tblpY="2191"/>
        <w:tblW w:w="8359" w:type="dxa"/>
        <w:tblLook w:val="04A0" w:firstRow="1" w:lastRow="0" w:firstColumn="1" w:lastColumn="0" w:noHBand="0" w:noVBand="1"/>
      </w:tblPr>
      <w:tblGrid>
        <w:gridCol w:w="704"/>
        <w:gridCol w:w="1985"/>
        <w:gridCol w:w="5670"/>
      </w:tblGrid>
      <w:tr w:rsidR="002D0F9B" w:rsidRPr="002D0F9B" w:rsidTr="002D0F9B">
        <w:trPr>
          <w:trHeight w:val="330"/>
        </w:trPr>
        <w:tc>
          <w:tcPr>
            <w:tcW w:w="704"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序号</w:t>
            </w:r>
          </w:p>
        </w:tc>
        <w:tc>
          <w:tcPr>
            <w:tcW w:w="1985" w:type="dxa"/>
            <w:tcBorders>
              <w:top w:val="single" w:sz="4" w:space="0" w:color="000000"/>
              <w:left w:val="nil"/>
              <w:bottom w:val="single" w:sz="4" w:space="0" w:color="000000"/>
              <w:right w:val="single" w:sz="4" w:space="0" w:color="000000"/>
            </w:tcBorders>
            <w:shd w:val="clear" w:color="000000" w:fill="FFFFFF"/>
            <w:vAlign w:val="center"/>
            <w:hideMark/>
          </w:tcPr>
          <w:p w:rsidR="002D0F9B" w:rsidRPr="002D0F9B" w:rsidRDefault="002D0F9B" w:rsidP="002D0F9B">
            <w:pPr>
              <w:jc w:val="center"/>
            </w:pPr>
            <w:r w:rsidRPr="002D0F9B">
              <w:rPr>
                <w:rFonts w:hint="eastAsia"/>
              </w:rPr>
              <w:t>数据集名称</w:t>
            </w:r>
          </w:p>
        </w:tc>
        <w:tc>
          <w:tcPr>
            <w:tcW w:w="5670" w:type="dxa"/>
            <w:tcBorders>
              <w:top w:val="single" w:sz="4" w:space="0" w:color="000000"/>
              <w:left w:val="nil"/>
              <w:bottom w:val="single" w:sz="4" w:space="0" w:color="000000"/>
              <w:right w:val="single" w:sz="4" w:space="0" w:color="000000"/>
            </w:tcBorders>
            <w:shd w:val="clear" w:color="000000" w:fill="FFFFFF"/>
            <w:vAlign w:val="center"/>
            <w:hideMark/>
          </w:tcPr>
          <w:p w:rsidR="002D0F9B" w:rsidRPr="002D0F9B" w:rsidRDefault="002D0F9B" w:rsidP="002D0F9B">
            <w:pPr>
              <w:jc w:val="center"/>
            </w:pPr>
            <w:r w:rsidRPr="002D0F9B">
              <w:rPr>
                <w:rFonts w:hint="eastAsia"/>
              </w:rPr>
              <w:t>具体数据项</w:t>
            </w:r>
          </w:p>
        </w:tc>
      </w:tr>
      <w:tr w:rsidR="002D0F9B" w:rsidRPr="002D0F9B" w:rsidTr="002D0F9B">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1</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城市道路交通指数</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状态、区域、当前指数、参考指数、指数差值</w:t>
            </w:r>
          </w:p>
        </w:tc>
      </w:tr>
      <w:tr w:rsidR="002D0F9B" w:rsidRPr="002D0F9B" w:rsidTr="002D0F9B">
        <w:trPr>
          <w:trHeight w:val="132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2</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地铁运行数据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线路、车站、换乘站数据、首末班车各站时刻表数据、站间运行时间数据、限流车站、封站数据、路网票价矩阵、列车实时到发站台时刻、线路拥挤及阻塞数据、出入口、厕所、残疾电梯数据</w:t>
            </w:r>
          </w:p>
        </w:tc>
      </w:tr>
      <w:tr w:rsidR="002D0F9B" w:rsidRPr="002D0F9B" w:rsidTr="002D0F9B">
        <w:trPr>
          <w:trHeight w:val="99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3</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一卡通乘客刷卡数据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卡号、交易日期、交易时间、线路</w:t>
            </w:r>
            <w:r w:rsidRPr="002D0F9B">
              <w:rPr>
                <w:rFonts w:hint="eastAsia"/>
              </w:rPr>
              <w:t>/</w:t>
            </w:r>
            <w:r w:rsidRPr="002D0F9B">
              <w:rPr>
                <w:rFonts w:hint="eastAsia"/>
              </w:rPr>
              <w:t>地铁站点名称、行业名称（公交、地铁、出租、轮渡、</w:t>
            </w:r>
            <w:r w:rsidRPr="002D0F9B">
              <w:rPr>
                <w:rFonts w:hint="eastAsia"/>
              </w:rPr>
              <w:t>P+R</w:t>
            </w:r>
            <w:r w:rsidRPr="002D0F9B">
              <w:rPr>
                <w:rFonts w:hint="eastAsia"/>
              </w:rPr>
              <w:t>停车场）、交易金额、交易性质（非优惠、优惠、无）</w:t>
            </w:r>
          </w:p>
        </w:tc>
      </w:tr>
      <w:tr w:rsidR="002D0F9B" w:rsidRPr="002D0F9B"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4</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浦东公交车实时数据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设备号码</w:t>
            </w:r>
            <w:r w:rsidRPr="002D0F9B">
              <w:rPr>
                <w:rFonts w:hint="eastAsia"/>
              </w:rPr>
              <w:t>,</w:t>
            </w:r>
            <w:r w:rsidRPr="002D0F9B">
              <w:rPr>
                <w:rFonts w:hint="eastAsia"/>
              </w:rPr>
              <w:t>线路编码</w:t>
            </w:r>
            <w:r w:rsidRPr="002D0F9B">
              <w:rPr>
                <w:rFonts w:hint="eastAsia"/>
              </w:rPr>
              <w:t>,</w:t>
            </w:r>
            <w:r w:rsidRPr="002D0F9B">
              <w:rPr>
                <w:rFonts w:hint="eastAsia"/>
              </w:rPr>
              <w:t>站点编码</w:t>
            </w:r>
            <w:r w:rsidRPr="002D0F9B">
              <w:rPr>
                <w:rFonts w:hint="eastAsia"/>
              </w:rPr>
              <w:t>,</w:t>
            </w:r>
            <w:r w:rsidRPr="002D0F9B">
              <w:rPr>
                <w:rFonts w:hint="eastAsia"/>
              </w:rPr>
              <w:t>协议编号</w:t>
            </w:r>
            <w:r w:rsidRPr="002D0F9B">
              <w:rPr>
                <w:rFonts w:hint="eastAsia"/>
              </w:rPr>
              <w:t>,</w:t>
            </w:r>
            <w:r w:rsidRPr="002D0F9B">
              <w:rPr>
                <w:rFonts w:hint="eastAsia"/>
              </w:rPr>
              <w:t>进出站状态</w:t>
            </w:r>
            <w:r w:rsidRPr="002D0F9B">
              <w:rPr>
                <w:rFonts w:hint="eastAsia"/>
              </w:rPr>
              <w:t>,</w:t>
            </w:r>
            <w:r w:rsidRPr="002D0F9B">
              <w:rPr>
                <w:rFonts w:hint="eastAsia"/>
              </w:rPr>
              <w:t>方向</w:t>
            </w:r>
            <w:r w:rsidRPr="002D0F9B">
              <w:rPr>
                <w:rFonts w:hint="eastAsia"/>
              </w:rPr>
              <w:t>,</w:t>
            </w:r>
            <w:r w:rsidRPr="002D0F9B">
              <w:rPr>
                <w:rFonts w:hint="eastAsia"/>
              </w:rPr>
              <w:t>车载上报时间、编码对应表</w:t>
            </w:r>
          </w:p>
        </w:tc>
      </w:tr>
      <w:tr w:rsidR="002D0F9B" w:rsidRPr="002D0F9B"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5</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强生出租汽车行车数据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车辆</w:t>
            </w:r>
            <w:r w:rsidRPr="002D0F9B">
              <w:rPr>
                <w:rFonts w:hint="eastAsia"/>
              </w:rPr>
              <w:t>ID</w:t>
            </w:r>
            <w:r w:rsidRPr="002D0F9B">
              <w:rPr>
                <w:rFonts w:hint="eastAsia"/>
              </w:rPr>
              <w:t>、</w:t>
            </w:r>
            <w:r w:rsidRPr="002D0F9B">
              <w:rPr>
                <w:rFonts w:hint="eastAsia"/>
              </w:rPr>
              <w:t>GPS</w:t>
            </w:r>
            <w:r w:rsidRPr="002D0F9B">
              <w:rPr>
                <w:rFonts w:hint="eastAsia"/>
              </w:rPr>
              <w:t>时间、经纬度、速度、卫星颗数、营运状态高架状态、制动状态</w:t>
            </w:r>
          </w:p>
        </w:tc>
      </w:tr>
      <w:tr w:rsidR="002D0F9B" w:rsidRPr="002D0F9B"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6</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空气质量状况</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序号，日期，</w:t>
            </w:r>
            <w:r w:rsidRPr="002D0F9B">
              <w:rPr>
                <w:rFonts w:hint="eastAsia"/>
              </w:rPr>
              <w:t>PM2.5</w:t>
            </w:r>
            <w:r w:rsidRPr="002D0F9B">
              <w:rPr>
                <w:rFonts w:hint="eastAsia"/>
              </w:rPr>
              <w:t>，</w:t>
            </w:r>
            <w:r w:rsidRPr="002D0F9B">
              <w:rPr>
                <w:rFonts w:hint="eastAsia"/>
              </w:rPr>
              <w:t>PM10</w:t>
            </w:r>
            <w:r w:rsidRPr="002D0F9B">
              <w:rPr>
                <w:rFonts w:hint="eastAsia"/>
              </w:rPr>
              <w:t>，</w:t>
            </w:r>
            <w:r w:rsidRPr="002D0F9B">
              <w:rPr>
                <w:rFonts w:hint="eastAsia"/>
              </w:rPr>
              <w:t>O3</w:t>
            </w:r>
            <w:r w:rsidRPr="002D0F9B">
              <w:rPr>
                <w:rFonts w:hint="eastAsia"/>
              </w:rPr>
              <w:t>，</w:t>
            </w:r>
            <w:r w:rsidRPr="002D0F9B">
              <w:rPr>
                <w:rFonts w:hint="eastAsia"/>
              </w:rPr>
              <w:t>SO2</w:t>
            </w:r>
            <w:r w:rsidRPr="002D0F9B">
              <w:rPr>
                <w:rFonts w:hint="eastAsia"/>
              </w:rPr>
              <w:t>，</w:t>
            </w:r>
            <w:r w:rsidRPr="002D0F9B">
              <w:rPr>
                <w:rFonts w:hint="eastAsia"/>
              </w:rPr>
              <w:t>NO2</w:t>
            </w:r>
            <w:r w:rsidRPr="002D0F9B">
              <w:rPr>
                <w:rFonts w:hint="eastAsia"/>
              </w:rPr>
              <w:t>，</w:t>
            </w:r>
            <w:r w:rsidRPr="002D0F9B">
              <w:rPr>
                <w:rFonts w:hint="eastAsia"/>
              </w:rPr>
              <w:t>CO</w:t>
            </w:r>
            <w:r w:rsidRPr="002D0F9B">
              <w:rPr>
                <w:rFonts w:hint="eastAsia"/>
              </w:rPr>
              <w:t>，</w:t>
            </w:r>
            <w:r w:rsidRPr="002D0F9B">
              <w:rPr>
                <w:rFonts w:hint="eastAsia"/>
              </w:rPr>
              <w:t>AQI</w:t>
            </w:r>
            <w:r w:rsidRPr="002D0F9B">
              <w:rPr>
                <w:rFonts w:hint="eastAsia"/>
              </w:rPr>
              <w:t>，质量评价，首要污染物</w:t>
            </w:r>
          </w:p>
        </w:tc>
      </w:tr>
      <w:tr w:rsidR="002D0F9B" w:rsidRPr="002D0F9B"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7</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气象数据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日期、时间、监测点、天气类型、温度、风速、风向、降水量</w:t>
            </w:r>
          </w:p>
        </w:tc>
      </w:tr>
      <w:tr w:rsidR="002D0F9B" w:rsidRPr="002D0F9B" w:rsidTr="002D0F9B">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8</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道路事故数据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事故</w:t>
            </w:r>
            <w:r w:rsidRPr="002D0F9B">
              <w:rPr>
                <w:rFonts w:hint="eastAsia"/>
              </w:rPr>
              <w:t>ID</w:t>
            </w:r>
            <w:r w:rsidRPr="002D0F9B">
              <w:rPr>
                <w:rFonts w:hint="eastAsia"/>
              </w:rPr>
              <w:t>、事故类型、事故地点、事故时间</w:t>
            </w:r>
          </w:p>
        </w:tc>
      </w:tr>
      <w:tr w:rsidR="002D0F9B" w:rsidRPr="002D0F9B" w:rsidTr="002D0F9B">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9</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高架匝道关闭数据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匝道</w:t>
            </w:r>
            <w:r w:rsidRPr="002D0F9B">
              <w:rPr>
                <w:rFonts w:hint="eastAsia"/>
              </w:rPr>
              <w:t>ID</w:t>
            </w:r>
            <w:r w:rsidRPr="002D0F9B">
              <w:rPr>
                <w:rFonts w:hint="eastAsia"/>
              </w:rPr>
              <w:t>、位置信息、关闭时间、开放时间</w:t>
            </w:r>
          </w:p>
        </w:tc>
      </w:tr>
      <w:tr w:rsidR="002D0F9B" w:rsidRPr="002D0F9B"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10</w:t>
            </w:r>
          </w:p>
        </w:tc>
        <w:tc>
          <w:tcPr>
            <w:tcW w:w="1985"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新浪微博交通数据</w:t>
            </w:r>
          </w:p>
        </w:tc>
        <w:tc>
          <w:tcPr>
            <w:tcW w:w="5670" w:type="dxa"/>
            <w:tcBorders>
              <w:top w:val="nil"/>
              <w:left w:val="nil"/>
              <w:bottom w:val="single" w:sz="4" w:space="0" w:color="000000"/>
              <w:right w:val="single" w:sz="4" w:space="0" w:color="000000"/>
            </w:tcBorders>
            <w:shd w:val="clear" w:color="000000" w:fill="FFFFFF"/>
            <w:vAlign w:val="center"/>
            <w:hideMark/>
          </w:tcPr>
          <w:p w:rsidR="002D0F9B" w:rsidRPr="002D0F9B" w:rsidRDefault="002D0F9B" w:rsidP="002D0F9B">
            <w:r w:rsidRPr="002D0F9B">
              <w:rPr>
                <w:rFonts w:hint="eastAsia"/>
              </w:rPr>
              <w:t>涵盖路况、交通工具、天气等与交通相关的关键词的微博信息</w:t>
            </w:r>
          </w:p>
        </w:tc>
      </w:tr>
    </w:tbl>
    <w:p w:rsidR="002D0F9B" w:rsidRPr="002D0F9B" w:rsidRDefault="002D0F9B" w:rsidP="00BD4215"/>
    <w:sectPr w:rsidR="002D0F9B" w:rsidRPr="002D0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153" w:rsidRDefault="00A86153" w:rsidP="00BD4215">
      <w:r>
        <w:separator/>
      </w:r>
    </w:p>
  </w:endnote>
  <w:endnote w:type="continuationSeparator" w:id="0">
    <w:p w:rsidR="00A86153" w:rsidRDefault="00A86153" w:rsidP="00BD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153" w:rsidRDefault="00A86153" w:rsidP="00BD4215">
      <w:r>
        <w:separator/>
      </w:r>
    </w:p>
  </w:footnote>
  <w:footnote w:type="continuationSeparator" w:id="0">
    <w:p w:rsidR="00A86153" w:rsidRDefault="00A86153" w:rsidP="00BD42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1080"/>
    <w:multiLevelType w:val="hybridMultilevel"/>
    <w:tmpl w:val="B55067C2"/>
    <w:lvl w:ilvl="0" w:tplc="C19C26FC">
      <w:start w:val="1"/>
      <w:numFmt w:val="japaneseCounting"/>
      <w:lvlText w:val="%1．"/>
      <w:lvlJc w:val="left"/>
      <w:pPr>
        <w:ind w:left="420" w:hanging="420"/>
      </w:pPr>
      <w:rPr>
        <w:rFonts w:hint="default"/>
        <w:lang w:val="en-US"/>
      </w:rPr>
    </w:lvl>
    <w:lvl w:ilvl="1" w:tplc="E6BEA244">
      <w:start w:val="1"/>
      <w:numFmt w:val="decimal"/>
      <w:lvlText w:val="(%2)"/>
      <w:lvlJc w:val="left"/>
      <w:pPr>
        <w:ind w:left="987" w:hanging="420"/>
      </w:pPr>
      <w:rPr>
        <w:rFonts w:hint="eastAsia"/>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A2E14"/>
    <w:multiLevelType w:val="hybridMultilevel"/>
    <w:tmpl w:val="C32603EC"/>
    <w:lvl w:ilvl="0" w:tplc="E6BEA24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14708C"/>
    <w:multiLevelType w:val="hybridMultilevel"/>
    <w:tmpl w:val="C6E606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22B10AD8"/>
    <w:multiLevelType w:val="hybridMultilevel"/>
    <w:tmpl w:val="D066770C"/>
    <w:lvl w:ilvl="0" w:tplc="0FCA04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067C2D"/>
    <w:multiLevelType w:val="hybridMultilevel"/>
    <w:tmpl w:val="089E0EB6"/>
    <w:lvl w:ilvl="0" w:tplc="9D485F1C">
      <w:start w:val="3"/>
      <w:numFmt w:val="decimal"/>
      <w:lvlText w:val="%1）"/>
      <w:lvlJc w:val="left"/>
      <w:pPr>
        <w:ind w:left="360" w:hanging="360"/>
      </w:pPr>
      <w:rPr>
        <w:rFonts w:hint="default"/>
      </w:rPr>
    </w:lvl>
    <w:lvl w:ilvl="1" w:tplc="E2D46692">
      <w:start w:val="10"/>
      <w:numFmt w:val="japaneseCounting"/>
      <w:lvlText w:val="%2、"/>
      <w:lvlJc w:val="left"/>
      <w:pPr>
        <w:ind w:left="870" w:hanging="4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D33E6E"/>
    <w:multiLevelType w:val="hybridMultilevel"/>
    <w:tmpl w:val="FB8CDC9E"/>
    <w:lvl w:ilvl="0" w:tplc="4C5E1DC4">
      <w:start w:val="7"/>
      <w:numFmt w:val="japaneseCounting"/>
      <w:lvlText w:val="%1．"/>
      <w:lvlJc w:val="left"/>
      <w:pPr>
        <w:ind w:left="480" w:hanging="480"/>
      </w:pPr>
      <w:rPr>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4B5A7B5D"/>
    <w:multiLevelType w:val="hybridMultilevel"/>
    <w:tmpl w:val="E12AB6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F301A9F"/>
    <w:multiLevelType w:val="hybridMultilevel"/>
    <w:tmpl w:val="6074C064"/>
    <w:lvl w:ilvl="0" w:tplc="2744CC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F853DE"/>
    <w:multiLevelType w:val="hybridMultilevel"/>
    <w:tmpl w:val="C958EA64"/>
    <w:lvl w:ilvl="0" w:tplc="FE9684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D13025"/>
    <w:multiLevelType w:val="hybridMultilevel"/>
    <w:tmpl w:val="77FEBD12"/>
    <w:styleLink w:val="a"/>
    <w:lvl w:ilvl="0" w:tplc="03DC855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980DB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0DE0D3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94936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C4465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C4D5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DAD10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8A5F3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827952">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7BC7198"/>
    <w:multiLevelType w:val="hybridMultilevel"/>
    <w:tmpl w:val="A8181EB4"/>
    <w:lvl w:ilvl="0" w:tplc="EB1C1D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6369BF"/>
    <w:multiLevelType w:val="hybridMultilevel"/>
    <w:tmpl w:val="52D41080"/>
    <w:lvl w:ilvl="0" w:tplc="76F633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22268F"/>
    <w:multiLevelType w:val="hybridMultilevel"/>
    <w:tmpl w:val="19C05F72"/>
    <w:lvl w:ilvl="0" w:tplc="81041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FD76A1"/>
    <w:multiLevelType w:val="hybridMultilevel"/>
    <w:tmpl w:val="77FEBD12"/>
    <w:numStyleLink w:val="a"/>
  </w:abstractNum>
  <w:num w:numId="1">
    <w:abstractNumId w:val="12"/>
  </w:num>
  <w:num w:numId="2">
    <w:abstractNumId w:val="3"/>
  </w:num>
  <w:num w:numId="3">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1"/>
  </w:num>
  <w:num w:numId="7">
    <w:abstractNumId w:val="4"/>
  </w:num>
  <w:num w:numId="8">
    <w:abstractNumId w:val="9"/>
  </w:num>
  <w:num w:numId="9">
    <w:abstractNumId w:val="13"/>
  </w:num>
  <w:num w:numId="10">
    <w:abstractNumId w:val="2"/>
  </w:num>
  <w:num w:numId="11">
    <w:abstractNumId w:val="10"/>
  </w:num>
  <w:num w:numId="12">
    <w:abstractNumId w:val="11"/>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F37"/>
    <w:rsid w:val="00035F37"/>
    <w:rsid w:val="00042A23"/>
    <w:rsid w:val="00064EB1"/>
    <w:rsid w:val="001F0F58"/>
    <w:rsid w:val="002D0F9B"/>
    <w:rsid w:val="003D03DF"/>
    <w:rsid w:val="00421410"/>
    <w:rsid w:val="005E5B39"/>
    <w:rsid w:val="00601F1E"/>
    <w:rsid w:val="00646AA4"/>
    <w:rsid w:val="00691A45"/>
    <w:rsid w:val="006C3AB4"/>
    <w:rsid w:val="007A0D48"/>
    <w:rsid w:val="007B07FF"/>
    <w:rsid w:val="007D57EE"/>
    <w:rsid w:val="007E75CD"/>
    <w:rsid w:val="008201D4"/>
    <w:rsid w:val="0085472A"/>
    <w:rsid w:val="008A77BE"/>
    <w:rsid w:val="009A04B1"/>
    <w:rsid w:val="009C3374"/>
    <w:rsid w:val="00A27646"/>
    <w:rsid w:val="00A86153"/>
    <w:rsid w:val="00B7682C"/>
    <w:rsid w:val="00BB1A31"/>
    <w:rsid w:val="00BD4215"/>
    <w:rsid w:val="00C8263A"/>
    <w:rsid w:val="00CF4ABF"/>
    <w:rsid w:val="00D160D1"/>
    <w:rsid w:val="00D87765"/>
    <w:rsid w:val="00E414AA"/>
    <w:rsid w:val="00E96BEE"/>
    <w:rsid w:val="00F45D2F"/>
    <w:rsid w:val="00F5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500817-8D38-4752-8F7E-F128982C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BD42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D4215"/>
    <w:rPr>
      <w:sz w:val="18"/>
      <w:szCs w:val="18"/>
    </w:rPr>
  </w:style>
  <w:style w:type="paragraph" w:styleId="a5">
    <w:name w:val="footer"/>
    <w:basedOn w:val="a0"/>
    <w:link w:val="Char0"/>
    <w:uiPriority w:val="99"/>
    <w:unhideWhenUsed/>
    <w:rsid w:val="00BD4215"/>
    <w:pPr>
      <w:tabs>
        <w:tab w:val="center" w:pos="4153"/>
        <w:tab w:val="right" w:pos="8306"/>
      </w:tabs>
      <w:snapToGrid w:val="0"/>
      <w:jc w:val="left"/>
    </w:pPr>
    <w:rPr>
      <w:sz w:val="18"/>
      <w:szCs w:val="18"/>
    </w:rPr>
  </w:style>
  <w:style w:type="character" w:customStyle="1" w:styleId="Char0">
    <w:name w:val="页脚 Char"/>
    <w:basedOn w:val="a1"/>
    <w:link w:val="a5"/>
    <w:uiPriority w:val="99"/>
    <w:rsid w:val="00BD4215"/>
    <w:rPr>
      <w:sz w:val="18"/>
      <w:szCs w:val="18"/>
    </w:rPr>
  </w:style>
  <w:style w:type="paragraph" w:styleId="a6">
    <w:name w:val="List Paragraph"/>
    <w:basedOn w:val="a0"/>
    <w:uiPriority w:val="34"/>
    <w:qFormat/>
    <w:rsid w:val="00BD4215"/>
    <w:pPr>
      <w:ind w:firstLineChars="200" w:firstLine="420"/>
    </w:pPr>
  </w:style>
  <w:style w:type="table" w:styleId="a7">
    <w:name w:val="Table Grid"/>
    <w:basedOn w:val="a2"/>
    <w:uiPriority w:val="39"/>
    <w:rsid w:val="007D5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字母"/>
    <w:rsid w:val="007B07FF"/>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48594">
      <w:bodyDiv w:val="1"/>
      <w:marLeft w:val="0"/>
      <w:marRight w:val="0"/>
      <w:marTop w:val="0"/>
      <w:marBottom w:val="0"/>
      <w:divBdr>
        <w:top w:val="none" w:sz="0" w:space="0" w:color="auto"/>
        <w:left w:val="none" w:sz="0" w:space="0" w:color="auto"/>
        <w:bottom w:val="none" w:sz="0" w:space="0" w:color="auto"/>
        <w:right w:val="none" w:sz="0" w:space="0" w:color="auto"/>
      </w:divBdr>
      <w:divsChild>
        <w:div w:id="347172428">
          <w:marLeft w:val="0"/>
          <w:marRight w:val="0"/>
          <w:marTop w:val="0"/>
          <w:marBottom w:val="0"/>
          <w:divBdr>
            <w:top w:val="none" w:sz="0" w:space="0" w:color="auto"/>
            <w:left w:val="none" w:sz="0" w:space="0" w:color="auto"/>
            <w:bottom w:val="none" w:sz="0" w:space="0" w:color="auto"/>
            <w:right w:val="none" w:sz="0" w:space="0" w:color="auto"/>
          </w:divBdr>
        </w:div>
      </w:divsChild>
    </w:div>
    <w:div w:id="251163449">
      <w:bodyDiv w:val="1"/>
      <w:marLeft w:val="0"/>
      <w:marRight w:val="0"/>
      <w:marTop w:val="0"/>
      <w:marBottom w:val="0"/>
      <w:divBdr>
        <w:top w:val="none" w:sz="0" w:space="0" w:color="auto"/>
        <w:left w:val="none" w:sz="0" w:space="0" w:color="auto"/>
        <w:bottom w:val="none" w:sz="0" w:space="0" w:color="auto"/>
        <w:right w:val="none" w:sz="0" w:space="0" w:color="auto"/>
      </w:divBdr>
      <w:divsChild>
        <w:div w:id="1552769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王怡君</dc:creator>
  <cp:keywords/>
  <dc:description/>
  <cp:lastModifiedBy>xy zeng</cp:lastModifiedBy>
  <cp:revision>26</cp:revision>
  <dcterms:created xsi:type="dcterms:W3CDTF">2016-01-01T07:55:00Z</dcterms:created>
  <dcterms:modified xsi:type="dcterms:W3CDTF">2016-01-01T10:53:00Z</dcterms:modified>
</cp:coreProperties>
</file>