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Тимошевич Карина, 2535503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Онлайн-магазин товаров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Employee (Сотрудник)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 ) - уникальный идентификатор сотрудника.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 - строка (VARCHAR), NOT NULL, максимальная длина 100 символов (Имя сотрудника).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last_name - строка (VARCHAR), NOT NULL,максимальная длина 100 символов (Фамилия сотрудника).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photo - строка (VARCHAR), путь к изображению (опционально).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 - строка (VARCHAR), NOT NULL,до 20 символов (Телефон).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- строка (VARCHAR),NOT NULL, поле для email.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Employee связана с таблицей Position (many-to-many), связь many-to-many с таблицей Action через таблицу Log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Client (Клиент)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клиента.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first_name - строка (VARCHAR), NOT NULL, до 100 символов (Имя).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last_name - строка (VARCHAR), NOT NULL,до 100 символов (Фамилия).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date_of_birth - дата (DATE), NOT NULL, дата рождения.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phone_number - строка (VARCHAR), NOT NULL, до 20 символов (Телефон клиента).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 -  строка (VARCHAR),NOT NULL - хранит зашифрованный пароль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Связь one-to-many с таблицей Order, с таблицей Review (one-to-many).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ProductType (Тип продукта)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типа продукта.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 типа продукта).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Связь с таблицей Product (one-to-many)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Manufacturer (Производитель)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производителя.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 производителя).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 - строка (VARCHAR), NOT NULL, до 200 символов (Адрес).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 - строка (VARCHAR), NOT NULL, до 20 символов (Телефон).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Product (one-to-many), как внешний ключ manufacturer_id.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UnitOfMeasure (Единица измерения)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единицы измерения.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Product (one-to-many), как внешний ключ unit_of_measure_id.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Product (Продукт)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продукта.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 до 100 символов (Название).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описание продукта.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 - десятичное поле (DECIMAL), NOT NULL, цена продукта.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product_type_id (Foreign Key) - NOT NULL, ссылается на ProductType.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manufacturer_id (Foreign Key) - NOT NULL,ссылается на Manufacturer.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unit_of_measure_id (Foreign Key) - NOT NULL, ссылается на UnitOfMeasure.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one-to-many с таблицей CartItem и OrderItem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CartItem (Экземпляр продукта)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идентификатор экземпляра продукта.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product_id (Foreign Key) - NOT NULL,ссылается на таблицу Product.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 -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положительное целое число (INTEGER), количество DEFAULT = 1.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cart_id (Foreign Key) - NOT NULL,ссылается на таблицу Cart.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OrderItem (Экземпляр заказа)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идентификатор экземпляра продукта.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product_id (Foreign Key) - NOT NULL,ссылается на таблицу Product.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 -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положительное целое число (INTEGER), количество DEFAULT = 1.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order_id (Foreign Key) - NOT NULL,ссылается на таблицу Order.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PickupLocation (Пункт выдачи)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 PRIMARY KEY) - уникальный идентификатор пункта выдачи.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до 200 символов (Название пункта).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 - строка (VARCHAR), NOT NULL,до 200 символов (Адрес пункта).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Order (one-to-many).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PromoCode (Промокод)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промокода.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- строка (VARCHAR), NOT NULL,до 10 символов (Код).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 - NOT NULL,десятичное поле (DECIMAL), процент скидки.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таблицей Order (one-to-many).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Order (Заказ)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заказа.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NULL,ссылается на таблицу Client.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order_date - дата и время (DATETIME), NOT NULL,дата заказа.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 - десятичное поле (DECIMAL), NOT NULL,общая стоимость заказа.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promo_code_id (Foreign Key) - ссылается на таблицу PromoCode.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pickup_location_id (Foreign Key) - NOT NULL,ссылается на таблицу PickupLocation.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- строка (VARCHAR), NOT NULL,одно из значений ("Processing", "Shipped", "Delivered", "Issued").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one-to-many с таблицей OrderItems.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Cart (Корзина)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NULL,ссылается на таблицу Client.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 - десятичное поле (DECIMAL), NOT NULL,общая стоимость корзины.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с таблицами Client (one-to-one), CartItems (one-to-many).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Position (Позиция)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позиции.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- строка (VARCHAR),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максимальная длина 100 символов (Название позиции).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описание позиции.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Position связана с таблицей Employee (many-to-many).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Review (Отзыв)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отзыва.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client_id (Foreign Key) - NOT NULL, ссылается на таблицу Client.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rating - целое число (INTEGER),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рейтинг отзыва, DEFAULT = 5.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- текст (TEXT), текст отзыва.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- дата и время (DATETIME), дата отзыва.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FAQ (Часто задаваемые вопросы)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вопроса.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 - текст (TEXT),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вопрос.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- текст (TEXT), NOT NULL, ответ.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date_added - дата (DATE), дата добавления.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Job (Вакансия)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вакансии.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 - строка (VARCHAR), NOT 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 200 символов (Название вакансии).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NOT NULL, описание вакансии.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Action (Действие)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действия.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(VARCHAR) NOT NULL - название действия.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- текст (TEXT), NOT NULL, описание действия (по необходимсти).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Связь: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Связь many-to-many с таблицей Employee через таблицу Log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Log (Журнал действий)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(SERIAL PRIMARY KEY) - уникальный идентификатор записи лога.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employee_id (INT), NOT NULL - ссылается на таблицу Employee, выполнившего действие.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action_id (INT), NOT NULL - ссылается на таблицу Action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action_date - дата и время (DATETIME), NOT NULL, DEFAULT = current_data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 xml:space="preserve">Функциональные требования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Авторизация/аутентификация пользователя.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ролей.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админа: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и редактировать информацию о различных видах товаров, информацию о текущем прайс-листе, заказчиках, поставщиках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заказов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и редактировать вакансии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создавать ответы на часто задаваемые вопросы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клиента: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каталог товаров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пунктов выдачи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добавлять товары в корзину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оформлять заказ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следить за статусом заказа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пользоваться промокодами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писать отзывы и просматривать их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работника: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список заказов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изменять статус заказа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просматривать отзывы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