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Практическое занятие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 (1-2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задания)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Корпушенко Карина Ришатовна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864">
          <v:rect xmlns:o="urn:schemas-microsoft-com:office:office" xmlns:v="urn:schemas-microsoft-com:vml" id="rectole0000000000" style="width:415.150000pt;height:4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2712">
          <v:rect xmlns:o="urn:schemas-microsoft-com:office:office" xmlns:v="urn:schemas-microsoft-com:vml" id="rectole0000000001" style="width:415.150000pt;height:135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переменная искомого слова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вхождений слова и сообщения об ошибке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2916">
          <v:rect xmlns:o="urn:schemas-microsoft-com:office:office" xmlns:v="urn:schemas-microsoft-com:vml" id="rectole0000000002" style="width:415.150000pt;height:14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Скрин-шот экранов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5748">
          <v:rect xmlns:o="urn:schemas-microsoft-com:office:office" xmlns:v="urn:schemas-microsoft-com:vml" id="rectole0000000003" style="width:415.150000pt;height:287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4248">
          <v:rect xmlns:o="urn:schemas-microsoft-com:office:office" xmlns:v="urn:schemas-microsoft-com:vml" id="rectole0000000004" style="width:415.150000pt;height:212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4271">
          <v:rect xmlns:o="urn:schemas-microsoft-com:office:office" xmlns:v="urn:schemas-microsoft-com:vml" id="rectole0000000005" style="width:415.150000pt;height:213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4140">
          <v:rect xmlns:o="urn:schemas-microsoft-com:office:office" xmlns:v="urn:schemas-microsoft-com:vml" id="rectole0000000006" style="width:415.150000pt;height:207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4440">
          <v:rect xmlns:o="urn:schemas-microsoft-com:office:office" xmlns:v="urn:schemas-microsoft-com:vml" id="rectole0000000007" style="width:415.150000pt;height:222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3084">
          <v:rect xmlns:o="urn:schemas-microsoft-com:office:office" xmlns:v="urn:schemas-microsoft-com:vml" id="rectole0000000008" style="width:415.150000pt;height:154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str-переменная массива строк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char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s-переменная цифр в массиве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char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qw-переменная элементов массива до"/"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char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res-переменная элементов массива после "/"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запись в файл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5783">
          <v:rect xmlns:o="urn:schemas-microsoft-com:office:office" xmlns:v="urn:schemas-microsoft-com:vml" id="rectole0000000009" style="width:415.150000pt;height:289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Скриншоты результатов: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2819">
          <v:rect xmlns:o="urn:schemas-microsoft-com:office:office" xmlns:v="urn:schemas-microsoft-com:vml" id="rectole0000000010" style="width:415.150000pt;height:140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395" w:dyaOrig="1068">
          <v:rect xmlns:o="urn:schemas-microsoft-com:office:office" xmlns:v="urn:schemas-microsoft-com:vml" id="rectole0000000011" style="width:169.750000pt;height:53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