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jpg" ContentType="image/jpeg"/>
  <Override PartName="/word/media/rId53.jpg" ContentType="image/jpeg"/>
  <Override PartName="/word/media/rId57.png" ContentType="image/png"/>
  <Override PartName="/word/media/rId61.png" ContentType="image/png"/>
  <Override PartName="/word/media/rId7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4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Команды безусловного и условного переходов в Nasm. Программирование ветвлений</w:t>
      </w:r>
    </w:p>
    <w:p>
      <w:pPr>
        <w:pStyle w:val="Author"/>
      </w:pPr>
      <w:r>
        <w:t xml:space="preserve">Швед Карина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создала каталог для программам лабораторной работы № 7, перешла в него и со-</w:t>
      </w:r>
      <w:r>
        <w:t xml:space="preserve"> </w:t>
      </w:r>
      <w:r>
        <w:t xml:space="preserve">здалафайл lab7-1.asm. Далее попробовала использование инструкции jmp и ввела в этот файл текст программы из листинга 7.1. (рис. 1).Создала исполняемый файл и запустила его.(рис. 2).</w:t>
      </w:r>
    </w:p>
    <w:bookmarkStart w:id="24" w:name="fig:001"/>
    <w:p>
      <w:pPr>
        <w:pStyle w:val="CaptionedFigure"/>
      </w:pPr>
      <w:r>
        <w:drawing>
          <wp:inline>
            <wp:extent cx="3733800" cy="3407941"/>
            <wp:effectExtent b="0" l="0" r="0" t="0"/>
            <wp:docPr descr="Рис. 1: Код в файле lab7-1.asm." title="" id="2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в файле lab7-1.asm.</w:t>
      </w:r>
    </w:p>
    <w:bookmarkEnd w:id="24"/>
    <w:bookmarkStart w:id="28" w:name="fig:002"/>
    <w:p>
      <w:pPr>
        <w:pStyle w:val="CaptionedFigure"/>
      </w:pPr>
      <w:r>
        <w:drawing>
          <wp:inline>
            <wp:extent cx="3733800" cy="1344542"/>
            <wp:effectExtent b="0" l="0" r="0" t="0"/>
            <wp:docPr descr="Рис. 2: работа программы в файле lab7-1.asm." title="" id="2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2)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программы в файле lab7-1.asm.</w:t>
      </w:r>
    </w:p>
    <w:bookmarkEnd w:id="28"/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 первого сообщения.Инструкция jmp позволяет осуществлять переходы не только вперед но и назад. Я изменила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 Для этого в текст программы после вывода сообщения № 2 я добавила инструкцию jmp с меткой _label1 (т.е. переход к инструкциям вывода сообщения № 1) и после вывода сообщения № 1 инструкцию jmp с меткой _end (т.е. переход к инструкции call quit). Так я изменила текст программы в соответствии с листингом 7.2. (рис. 3). Создала исполняемый файл и проверила его работу (рис. 4)</w:t>
      </w:r>
    </w:p>
    <w:bookmarkStart w:id="32" w:name="fig:003"/>
    <w:p>
      <w:pPr>
        <w:pStyle w:val="CaptionedFigure"/>
      </w:pPr>
      <w:r>
        <w:drawing>
          <wp:inline>
            <wp:extent cx="3733800" cy="3433121"/>
            <wp:effectExtent b="0" l="0" r="0" t="0"/>
            <wp:docPr descr="Рис. 3: код программы в файле lab7-1.asm." title="" id="3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 в файле lab7-1.asm.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626472"/>
            <wp:effectExtent b="0" l="0" r="0" t="0"/>
            <wp:docPr descr="Рис. 4: работа программы в файле lab7-1.asm." title="" id="34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4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 в файле lab7-1.asm.</w:t>
      </w:r>
    </w:p>
    <w:bookmarkEnd w:id="36"/>
    <w:p>
      <w:pPr>
        <w:pStyle w:val="BodyText"/>
      </w:pPr>
      <w:r>
        <w:t xml:space="preserve">Далее я изменила текст программы, чтобы вывод был следующим:</w:t>
      </w:r>
    </w:p>
    <w:p>
      <w:pPr>
        <w:pStyle w:val="BodyText"/>
      </w:pPr>
      <w:r>
        <w:t xml:space="preserve">user@dk4n31:~$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</w:t>
      </w:r>
    </w:p>
    <w:p>
      <w:pPr>
        <w:pStyle w:val="BodyText"/>
      </w:pPr>
      <w:r>
        <w:t xml:space="preserve">(рис. 5)(рис. 6)</w:t>
      </w:r>
    </w:p>
    <w:bookmarkStart w:id="40" w:name="fig:005"/>
    <w:p>
      <w:pPr>
        <w:pStyle w:val="CaptionedFigure"/>
      </w:pPr>
      <w:r>
        <w:drawing>
          <wp:inline>
            <wp:extent cx="3733800" cy="3365303"/>
            <wp:effectExtent b="0" l="0" r="0" t="0"/>
            <wp:docPr descr="Рис. 5: код программы в файле lab7-1.asm." title="" id="38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5)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в файле lab7-1.asm.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699213"/>
            <wp:effectExtent b="0" l="0" r="0" t="0"/>
            <wp:docPr descr="Рис. 6: работа программы в файле lab7-1.asm." title="" id="4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6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программы в файле lab7-1.asm.</w:t>
      </w:r>
    </w:p>
    <w:bookmarkEnd w:id="44"/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Создала файл lab7-2.asm в каталоге ~/work/arch-pc/lab07. Внимательно изучила текст программы из листинга 7.3 и ввела в lab7-2.asm (рис. 7) Создала исполняемый файл и проверила его работу для разных значений B. (рис. 8)</w:t>
      </w:r>
    </w:p>
    <w:bookmarkStart w:id="48" w:name="fig:007"/>
    <w:p>
      <w:pPr>
        <w:pStyle w:val="CaptionedFigure"/>
      </w:pPr>
      <w:r>
        <w:drawing>
          <wp:inline>
            <wp:extent cx="3733800" cy="3482749"/>
            <wp:effectExtent b="0" l="0" r="0" t="0"/>
            <wp:docPr descr="Рис. 7: код программы в файле lab7-2.asm." title="" id="4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8)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 в файле lab7-2.asm.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1789680"/>
            <wp:effectExtent b="0" l="0" r="0" t="0"/>
            <wp:docPr descr="Рис. 8: работа программы в файле lab7-2.asm." title="" id="50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7)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программы в файле lab7-2.asm.</w:t>
      </w:r>
    </w:p>
    <w:bookmarkEnd w:id="52"/>
    <w:p>
      <w:pPr>
        <w:pStyle w:val="BodyText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 Я создала файл листинга для программы из файла lab7-2.asm и открыла его с помощью текстового редактора (рис. 9)</w:t>
      </w:r>
    </w:p>
    <w:bookmarkStart w:id="56" w:name="fig:009"/>
    <w:p>
      <w:pPr>
        <w:pStyle w:val="CaptionedFigure"/>
      </w:pPr>
      <w:r>
        <w:drawing>
          <wp:inline>
            <wp:extent cx="3733800" cy="2569840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533726701779693797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bookmarkEnd w:id="56"/>
    <w:p>
      <w:pPr>
        <w:pStyle w:val="BodyText"/>
      </w:pPr>
      <w:r>
        <w:t xml:space="preserve">Внимательно ознакомилась с его форматом и содержимым. Подробно объясню</w:t>
      </w:r>
      <w:r>
        <w:t xml:space="preserve"> </w:t>
      </w:r>
      <w:r>
        <w:t xml:space="preserve">содержимое трёх строк файла листинга по выбору</w:t>
      </w:r>
    </w:p>
    <w:p>
      <w:pPr>
        <w:pStyle w:val="Compact"/>
        <w:numPr>
          <w:ilvl w:val="0"/>
          <w:numId w:val="1001"/>
        </w:numPr>
      </w:pPr>
      <w:r>
        <w:t xml:space="preserve">строка 192:</w:t>
      </w:r>
    </w:p>
    <w:p>
      <w:pPr>
        <w:pStyle w:val="FirstParagraph"/>
      </w:pPr>
      <w:r>
        <w:t xml:space="preserve">17 - номер строки в подпрограмме</w:t>
      </w:r>
      <w:r>
        <w:t xml:space="preserve"> </w:t>
      </w:r>
      <w:r>
        <w:t xml:space="preserve">000000F2 - адрес</w:t>
      </w:r>
      <w:r>
        <w:t xml:space="preserve"> </w:t>
      </w:r>
      <w:r>
        <w:t xml:space="preserve">B9[0A000000] - машинный код</w:t>
      </w:r>
      <w:r>
        <w:t xml:space="preserve"> </w:t>
      </w:r>
      <w:r>
        <w:t xml:space="preserve">mov ecx,B - код программы, копирует значения из операнда B в регистр ecx.</w:t>
      </w:r>
    </w:p>
    <w:p>
      <w:pPr>
        <w:pStyle w:val="Compact"/>
        <w:numPr>
          <w:ilvl w:val="0"/>
          <w:numId w:val="1002"/>
        </w:numPr>
      </w:pPr>
      <w:r>
        <w:t xml:space="preserve">строка 168</w:t>
      </w:r>
    </w:p>
    <w:p>
      <w:pPr>
        <w:pStyle w:val="FirstParagraph"/>
      </w:pPr>
      <w:r>
        <w:t xml:space="preserve">167 - номер строки в подпрограмме</w:t>
      </w:r>
      <w:r>
        <w:t xml:space="preserve"> </w:t>
      </w:r>
      <w:r>
        <w:t xml:space="preserve">000000DB - адрес</w:t>
      </w:r>
      <w:r>
        <w:t xml:space="preserve"> </w:t>
      </w:r>
      <w:r>
        <w:t xml:space="preserve">B9[0A000000] - машинный код</w:t>
      </w:r>
      <w:r>
        <w:t xml:space="preserve"> </w:t>
      </w:r>
      <w:r>
        <w:t xml:space="preserve">mov ebx, 0 - код программы, Ппсле выполнения команды все 32 бита регистра ebx становятся равны 0</w:t>
      </w:r>
    </w:p>
    <w:p>
      <w:pPr>
        <w:pStyle w:val="Compact"/>
        <w:numPr>
          <w:ilvl w:val="0"/>
          <w:numId w:val="1003"/>
        </w:numPr>
      </w:pPr>
      <w:r>
        <w:t xml:space="preserve">строка 193</w:t>
      </w:r>
    </w:p>
    <w:p>
      <w:pPr>
        <w:pStyle w:val="FirstParagraph"/>
      </w:pPr>
      <w:r>
        <w:t xml:space="preserve">18 - номер строки в подпрограмме</w:t>
      </w:r>
      <w:r>
        <w:t xml:space="preserve"> </w:t>
      </w:r>
      <w:r>
        <w:t xml:space="preserve">000000F7 - адрес</w:t>
      </w:r>
      <w:r>
        <w:t xml:space="preserve"> </w:t>
      </w:r>
      <w:r>
        <w:t xml:space="preserve">BA0A000000 - машинный код</w:t>
      </w:r>
      <w:r>
        <w:t xml:space="preserve"> </w:t>
      </w:r>
      <w:r>
        <w:t xml:space="preserve">mov edx,10 - код программы, инструкция записывает значение 10 (в десятичной системе) в регистр edx</w:t>
      </w:r>
    </w:p>
    <w:p>
      <w:pPr>
        <w:pStyle w:val="BodyText"/>
      </w:pPr>
      <w:r>
        <w:t xml:space="preserve">Открыла файл с программой lab7-2.asm и в любой инструкции с двумя операндами</w:t>
      </w:r>
      <w:r>
        <w:t xml:space="preserve"> </w:t>
      </w:r>
      <w:r>
        <w:t xml:space="preserve">удалила один операнд. Выполнила трансляцию с получением файла листинга (рис. 10) (рис. 11)</w:t>
      </w:r>
    </w:p>
    <w:bookmarkStart w:id="60" w:name="fig:010"/>
    <w:p>
      <w:pPr>
        <w:pStyle w:val="CaptionedFigure"/>
      </w:pPr>
      <w:r>
        <w:drawing>
          <wp:inline>
            <wp:extent cx="3733800" cy="402617"/>
            <wp:effectExtent b="0" l="0" r="0" t="0"/>
            <wp:docPr descr="Рис. 10: ошибка трансляцииlab7-2" title="" id="58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10)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трансляцииlab7-2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2626121"/>
            <wp:effectExtent b="0" l="0" r="0" t="0"/>
            <wp:docPr descr="Рис. 11: файл листинга lab7-2 с ошибкой" title="" id="62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11)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lab7-2 с ошибкой</w:t>
      </w:r>
    </w:p>
    <w:bookmarkEnd w:id="64"/>
    <w:p>
      <w:pPr>
        <w:pStyle w:val="BodyText"/>
      </w:pPr>
      <w:r>
        <w:t xml:space="preserve">Объектный файл не создался из-за ошибки.Получился листинг, где выделено место ошибки</w:t>
      </w:r>
    </w:p>
    <w:bookmarkEnd w:id="65"/>
    <w:bookmarkStart w:id="8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4"/>
        </w:numPr>
      </w:pPr>
      <w:r>
        <w:t xml:space="preserve">Написать программу нахождения наименьшей из 3 целочисленных переменных a,b,c.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Создать исполняемый файл и проверить</w:t>
      </w:r>
      <w:r>
        <w:t xml:space="preserve"> </w:t>
      </w:r>
      <w:r>
        <w:t xml:space="preserve">его работу.</w:t>
      </w:r>
    </w:p>
    <w:p>
      <w:pPr>
        <w:pStyle w:val="FirstParagraph"/>
      </w:pPr>
      <w:r>
        <w:t xml:space="preserve">Для варианта 5: 54,62,87</w:t>
      </w:r>
    </w:p>
    <w:p>
      <w:pPr>
        <w:pStyle w:val="BodyText"/>
      </w:pPr>
      <w:r>
        <w:t xml:space="preserve">Для выполнения задания я создала файл task7-1.asm, написала код (рис. 12) и создала исполняемый файл. Проверила правильность работы программы (рис. 13)</w:t>
      </w:r>
    </w:p>
    <w:bookmarkStart w:id="68" w:name="fig:012"/>
    <w:p>
      <w:pPr>
        <w:pStyle w:val="CaptionedFigure"/>
      </w:pPr>
      <w:r>
        <w:drawing>
          <wp:inline>
            <wp:extent cx="3733800" cy="402617"/>
            <wp:effectExtent b="0" l="0" r="0" t="0"/>
            <wp:docPr descr="Рис. 12: код программы task7-1" title="" id="66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10)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программы task7-1</w:t>
      </w:r>
    </w:p>
    <w:bookmarkEnd w:id="68"/>
    <w:bookmarkStart w:id="71" w:name="fig:013"/>
    <w:p>
      <w:pPr>
        <w:pStyle w:val="CaptionedFigure"/>
      </w:pPr>
      <w:r>
        <w:drawing>
          <wp:inline>
            <wp:extent cx="3733800" cy="2626121"/>
            <wp:effectExtent b="0" l="0" r="0" t="0"/>
            <wp:docPr descr="Рис. 13: работа программы task7-1" title="" id="69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11)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программы task7-1</w:t>
      </w:r>
    </w:p>
    <w:bookmarkEnd w:id="71"/>
    <w:p>
      <w:pPr>
        <w:pStyle w:val="BodyText"/>
      </w:pPr>
      <w:r>
        <w:t xml:space="preserve">2)Написать программу, которая для введенных с клавиатуры значений х и а вычисляет значение заданной функции f(x) и выводит результат вычислений. Вид функции f(x)выбрать из таблицы 7.6 вариантов заданий в соответствии с вариантом, полученным при выполнении лабораторной работы № 7. Создать исполняемый файл и проверить его работу для значений x и a из 7.6.</w:t>
      </w:r>
    </w:p>
    <w:p>
      <w:pPr>
        <w:pStyle w:val="BodyText"/>
      </w:pPr>
      <w:r>
        <w:t xml:space="preserve">Для варианта 5:</w:t>
      </w:r>
      <w:r>
        <w:t xml:space="preserve"> </w:t>
      </w:r>
      <w:r>
        <w:t xml:space="preserve">⎧2(𝑥 − 𝑎), 𝑥 &gt; 𝑎</w:t>
      </w:r>
      <w:r>
        <w:t xml:space="preserve"> </w:t>
      </w:r>
      <w:r>
        <w:t xml:space="preserve">⎨15, 𝑥 ≤ 𝑎</w:t>
      </w:r>
      <w:r>
        <w:t xml:space="preserve"> </w:t>
      </w:r>
      <w:r>
        <w:t xml:space="preserve">⎩</w:t>
      </w:r>
    </w:p>
    <w:p>
      <w:pPr>
        <w:pStyle w:val="BodyText"/>
      </w:pPr>
      <w:r>
        <w:t xml:space="preserve">Если подставить x=1 a=2 получается 15</w:t>
      </w:r>
      <w:r>
        <w:t xml:space="preserve"> </w:t>
      </w:r>
      <w:r>
        <w:t xml:space="preserve">Если подставить x=2 a=1 получается 2(2-1)=2</w:t>
      </w:r>
    </w:p>
    <w:p>
      <w:pPr>
        <w:pStyle w:val="BodyText"/>
      </w:pPr>
      <w:r>
        <w:t xml:space="preserve">Для выполнения задания я создала task7-2 и ввела код. (рис. 14) Создала исполняемый файл и проверила его работу (рис. 15)</w:t>
      </w:r>
    </w:p>
    <w:bookmarkStart w:id="75" w:name="fig:014"/>
    <w:p>
      <w:pPr>
        <w:pStyle w:val="CaptionedFigure"/>
      </w:pPr>
      <w:r>
        <w:drawing>
          <wp:inline>
            <wp:extent cx="3733800" cy="3459927"/>
            <wp:effectExtent b="0" l="0" r="0" t="0"/>
            <wp:docPr descr="Рис. 14: код программы task7-2" title="" id="73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Pasted%20image%20(14)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программы task7-2</w:t>
      </w:r>
    </w:p>
    <w:bookmarkEnd w:id="75"/>
    <w:bookmarkStart w:id="79" w:name="fig:015"/>
    <w:p>
      <w:pPr>
        <w:pStyle w:val="CaptionedFigure"/>
      </w:pPr>
      <w:r>
        <w:drawing>
          <wp:inline>
            <wp:extent cx="3733800" cy="1085267"/>
            <wp:effectExtent b="0" l="0" r="0" t="0"/>
            <wp:docPr descr="Рис. 15: работа программы task7-2" title="" id="77" name="Picture"/>
            <a:graphic>
              <a:graphicData uri="http://schemas.openxmlformats.org/drawingml/2006/picture">
                <pic:pic>
                  <pic:nvPicPr>
                    <pic:cNvPr descr="/home/vboxuser/work/study/2023-2024/Архитектура%20компьютера/arch-pc/labs/lab07/report/image/5337267017796937965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работа программы task7-2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переходов, а также приобрела навыки написания программ с использованием переходов. Познакомилась с назначением и структурой файла листинга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jpg" /><Relationship Type="http://schemas.openxmlformats.org/officeDocument/2006/relationships/image" Id="rId53" Target="media/rId53.jp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Швед Карина Дмитриевна</dc:creator>
  <dc:language>ru-RU</dc:language>
  <cp:keywords/>
  <dcterms:created xsi:type="dcterms:W3CDTF">2024-11-23T20:41:26Z</dcterms:created>
  <dcterms:modified xsi:type="dcterms:W3CDTF">2024-11-23T20:41:26Z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Команды безусловного и условного переходов в Nasm. Программирование ветвлений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