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2"/>
        </w:numPr>
      </w:pPr>
      <w:r>
        <w:t xml:space="preserve">Преобразовать рабочий репозиторий в репозиторий с git-flow и conventional commits.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с Node.js добавим каталог с исполняемыми файлами, устанавливаемыми yarn, в переменную PATH.</w:t>
      </w:r>
    </w:p>
    <w:bookmarkStart w:id="26" w:name="fig:001"/>
    <w:p>
      <w:pPr>
        <w:pStyle w:val="CaptionedFigure"/>
      </w:pPr>
      <w:r>
        <w:drawing>
          <wp:inline>
            <wp:extent cx="3733800" cy="3588906"/>
            <wp:effectExtent b="0" l="0" r="0" t="0"/>
            <wp:docPr descr="Установка Node.js и pnpm" title="" id="24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7-50-1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Node.js и pnpm</w:t>
      </w:r>
    </w:p>
    <w:bookmarkEnd w:id="26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30" w:name="fig:002"/>
    <w:p>
      <w:pPr>
        <w:pStyle w:val="CaptionedFigure"/>
      </w:pPr>
      <w:r>
        <w:drawing>
          <wp:inline>
            <wp:extent cx="3733800" cy="3990917"/>
            <wp:effectExtent b="0" l="0" r="0" t="0"/>
            <wp:docPr descr="Установка инструментов для общепринятых коммитов" title="" id="28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7-52-1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инструментов для общепринятых коммитов</w:t>
      </w:r>
    </w:p>
    <w:bookmarkEnd w:id="30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4" w:name="fig:003"/>
    <w:p>
      <w:pPr>
        <w:pStyle w:val="CaptionedFigure"/>
      </w:pPr>
      <w:r>
        <w:drawing>
          <wp:inline>
            <wp:extent cx="3733800" cy="2485581"/>
            <wp:effectExtent b="0" l="0" r="0" t="0"/>
            <wp:docPr descr="отредактированный файл package.json, добавила конфигурацию для commitizen" title="" id="32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7-54-5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 package.json, добавила конфигурацию для commitizen</w:t>
      </w:r>
    </w:p>
    <w:bookmarkEnd w:id="34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38" w:name="fig:004"/>
    <w:p>
      <w:pPr>
        <w:pStyle w:val="CaptionedFigure"/>
      </w:pPr>
      <w:r>
        <w:drawing>
          <wp:inline>
            <wp:extent cx="3733800" cy="1923131"/>
            <wp:effectExtent b="0" l="0" r="0" t="0"/>
            <wp:docPr descr="загружаем репозиторий в хранилище" title="" id="36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7-57-0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репозиторий в хранилище</w:t>
      </w:r>
    </w:p>
    <w:bookmarkEnd w:id="38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2" w:name="fig:005"/>
    <w:p>
      <w:pPr>
        <w:pStyle w:val="CaptionedFigure"/>
      </w:pPr>
      <w:r>
        <w:drawing>
          <wp:inline>
            <wp:extent cx="3733800" cy="3961124"/>
            <wp:effectExtent b="0" l="0" r="0" t="0"/>
            <wp:docPr descr="релизная ветка" title="" id="40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7-59-3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релизная ветка</w:t>
      </w:r>
    </w:p>
    <w:bookmarkEnd w:id="42"/>
    <w:p>
      <w:pPr>
        <w:pStyle w:val="BodyText"/>
      </w:pPr>
      <w:r>
        <w:t xml:space="preserve">Отправим данные на github</w:t>
      </w:r>
    </w:p>
    <w:bookmarkStart w:id="46" w:name="fig:006"/>
    <w:p>
      <w:pPr>
        <w:pStyle w:val="CaptionedFigure"/>
      </w:pPr>
      <w:r>
        <w:drawing>
          <wp:inline>
            <wp:extent cx="3733800" cy="3314023"/>
            <wp:effectExtent b="0" l="0" r="0" t="0"/>
            <wp:docPr descr="релизная ветка" title="" id="44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8-01-2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релизная ветка</w:t>
      </w:r>
    </w:p>
    <w:bookmarkEnd w:id="46"/>
    <w:p>
      <w:pPr>
        <w:pStyle w:val="BodyText"/>
      </w:pPr>
      <w:r>
        <w:t xml:space="preserve">Создадим ветку для новой функциональности По окончании разработки новой функциональности следующим шагом следует объединить ветку feature_branch c develop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BodyText"/>
      </w:pPr>
      <w:r>
        <w:t xml:space="preserve">Далее подготавливаем рабочий репозиторий</w:t>
      </w:r>
      <w:r>
        <w:t xml:space="preserve"> </w:t>
      </w:r>
      <w:r>
        <w:t xml:space="preserve">Итог :</w:t>
      </w:r>
      <w:r>
        <w:t xml:space="preserve"> </w:t>
      </w:r>
      <w:bookmarkStart w:id="50" w:name="fig:007"/>
      <w:r>
        <w:drawing>
          <wp:inline>
            <wp:extent cx="3733800" cy="751724"/>
            <wp:effectExtent b="0" l="0" r="0" t="0"/>
            <wp:docPr descr="git-extended" title="" id="48" name="Picture"/>
            <a:graphic>
              <a:graphicData uri="http://schemas.openxmlformats.org/drawingml/2006/picture">
                <pic:pic>
                  <pic:nvPicPr>
                    <pic:cNvPr descr="/home/vboxuser/Desktop/labsreports/lab4/report/image/photo_2025-03-08_18-02-53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Швед Карина Дмитриевна</dc:creator>
  <dc:language>ru-RU</dc:language>
  <cp:keywords/>
  <dcterms:created xsi:type="dcterms:W3CDTF">2025-03-08T18:05:42Z</dcterms:created>
  <dcterms:modified xsi:type="dcterms:W3CDTF">2025-03-08T18:05:42Z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Продвинутое использование git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