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7.3221757322176"/>
        <w:gridCol w:w="2384.0585774058577"/>
        <w:gridCol w:w="5291.9246861924685"/>
        <w:gridCol w:w="856.6945606694561"/>
        <w:tblGridChange w:id="0">
          <w:tblGrid>
            <w:gridCol w:w="827.3221757322176"/>
            <w:gridCol w:w="2384.0585774058577"/>
            <w:gridCol w:w="5291.9246861924685"/>
            <w:gridCol w:w="856.694560669456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Planejamento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Escolher nome, identidade visual e estruturar o site (wireframe)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Estrutura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Criar pasta do projeto com arquivos: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index.html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style.css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script.js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imagens/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HTML básico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Desenvolver o HTML com cabeçalho, seções e rodapé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Estilização com 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Definir cores, fontes e layouts básicos no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style.css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Integrar Bootstrap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Incluir Bootstrap e usar grids, cards e botões prontos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Responsividade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Testar no celular e ajustar usando classes do Bootstrap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col-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container</w:t>
            </w:r>
            <w:r w:rsidDel="00000000" w:rsidR="00000000" w:rsidRPr="00000000">
              <w:rPr>
                <w:rtl w:val="0"/>
              </w:rPr>
              <w:t xml:space="preserve">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Interações com JavaScript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Criar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script.js</w:t>
            </w:r>
            <w:r w:rsidDel="00000000" w:rsidR="00000000" w:rsidRPr="00000000">
              <w:rPr>
                <w:rtl w:val="0"/>
              </w:rPr>
              <w:t xml:space="preserve"> para ações como abrir/fechar menu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Testes locais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Abrir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index.html</w:t>
            </w:r>
            <w:r w:rsidDel="00000000" w:rsidR="00000000" w:rsidRPr="00000000">
              <w:rPr>
                <w:rtl w:val="0"/>
              </w:rPr>
              <w:t xml:space="preserve"> no navegador e corrigir bugs visuais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Criar repositório no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Criar conta, criar repo e subir todos os arquivos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Publicação com Netlify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Criar conta, conectar repo ao Netlify e publicar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Personalizar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Ajustar o link do site no Netlify para algo mais personalizado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Atualizações futuras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Aprender a atualizar conteúdo e código sem erros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