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jc w:val="center"/>
        <w:textAlignment w:val="auto"/>
        <w:rPr>
          <w:rFonts w:hint="eastAsia" w:ascii="仿宋" w:hAnsi="仿宋" w:eastAsia="仿宋" w:cs="仿宋"/>
          <w:spacing w:val="1"/>
          <w:sz w:val="31"/>
          <w:szCs w:val="31"/>
          <w:lang w:val="en-US" w:eastAsia="zh-CN"/>
        </w:rPr>
      </w:pPr>
      <w:r>
        <w:rPr>
          <w:rFonts w:hint="eastAsia" w:ascii="仿宋" w:hAnsi="仿宋" w:eastAsia="仿宋" w:cs="仿宋"/>
          <w:spacing w:val="1"/>
          <w:sz w:val="31"/>
          <w:szCs w:val="31"/>
          <w:lang w:val="en-US" w:eastAsia="zh-CN"/>
        </w:rPr>
        <w:t>认真贯彻落实《关于推动党史学习教育常态化长效化的意见》</w:t>
      </w:r>
    </w:p>
    <w:p>
      <w:pPr>
        <w:keepNext w:val="0"/>
        <w:keepLines w:val="0"/>
        <w:pageBreakBefore w:val="0"/>
        <w:widowControl w:val="0"/>
        <w:kinsoku/>
        <w:wordWrap/>
        <w:overflowPunct/>
        <w:topLinePunct w:val="0"/>
        <w:autoSpaceDE/>
        <w:autoSpaceDN/>
        <w:bidi w:val="0"/>
        <w:adjustRightInd/>
        <w:snapToGrid/>
        <w:spacing w:line="579" w:lineRule="exact"/>
        <w:jc w:val="both"/>
        <w:textAlignment w:val="auto"/>
        <w:rPr>
          <w:rFonts w:hint="eastAsia" w:ascii="仿宋" w:hAnsi="仿宋" w:eastAsia="仿宋" w:cs="仿宋"/>
          <w:spacing w:val="1"/>
          <w:sz w:val="31"/>
          <w:szCs w:val="31"/>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在全党开展党史学习教育，是以习近平同志为核心的党中央立足百年党史新起点、着眼开创事业发展新局面作出的一项重大战略决策。为进一步推动全党深入学习贯彻习近平新时代中国特色社会主义思想和党的十九届六中全会精神，巩固拓展党史学习教育成果，更好用党的百年奋斗重大成就和历史经验增长智慧、增进团结、增加信心、增强斗志，更加坚定自觉地牢记初心使命、开创发展新局，在新的赶考之路上考出好成绩，现就推动党史学习教育常态化长效化，提出如下意见</w:t>
      </w:r>
      <w:r>
        <w:rPr>
          <w:rFonts w:hint="eastAsia" w:ascii="仿宋" w:hAnsi="仿宋" w:eastAsia="仿宋" w:cs="仿宋"/>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一、着眼坚定历史自信，坚持不懈把党史作为必修课、常修课。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二、着眼增强理论自觉，坚持不懈用习近平新时代中国特色社会主义思想武装头脑。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三、着眼提高政治能力，坚持不懈领悟“两个确立”决定性意义、坚定做到“两个维护”的高度自觉。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四、着眼强化宗旨意识，坚持不懈为群众办实事办好事。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五、着眼激发昂扬斗志，坚持不懈弘扬伟大建党精神。</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六、着眼永葆初心使命，坚持不懈推进自我革命。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 w:hAnsi="仿宋" w:eastAsia="仿宋" w:cs="仿宋"/>
          <w:sz w:val="32"/>
          <w:szCs w:val="32"/>
          <w:lang w:val="en-US" w:eastAsia="zh-CN"/>
        </w:rPr>
      </w:pPr>
      <w:r>
        <w:rPr>
          <w:rFonts w:hint="eastAsia" w:ascii="仿宋" w:hAnsi="仿宋" w:eastAsia="仿宋" w:cs="仿宋"/>
          <w:sz w:val="32"/>
          <w:szCs w:val="32"/>
        </w:rPr>
        <w:t>要把推动党史学习教育常态化长效化同做好中心工作结合起来，把党史学习教育成效转化为干事创业的动力、举措和成效，满怀信心奋进新征程、建功新时代，以实际行动迎接党的二十大胜利召开，不断开创党和国家事业发展新局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jc w:val="both"/>
        <w:textAlignment w:val="auto"/>
        <w:rPr>
          <w:rFonts w:hint="eastAsia" w:ascii="仿宋" w:hAnsi="仿宋" w:eastAsia="仿宋" w:cs="仿宋"/>
          <w:sz w:val="32"/>
          <w:szCs w:val="32"/>
          <w:lang w:val="en-US" w:eastAsia="zh-CN"/>
        </w:rPr>
      </w:pPr>
    </w:p>
    <w:sectPr>
      <w:footerReference r:id="rId3" w:type="default"/>
      <w:footerReference r:id="rId4" w:type="even"/>
      <w:pgSz w:w="11906" w:h="16838"/>
      <w:pgMar w:top="2098" w:right="1474" w:bottom="1984" w:left="1587" w:header="851" w:footer="1417"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embedRegular r:id="rId1" w:fontKey="{3A865483-0F0D-46F6-BBFB-86D23AEB8D63}"/>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attachedTemplate r:id="rId1"/>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QzMWY1Y2ZhYjNjMDhmYjc5NjQwZmEzNmUwMjYxZTMifQ=="/>
    <w:docVar w:name="KSO_WPS_MARK_KEY" w:val="9b82ca38-7e3f-41c4-803e-da2a2e034274"/>
  </w:docVars>
  <w:rsids>
    <w:rsidRoot w:val="1D876D93"/>
    <w:rsid w:val="129163EA"/>
    <w:rsid w:val="15CF796C"/>
    <w:rsid w:val="16603419"/>
    <w:rsid w:val="175372F1"/>
    <w:rsid w:val="184E71FB"/>
    <w:rsid w:val="1AC437A4"/>
    <w:rsid w:val="1B950C9D"/>
    <w:rsid w:val="1BE22FA0"/>
    <w:rsid w:val="1D876D93"/>
    <w:rsid w:val="1E0859AD"/>
    <w:rsid w:val="1E334EC9"/>
    <w:rsid w:val="1FCB1131"/>
    <w:rsid w:val="258B7EED"/>
    <w:rsid w:val="259F2E44"/>
    <w:rsid w:val="2C3B0A30"/>
    <w:rsid w:val="2F627BC2"/>
    <w:rsid w:val="33C83C71"/>
    <w:rsid w:val="352B5483"/>
    <w:rsid w:val="38E80DD4"/>
    <w:rsid w:val="3936025E"/>
    <w:rsid w:val="399B1975"/>
    <w:rsid w:val="3BE3416E"/>
    <w:rsid w:val="3E622809"/>
    <w:rsid w:val="40662A84"/>
    <w:rsid w:val="40EA3D81"/>
    <w:rsid w:val="41FB2989"/>
    <w:rsid w:val="453273D9"/>
    <w:rsid w:val="45BC4975"/>
    <w:rsid w:val="47AE78F5"/>
    <w:rsid w:val="47FC782A"/>
    <w:rsid w:val="49086001"/>
    <w:rsid w:val="499C7517"/>
    <w:rsid w:val="4A6F449C"/>
    <w:rsid w:val="4BCC69BE"/>
    <w:rsid w:val="4BD94AE8"/>
    <w:rsid w:val="4BEB2810"/>
    <w:rsid w:val="502B4D0A"/>
    <w:rsid w:val="50A04C4C"/>
    <w:rsid w:val="520E4F19"/>
    <w:rsid w:val="524E1F98"/>
    <w:rsid w:val="54F14BBA"/>
    <w:rsid w:val="5576021F"/>
    <w:rsid w:val="570404A9"/>
    <w:rsid w:val="582E3EF8"/>
    <w:rsid w:val="58AC1955"/>
    <w:rsid w:val="5C6914DA"/>
    <w:rsid w:val="5C71213D"/>
    <w:rsid w:val="60B059D1"/>
    <w:rsid w:val="61160D42"/>
    <w:rsid w:val="659769FF"/>
    <w:rsid w:val="66266716"/>
    <w:rsid w:val="67C845B4"/>
    <w:rsid w:val="6A4627E3"/>
    <w:rsid w:val="6A755DEA"/>
    <w:rsid w:val="6BE26BB3"/>
    <w:rsid w:val="6CC613B1"/>
    <w:rsid w:val="711B026C"/>
    <w:rsid w:val="71F426C7"/>
    <w:rsid w:val="74B21EBA"/>
    <w:rsid w:val="764346F2"/>
    <w:rsid w:val="78DE0702"/>
    <w:rsid w:val="79844D56"/>
    <w:rsid w:val="7B397047"/>
    <w:rsid w:val="7CC03062"/>
    <w:rsid w:val="7E955D07"/>
    <w:rsid w:val="7EC25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Lines="0" w:beforeAutospacing="1" w:after="100" w:afterLines="0" w:afterAutospacing="1"/>
      <w:ind w:left="0" w:right="0"/>
      <w:jc w:val="left"/>
    </w:pPr>
    <w:rPr>
      <w:kern w:val="0"/>
      <w:sz w:val="24"/>
      <w:lang w:val="en-US" w:eastAsia="zh-CN" w:bidi="ar"/>
    </w:rPr>
  </w:style>
  <w:style w:type="character" w:styleId="8">
    <w:name w:val="Strong"/>
    <w:basedOn w:val="7"/>
    <w:qFormat/>
    <w:uiPriority w:val="0"/>
    <w:rPr>
      <w:b/>
    </w:rPr>
  </w:style>
  <w:style w:type="paragraph" w:customStyle="1" w:styleId="9">
    <w:name w:val="Char Char Char Char Char Char Char Char"/>
    <w:basedOn w:val="10"/>
    <w:qFormat/>
    <w:uiPriority w:val="0"/>
    <w:pPr>
      <w:spacing w:line="360" w:lineRule="auto"/>
      <w:ind w:firstLine="200" w:firstLineChars="200"/>
    </w:pPr>
  </w:style>
  <w:style w:type="paragraph" w:customStyle="1" w:styleId="10">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inlee\AppData\Roaming\kingsoft\office6\templates\wps\zh_CN\&#20844;&#25991;&#27169;&#26495;plus.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公文模板plus.dotx</Template>
  <Pages>2</Pages>
  <Words>564</Words>
  <Characters>570</Characters>
  <Lines>0</Lines>
  <Paragraphs>0</Paragraphs>
  <TotalTime>0</TotalTime>
  <ScaleCrop>false</ScaleCrop>
  <LinksUpToDate>false</LinksUpToDate>
  <CharactersWithSpaces>576</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2020-01-02T03:39:00Z</dcterms:created>
  <dc:creator>李加林</dc:creator>
  <cp:lastModifiedBy>李加林</cp:lastModifiedBy>
  <dcterms:modified xsi:type="dcterms:W3CDTF">2022-11-18T02:25:40Z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7CE227CDA2C442628E152BD9FD5189FC</vt:lpwstr>
  </property>
</Properties>
</file>