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C27" w:rsidRPr="00C70DB7" w:rsidRDefault="00C832EE" w:rsidP="0096519A">
      <w:pPr>
        <w:spacing w:after="160"/>
        <w:jc w:val="center"/>
        <w:rPr>
          <w:rFonts w:cs="Arial"/>
        </w:rPr>
      </w:pPr>
      <w:r w:rsidRPr="00C70DB7">
        <w:rPr>
          <w:rFonts w:cs="Arial"/>
          <w:b/>
          <w:sz w:val="40"/>
        </w:rPr>
        <w:t>Local Supermarket Management System</w:t>
      </w:r>
      <w:r w:rsidRPr="00C70DB7">
        <w:rPr>
          <w:rFonts w:cs="Arial"/>
          <w:b/>
          <w:sz w:val="40"/>
        </w:rPr>
        <w:br/>
        <w:t>for Small Shops</w:t>
      </w:r>
    </w:p>
    <w:p w:rsidR="00DA3C27" w:rsidRPr="00C70DB7" w:rsidRDefault="00C832EE" w:rsidP="0096519A">
      <w:pPr>
        <w:jc w:val="center"/>
        <w:rPr>
          <w:rFonts w:cs="Arial"/>
        </w:rPr>
      </w:pPr>
      <w:r w:rsidRPr="00C70DB7">
        <w:rPr>
          <w:rFonts w:cs="Arial"/>
          <w:b/>
          <w:sz w:val="28"/>
        </w:rPr>
        <w:t>CST2550 Reset Coursework Report</w:t>
      </w:r>
    </w:p>
    <w:p w:rsidR="00DA3C27" w:rsidRPr="00C70DB7" w:rsidRDefault="00DA3C27" w:rsidP="0096519A">
      <w:pPr>
        <w:rPr>
          <w:rFonts w:cs="Arial"/>
        </w:rPr>
      </w:pPr>
    </w:p>
    <w:tbl>
      <w:tblPr>
        <w:tblStyle w:val="TableGrid"/>
        <w:tblW w:w="0" w:type="auto"/>
        <w:tblLook w:val="04A0" w:firstRow="1" w:lastRow="0" w:firstColumn="1" w:lastColumn="0" w:noHBand="0" w:noVBand="1"/>
      </w:tblPr>
      <w:tblGrid>
        <w:gridCol w:w="5090"/>
        <w:gridCol w:w="5090"/>
      </w:tblGrid>
      <w:tr w:rsidR="00DA3C27" w:rsidRPr="00C70DB7">
        <w:tc>
          <w:tcPr>
            <w:tcW w:w="5090" w:type="dxa"/>
          </w:tcPr>
          <w:p w:rsidR="00DA3C27" w:rsidRPr="00C70DB7" w:rsidRDefault="00C832EE" w:rsidP="0096519A">
            <w:pPr>
              <w:spacing w:line="276" w:lineRule="auto"/>
              <w:rPr>
                <w:rFonts w:cs="Arial"/>
              </w:rPr>
            </w:pPr>
            <w:r w:rsidRPr="00C70DB7">
              <w:rPr>
                <w:rFonts w:cs="Arial"/>
                <w:b/>
              </w:rPr>
              <w:t>Module</w:t>
            </w:r>
          </w:p>
        </w:tc>
        <w:tc>
          <w:tcPr>
            <w:tcW w:w="5090" w:type="dxa"/>
          </w:tcPr>
          <w:p w:rsidR="00DA3C27" w:rsidRPr="00C70DB7" w:rsidRDefault="00C832EE" w:rsidP="0096519A">
            <w:pPr>
              <w:spacing w:line="276" w:lineRule="auto"/>
              <w:rPr>
                <w:rFonts w:cs="Arial"/>
              </w:rPr>
            </w:pPr>
            <w:r w:rsidRPr="00C70DB7">
              <w:rPr>
                <w:rFonts w:cs="Arial"/>
              </w:rPr>
              <w:t>CST2550 Reset Coursework</w:t>
            </w:r>
          </w:p>
        </w:tc>
      </w:tr>
      <w:tr w:rsidR="00DA3C27" w:rsidRPr="00C70DB7">
        <w:tc>
          <w:tcPr>
            <w:tcW w:w="5090" w:type="dxa"/>
          </w:tcPr>
          <w:p w:rsidR="00DA3C27" w:rsidRPr="00C70DB7" w:rsidRDefault="00C832EE" w:rsidP="0096519A">
            <w:pPr>
              <w:spacing w:line="276" w:lineRule="auto"/>
              <w:rPr>
                <w:rFonts w:cs="Arial"/>
              </w:rPr>
            </w:pPr>
            <w:r w:rsidRPr="00C70DB7">
              <w:rPr>
                <w:rFonts w:cs="Arial"/>
                <w:b/>
              </w:rPr>
              <w:t>Application Type</w:t>
            </w:r>
          </w:p>
        </w:tc>
        <w:tc>
          <w:tcPr>
            <w:tcW w:w="5090" w:type="dxa"/>
          </w:tcPr>
          <w:p w:rsidR="00DA3C27" w:rsidRPr="00C70DB7" w:rsidRDefault="00C832EE" w:rsidP="0096519A">
            <w:pPr>
              <w:spacing w:line="276" w:lineRule="auto"/>
              <w:rPr>
                <w:rFonts w:cs="Arial"/>
              </w:rPr>
            </w:pPr>
            <w:r w:rsidRPr="00C70DB7">
              <w:rPr>
                <w:rFonts w:cs="Arial"/>
              </w:rPr>
              <w:t>C# .NET 10 Windows Forms Application</w:t>
            </w:r>
          </w:p>
        </w:tc>
      </w:tr>
      <w:tr w:rsidR="00DA3C27" w:rsidRPr="00C70DB7">
        <w:tc>
          <w:tcPr>
            <w:tcW w:w="5090" w:type="dxa"/>
          </w:tcPr>
          <w:p w:rsidR="00DA3C27" w:rsidRPr="00C70DB7" w:rsidRDefault="00C832EE" w:rsidP="0096519A">
            <w:pPr>
              <w:spacing w:line="276" w:lineRule="auto"/>
              <w:rPr>
                <w:rFonts w:cs="Arial"/>
              </w:rPr>
            </w:pPr>
            <w:r w:rsidRPr="00C70DB7">
              <w:rPr>
                <w:rFonts w:cs="Arial"/>
                <w:b/>
              </w:rPr>
              <w:t>Database</w:t>
            </w:r>
          </w:p>
        </w:tc>
        <w:tc>
          <w:tcPr>
            <w:tcW w:w="5090" w:type="dxa"/>
          </w:tcPr>
          <w:p w:rsidR="00DA3C27" w:rsidRPr="00C70DB7" w:rsidRDefault="00C832EE" w:rsidP="0096519A">
            <w:pPr>
              <w:spacing w:line="276" w:lineRule="auto"/>
              <w:rPr>
                <w:rFonts w:cs="Arial"/>
              </w:rPr>
            </w:pPr>
            <w:r w:rsidRPr="00C70DB7">
              <w:rPr>
                <w:rFonts w:cs="Arial"/>
              </w:rPr>
              <w:t>SQL Server LocalDB with Entity Framework Core</w:t>
            </w:r>
          </w:p>
        </w:tc>
      </w:tr>
      <w:tr w:rsidR="00DA3C27" w:rsidRPr="00C70DB7">
        <w:tc>
          <w:tcPr>
            <w:tcW w:w="5090" w:type="dxa"/>
          </w:tcPr>
          <w:p w:rsidR="00DA3C27" w:rsidRPr="00C70DB7" w:rsidRDefault="00C832EE" w:rsidP="0096519A">
            <w:pPr>
              <w:spacing w:line="276" w:lineRule="auto"/>
              <w:rPr>
                <w:rFonts w:cs="Arial"/>
              </w:rPr>
            </w:pPr>
            <w:r w:rsidRPr="00C70DB7">
              <w:rPr>
                <w:rFonts w:cs="Arial"/>
                <w:b/>
              </w:rPr>
              <w:t>Student Name</w:t>
            </w:r>
          </w:p>
        </w:tc>
        <w:tc>
          <w:tcPr>
            <w:tcW w:w="5090" w:type="dxa"/>
          </w:tcPr>
          <w:p w:rsidR="00DA3C27" w:rsidRPr="00C70DB7" w:rsidRDefault="009277A0" w:rsidP="009277A0">
            <w:pPr>
              <w:spacing w:line="276" w:lineRule="auto"/>
              <w:rPr>
                <w:rFonts w:cs="Arial"/>
              </w:rPr>
            </w:pPr>
            <w:proofErr w:type="spellStart"/>
            <w:r>
              <w:rPr>
                <w:rFonts w:cs="Arial"/>
              </w:rPr>
              <w:t>Karish</w:t>
            </w:r>
            <w:proofErr w:type="spellEnd"/>
            <w:r>
              <w:rPr>
                <w:rFonts w:cs="Arial"/>
              </w:rPr>
              <w:t xml:space="preserve"> </w:t>
            </w:r>
            <w:proofErr w:type="spellStart"/>
            <w:r>
              <w:rPr>
                <w:rFonts w:cs="Arial"/>
              </w:rPr>
              <w:t>S</w:t>
            </w:r>
            <w:r w:rsidRPr="009277A0">
              <w:rPr>
                <w:rFonts w:cs="Arial"/>
              </w:rPr>
              <w:t>hahi</w:t>
            </w:r>
            <w:proofErr w:type="spellEnd"/>
          </w:p>
        </w:tc>
      </w:tr>
      <w:tr w:rsidR="00DA3C27" w:rsidRPr="00C70DB7">
        <w:tc>
          <w:tcPr>
            <w:tcW w:w="5090" w:type="dxa"/>
          </w:tcPr>
          <w:p w:rsidR="00DA3C27" w:rsidRPr="00C70DB7" w:rsidRDefault="00C832EE" w:rsidP="0096519A">
            <w:pPr>
              <w:spacing w:line="276" w:lineRule="auto"/>
              <w:rPr>
                <w:rFonts w:cs="Arial"/>
              </w:rPr>
            </w:pPr>
            <w:r w:rsidRPr="00C70DB7">
              <w:rPr>
                <w:rFonts w:cs="Arial"/>
                <w:b/>
              </w:rPr>
              <w:t>Student ID</w:t>
            </w:r>
          </w:p>
        </w:tc>
        <w:tc>
          <w:tcPr>
            <w:tcW w:w="5090" w:type="dxa"/>
          </w:tcPr>
          <w:p w:rsidR="00DA3C27" w:rsidRPr="00C70DB7" w:rsidRDefault="009277A0" w:rsidP="009277A0">
            <w:pPr>
              <w:spacing w:line="276" w:lineRule="auto"/>
              <w:rPr>
                <w:rFonts w:cs="Arial"/>
              </w:rPr>
            </w:pPr>
            <w:r w:rsidRPr="009277A0">
              <w:rPr>
                <w:rFonts w:cs="Arial"/>
              </w:rPr>
              <w:t>M01010883</w:t>
            </w:r>
          </w:p>
        </w:tc>
      </w:tr>
    </w:tbl>
    <w:p w:rsidR="00EE7534" w:rsidRPr="00C70DB7" w:rsidRDefault="00C832EE" w:rsidP="0096519A">
      <w:pPr>
        <w:rPr>
          <w:rFonts w:cs="Arial"/>
        </w:rPr>
      </w:pPr>
      <w:r w:rsidRPr="00C70DB7">
        <w:rPr>
          <w:rFonts w:cs="Arial"/>
        </w:rPr>
        <w:br w:type="page"/>
      </w:r>
      <w:bookmarkStart w:id="0" w:name="_GoBack"/>
      <w:bookmarkEnd w:id="0"/>
    </w:p>
    <w:sdt>
      <w:sdtPr>
        <w:rPr>
          <w:rFonts w:ascii="Arial" w:eastAsia="Arial" w:hAnsi="Arial" w:cstheme="minorBidi"/>
          <w:b w:val="0"/>
          <w:bCs w:val="0"/>
          <w:color w:val="auto"/>
          <w:sz w:val="22"/>
          <w:szCs w:val="22"/>
        </w:rPr>
        <w:id w:val="2113631471"/>
        <w:docPartObj>
          <w:docPartGallery w:val="Table of Contents"/>
          <w:docPartUnique/>
        </w:docPartObj>
      </w:sdtPr>
      <w:sdtEndPr>
        <w:rPr>
          <w:noProof/>
        </w:rPr>
      </w:sdtEndPr>
      <w:sdtContent>
        <w:p w:rsidR="00EE7534" w:rsidRDefault="00EE7534">
          <w:pPr>
            <w:pStyle w:val="TOCHeading"/>
          </w:pPr>
          <w:r>
            <w:t>Table of Contents</w:t>
          </w:r>
        </w:p>
        <w:p w:rsidR="005D05AC" w:rsidRDefault="00EE7534">
          <w:pPr>
            <w:pStyle w:val="TOC1"/>
            <w:tabs>
              <w:tab w:val="right" w:leader="dot" w:pos="10171"/>
            </w:tabs>
            <w:rPr>
              <w:rFonts w:asciiTheme="minorHAnsi" w:eastAsiaTheme="minorEastAsia" w:hAnsiTheme="minorHAnsi"/>
              <w:noProof/>
            </w:rPr>
          </w:pPr>
          <w:r>
            <w:fldChar w:fldCharType="begin"/>
          </w:r>
          <w:r>
            <w:instrText xml:space="preserve"> TOC \o "1-3" \h \z \u </w:instrText>
          </w:r>
          <w:r>
            <w:fldChar w:fldCharType="separate"/>
          </w:r>
          <w:hyperlink w:anchor="_Toc233333387" w:history="1">
            <w:r w:rsidR="005D05AC" w:rsidRPr="00B358C3">
              <w:rPr>
                <w:rStyle w:val="Hyperlink"/>
                <w:rFonts w:cs="Arial"/>
                <w:noProof/>
              </w:rPr>
              <w:t>1. Introduction and Supported Supermarket Operations</w:t>
            </w:r>
            <w:r w:rsidR="005D05AC">
              <w:rPr>
                <w:noProof/>
                <w:webHidden/>
              </w:rPr>
              <w:tab/>
            </w:r>
            <w:r w:rsidR="005D05AC">
              <w:rPr>
                <w:noProof/>
                <w:webHidden/>
              </w:rPr>
              <w:fldChar w:fldCharType="begin"/>
            </w:r>
            <w:r w:rsidR="005D05AC">
              <w:rPr>
                <w:noProof/>
                <w:webHidden/>
              </w:rPr>
              <w:instrText xml:space="preserve"> PAGEREF _Toc233333387 \h </w:instrText>
            </w:r>
            <w:r w:rsidR="005D05AC">
              <w:rPr>
                <w:noProof/>
                <w:webHidden/>
              </w:rPr>
            </w:r>
            <w:r w:rsidR="005D05AC">
              <w:rPr>
                <w:noProof/>
                <w:webHidden/>
              </w:rPr>
              <w:fldChar w:fldCharType="separate"/>
            </w:r>
            <w:r w:rsidR="005D05AC">
              <w:rPr>
                <w:noProof/>
                <w:webHidden/>
              </w:rPr>
              <w:t>3</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88" w:history="1">
            <w:r w:rsidR="005D05AC" w:rsidRPr="00B358C3">
              <w:rPr>
                <w:rStyle w:val="Hyperlink"/>
                <w:rFonts w:cs="Arial"/>
                <w:noProof/>
              </w:rPr>
              <w:t>Problem Statement</w:t>
            </w:r>
            <w:r w:rsidR="005D05AC">
              <w:rPr>
                <w:noProof/>
                <w:webHidden/>
              </w:rPr>
              <w:tab/>
            </w:r>
            <w:r w:rsidR="005D05AC">
              <w:rPr>
                <w:noProof/>
                <w:webHidden/>
              </w:rPr>
              <w:fldChar w:fldCharType="begin"/>
            </w:r>
            <w:r w:rsidR="005D05AC">
              <w:rPr>
                <w:noProof/>
                <w:webHidden/>
              </w:rPr>
              <w:instrText xml:space="preserve"> PAGEREF _Toc233333388 \h </w:instrText>
            </w:r>
            <w:r w:rsidR="005D05AC">
              <w:rPr>
                <w:noProof/>
                <w:webHidden/>
              </w:rPr>
            </w:r>
            <w:r w:rsidR="005D05AC">
              <w:rPr>
                <w:noProof/>
                <w:webHidden/>
              </w:rPr>
              <w:fldChar w:fldCharType="separate"/>
            </w:r>
            <w:r w:rsidR="005D05AC">
              <w:rPr>
                <w:noProof/>
                <w:webHidden/>
              </w:rPr>
              <w:t>3</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89" w:history="1">
            <w:r w:rsidR="005D05AC" w:rsidRPr="00B358C3">
              <w:rPr>
                <w:rStyle w:val="Hyperlink"/>
                <w:rFonts w:cs="Arial"/>
                <w:noProof/>
              </w:rPr>
              <w:t>2. System Design and User Interface</w:t>
            </w:r>
            <w:r w:rsidR="005D05AC">
              <w:rPr>
                <w:noProof/>
                <w:webHidden/>
              </w:rPr>
              <w:tab/>
            </w:r>
            <w:r w:rsidR="005D05AC">
              <w:rPr>
                <w:noProof/>
                <w:webHidden/>
              </w:rPr>
              <w:fldChar w:fldCharType="begin"/>
            </w:r>
            <w:r w:rsidR="005D05AC">
              <w:rPr>
                <w:noProof/>
                <w:webHidden/>
              </w:rPr>
              <w:instrText xml:space="preserve"> PAGEREF _Toc233333389 \h </w:instrText>
            </w:r>
            <w:r w:rsidR="005D05AC">
              <w:rPr>
                <w:noProof/>
                <w:webHidden/>
              </w:rPr>
            </w:r>
            <w:r w:rsidR="005D05AC">
              <w:rPr>
                <w:noProof/>
                <w:webHidden/>
              </w:rPr>
              <w:fldChar w:fldCharType="separate"/>
            </w:r>
            <w:r w:rsidR="005D05AC">
              <w:rPr>
                <w:noProof/>
                <w:webHidden/>
              </w:rPr>
              <w:t>4</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90" w:history="1">
            <w:r w:rsidR="005D05AC" w:rsidRPr="00B358C3">
              <w:rPr>
                <w:rStyle w:val="Hyperlink"/>
                <w:rFonts w:cs="Arial"/>
                <w:noProof/>
              </w:rPr>
              <w:t>3. Database Design and Relationship Diagram</w:t>
            </w:r>
            <w:r w:rsidR="005D05AC">
              <w:rPr>
                <w:noProof/>
                <w:webHidden/>
              </w:rPr>
              <w:tab/>
            </w:r>
            <w:r w:rsidR="005D05AC">
              <w:rPr>
                <w:noProof/>
                <w:webHidden/>
              </w:rPr>
              <w:fldChar w:fldCharType="begin"/>
            </w:r>
            <w:r w:rsidR="005D05AC">
              <w:rPr>
                <w:noProof/>
                <w:webHidden/>
              </w:rPr>
              <w:instrText xml:space="preserve"> PAGEREF _Toc233333390 \h </w:instrText>
            </w:r>
            <w:r w:rsidR="005D05AC">
              <w:rPr>
                <w:noProof/>
                <w:webHidden/>
              </w:rPr>
            </w:r>
            <w:r w:rsidR="005D05AC">
              <w:rPr>
                <w:noProof/>
                <w:webHidden/>
              </w:rPr>
              <w:fldChar w:fldCharType="separate"/>
            </w:r>
            <w:r w:rsidR="005D05AC">
              <w:rPr>
                <w:noProof/>
                <w:webHidden/>
              </w:rPr>
              <w:t>5</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91" w:history="1">
            <w:r w:rsidR="005D05AC" w:rsidRPr="00B358C3">
              <w:rPr>
                <w:rStyle w:val="Hyperlink"/>
                <w:rFonts w:cs="Arial"/>
                <w:noProof/>
              </w:rPr>
              <w:t>4. Data Structures, Algorithms and Time Complexity</w:t>
            </w:r>
            <w:r w:rsidR="005D05AC">
              <w:rPr>
                <w:noProof/>
                <w:webHidden/>
              </w:rPr>
              <w:tab/>
            </w:r>
            <w:r w:rsidR="005D05AC">
              <w:rPr>
                <w:noProof/>
                <w:webHidden/>
              </w:rPr>
              <w:fldChar w:fldCharType="begin"/>
            </w:r>
            <w:r w:rsidR="005D05AC">
              <w:rPr>
                <w:noProof/>
                <w:webHidden/>
              </w:rPr>
              <w:instrText xml:space="preserve"> PAGEREF _Toc233333391 \h </w:instrText>
            </w:r>
            <w:r w:rsidR="005D05AC">
              <w:rPr>
                <w:noProof/>
                <w:webHidden/>
              </w:rPr>
            </w:r>
            <w:r w:rsidR="005D05AC">
              <w:rPr>
                <w:noProof/>
                <w:webHidden/>
              </w:rPr>
              <w:fldChar w:fldCharType="separate"/>
            </w:r>
            <w:r w:rsidR="005D05AC">
              <w:rPr>
                <w:noProof/>
                <w:webHidden/>
              </w:rPr>
              <w:t>6</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92" w:history="1">
            <w:r w:rsidR="005D05AC" w:rsidRPr="00B358C3">
              <w:rPr>
                <w:rStyle w:val="Hyperlink"/>
                <w:rFonts w:cs="Arial"/>
                <w:noProof/>
              </w:rPr>
              <w:t>5. Testing Approach, Limitations and Reflection</w:t>
            </w:r>
            <w:r w:rsidR="005D05AC">
              <w:rPr>
                <w:noProof/>
                <w:webHidden/>
              </w:rPr>
              <w:tab/>
            </w:r>
            <w:r w:rsidR="005D05AC">
              <w:rPr>
                <w:noProof/>
                <w:webHidden/>
              </w:rPr>
              <w:fldChar w:fldCharType="begin"/>
            </w:r>
            <w:r w:rsidR="005D05AC">
              <w:rPr>
                <w:noProof/>
                <w:webHidden/>
              </w:rPr>
              <w:instrText xml:space="preserve"> PAGEREF _Toc233333392 \h </w:instrText>
            </w:r>
            <w:r w:rsidR="005D05AC">
              <w:rPr>
                <w:noProof/>
                <w:webHidden/>
              </w:rPr>
            </w:r>
            <w:r w:rsidR="005D05AC">
              <w:rPr>
                <w:noProof/>
                <w:webHidden/>
              </w:rPr>
              <w:fldChar w:fldCharType="separate"/>
            </w:r>
            <w:r w:rsidR="005D05AC">
              <w:rPr>
                <w:noProof/>
                <w:webHidden/>
              </w:rPr>
              <w:t>7</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93" w:history="1">
            <w:r w:rsidR="005D05AC" w:rsidRPr="00B358C3">
              <w:rPr>
                <w:rStyle w:val="Hyperlink"/>
                <w:rFonts w:cs="Arial"/>
                <w:noProof/>
              </w:rPr>
              <w:t>Limitations and Future Improvements</w:t>
            </w:r>
            <w:r w:rsidR="005D05AC">
              <w:rPr>
                <w:noProof/>
                <w:webHidden/>
              </w:rPr>
              <w:tab/>
            </w:r>
            <w:r w:rsidR="005D05AC">
              <w:rPr>
                <w:noProof/>
                <w:webHidden/>
              </w:rPr>
              <w:fldChar w:fldCharType="begin"/>
            </w:r>
            <w:r w:rsidR="005D05AC">
              <w:rPr>
                <w:noProof/>
                <w:webHidden/>
              </w:rPr>
              <w:instrText xml:space="preserve"> PAGEREF _Toc233333393 \h </w:instrText>
            </w:r>
            <w:r w:rsidR="005D05AC">
              <w:rPr>
                <w:noProof/>
                <w:webHidden/>
              </w:rPr>
            </w:r>
            <w:r w:rsidR="005D05AC">
              <w:rPr>
                <w:noProof/>
                <w:webHidden/>
              </w:rPr>
              <w:fldChar w:fldCharType="separate"/>
            </w:r>
            <w:r w:rsidR="005D05AC">
              <w:rPr>
                <w:noProof/>
                <w:webHidden/>
              </w:rPr>
              <w:t>7</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94" w:history="1">
            <w:r w:rsidR="005D05AC" w:rsidRPr="00B358C3">
              <w:rPr>
                <w:rStyle w:val="Hyperlink"/>
                <w:rFonts w:cs="Arial"/>
                <w:noProof/>
              </w:rPr>
              <w:t>Conclusion and Reflection</w:t>
            </w:r>
            <w:r w:rsidR="005D05AC">
              <w:rPr>
                <w:noProof/>
                <w:webHidden/>
              </w:rPr>
              <w:tab/>
            </w:r>
            <w:r w:rsidR="005D05AC">
              <w:rPr>
                <w:noProof/>
                <w:webHidden/>
              </w:rPr>
              <w:fldChar w:fldCharType="begin"/>
            </w:r>
            <w:r w:rsidR="005D05AC">
              <w:rPr>
                <w:noProof/>
                <w:webHidden/>
              </w:rPr>
              <w:instrText xml:space="preserve"> PAGEREF _Toc233333394 \h </w:instrText>
            </w:r>
            <w:r w:rsidR="005D05AC">
              <w:rPr>
                <w:noProof/>
                <w:webHidden/>
              </w:rPr>
            </w:r>
            <w:r w:rsidR="005D05AC">
              <w:rPr>
                <w:noProof/>
                <w:webHidden/>
              </w:rPr>
              <w:fldChar w:fldCharType="separate"/>
            </w:r>
            <w:r w:rsidR="005D05AC">
              <w:rPr>
                <w:noProof/>
                <w:webHidden/>
              </w:rPr>
              <w:t>7</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95" w:history="1">
            <w:r w:rsidR="005D05AC" w:rsidRPr="00B358C3">
              <w:rPr>
                <w:rStyle w:val="Hyperlink"/>
                <w:rFonts w:cs="Arial"/>
                <w:noProof/>
              </w:rPr>
              <w:t>References</w:t>
            </w:r>
            <w:r w:rsidR="005D05AC">
              <w:rPr>
                <w:noProof/>
                <w:webHidden/>
              </w:rPr>
              <w:tab/>
            </w:r>
            <w:r w:rsidR="005D05AC">
              <w:rPr>
                <w:noProof/>
                <w:webHidden/>
              </w:rPr>
              <w:fldChar w:fldCharType="begin"/>
            </w:r>
            <w:r w:rsidR="005D05AC">
              <w:rPr>
                <w:noProof/>
                <w:webHidden/>
              </w:rPr>
              <w:instrText xml:space="preserve"> PAGEREF _Toc233333395 \h </w:instrText>
            </w:r>
            <w:r w:rsidR="005D05AC">
              <w:rPr>
                <w:noProof/>
                <w:webHidden/>
              </w:rPr>
            </w:r>
            <w:r w:rsidR="005D05AC">
              <w:rPr>
                <w:noProof/>
                <w:webHidden/>
              </w:rPr>
              <w:fldChar w:fldCharType="separate"/>
            </w:r>
            <w:r w:rsidR="005D05AC">
              <w:rPr>
                <w:noProof/>
                <w:webHidden/>
              </w:rPr>
              <w:t>8</w:t>
            </w:r>
            <w:r w:rsidR="005D05AC">
              <w:rPr>
                <w:noProof/>
                <w:webHidden/>
              </w:rPr>
              <w:fldChar w:fldCharType="end"/>
            </w:r>
          </w:hyperlink>
        </w:p>
        <w:p w:rsidR="005D05AC" w:rsidRDefault="002B5414">
          <w:pPr>
            <w:pStyle w:val="TOC1"/>
            <w:tabs>
              <w:tab w:val="right" w:leader="dot" w:pos="10171"/>
            </w:tabs>
            <w:rPr>
              <w:rFonts w:asciiTheme="minorHAnsi" w:eastAsiaTheme="minorEastAsia" w:hAnsiTheme="minorHAnsi"/>
              <w:noProof/>
            </w:rPr>
          </w:pPr>
          <w:hyperlink w:anchor="_Toc233333396" w:history="1">
            <w:r w:rsidR="005D05AC" w:rsidRPr="00B358C3">
              <w:rPr>
                <w:rStyle w:val="Hyperlink"/>
                <w:rFonts w:cs="Arial"/>
                <w:noProof/>
              </w:rPr>
              <w:t>Appendix A: Key Code Snippets</w:t>
            </w:r>
            <w:r w:rsidR="005D05AC">
              <w:rPr>
                <w:noProof/>
                <w:webHidden/>
              </w:rPr>
              <w:tab/>
            </w:r>
            <w:r w:rsidR="005D05AC">
              <w:rPr>
                <w:noProof/>
                <w:webHidden/>
              </w:rPr>
              <w:fldChar w:fldCharType="begin"/>
            </w:r>
            <w:r w:rsidR="005D05AC">
              <w:rPr>
                <w:noProof/>
                <w:webHidden/>
              </w:rPr>
              <w:instrText xml:space="preserve"> PAGEREF _Toc233333396 \h </w:instrText>
            </w:r>
            <w:r w:rsidR="005D05AC">
              <w:rPr>
                <w:noProof/>
                <w:webHidden/>
              </w:rPr>
            </w:r>
            <w:r w:rsidR="005D05AC">
              <w:rPr>
                <w:noProof/>
                <w:webHidden/>
              </w:rPr>
              <w:fldChar w:fldCharType="separate"/>
            </w:r>
            <w:r w:rsidR="005D05AC">
              <w:rPr>
                <w:noProof/>
                <w:webHidden/>
              </w:rPr>
              <w:t>9</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97" w:history="1">
            <w:r w:rsidR="005D05AC" w:rsidRPr="00B358C3">
              <w:rPr>
                <w:rStyle w:val="Hyperlink"/>
                <w:rFonts w:cs="Arial"/>
                <w:noProof/>
              </w:rPr>
              <w:t>A.1 Database Context</w:t>
            </w:r>
            <w:r w:rsidR="005D05AC">
              <w:rPr>
                <w:noProof/>
                <w:webHidden/>
              </w:rPr>
              <w:tab/>
            </w:r>
            <w:r w:rsidR="005D05AC">
              <w:rPr>
                <w:noProof/>
                <w:webHidden/>
              </w:rPr>
              <w:fldChar w:fldCharType="begin"/>
            </w:r>
            <w:r w:rsidR="005D05AC">
              <w:rPr>
                <w:noProof/>
                <w:webHidden/>
              </w:rPr>
              <w:instrText xml:space="preserve"> PAGEREF _Toc233333397 \h </w:instrText>
            </w:r>
            <w:r w:rsidR="005D05AC">
              <w:rPr>
                <w:noProof/>
                <w:webHidden/>
              </w:rPr>
            </w:r>
            <w:r w:rsidR="005D05AC">
              <w:rPr>
                <w:noProof/>
                <w:webHidden/>
              </w:rPr>
              <w:fldChar w:fldCharType="separate"/>
            </w:r>
            <w:r w:rsidR="005D05AC">
              <w:rPr>
                <w:noProof/>
                <w:webHidden/>
              </w:rPr>
              <w:t>9</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98" w:history="1">
            <w:r w:rsidR="005D05AC" w:rsidRPr="00B358C3">
              <w:rPr>
                <w:rStyle w:val="Hyperlink"/>
                <w:rFonts w:cs="Arial"/>
                <w:noProof/>
              </w:rPr>
              <w:t>A.2 Search Methods</w:t>
            </w:r>
            <w:r w:rsidR="005D05AC">
              <w:rPr>
                <w:noProof/>
                <w:webHidden/>
              </w:rPr>
              <w:tab/>
            </w:r>
            <w:r w:rsidR="005D05AC">
              <w:rPr>
                <w:noProof/>
                <w:webHidden/>
              </w:rPr>
              <w:fldChar w:fldCharType="begin"/>
            </w:r>
            <w:r w:rsidR="005D05AC">
              <w:rPr>
                <w:noProof/>
                <w:webHidden/>
              </w:rPr>
              <w:instrText xml:space="preserve"> PAGEREF _Toc233333398 \h </w:instrText>
            </w:r>
            <w:r w:rsidR="005D05AC">
              <w:rPr>
                <w:noProof/>
                <w:webHidden/>
              </w:rPr>
            </w:r>
            <w:r w:rsidR="005D05AC">
              <w:rPr>
                <w:noProof/>
                <w:webHidden/>
              </w:rPr>
              <w:fldChar w:fldCharType="separate"/>
            </w:r>
            <w:r w:rsidR="005D05AC">
              <w:rPr>
                <w:noProof/>
                <w:webHidden/>
              </w:rPr>
              <w:t>9</w:t>
            </w:r>
            <w:r w:rsidR="005D05AC">
              <w:rPr>
                <w:noProof/>
                <w:webHidden/>
              </w:rPr>
              <w:fldChar w:fldCharType="end"/>
            </w:r>
          </w:hyperlink>
        </w:p>
        <w:p w:rsidR="005D05AC" w:rsidRDefault="002B5414">
          <w:pPr>
            <w:pStyle w:val="TOC2"/>
            <w:tabs>
              <w:tab w:val="right" w:leader="dot" w:pos="10171"/>
            </w:tabs>
            <w:rPr>
              <w:rFonts w:asciiTheme="minorHAnsi" w:eastAsiaTheme="minorEastAsia" w:hAnsiTheme="minorHAnsi"/>
              <w:noProof/>
            </w:rPr>
          </w:pPr>
          <w:hyperlink w:anchor="_Toc233333399" w:history="1">
            <w:r w:rsidR="005D05AC" w:rsidRPr="00B358C3">
              <w:rPr>
                <w:rStyle w:val="Hyperlink"/>
                <w:rFonts w:cs="Arial"/>
                <w:noProof/>
              </w:rPr>
              <w:t>A.3 Sale Recording and Stock Reduction</w:t>
            </w:r>
            <w:r w:rsidR="005D05AC">
              <w:rPr>
                <w:noProof/>
                <w:webHidden/>
              </w:rPr>
              <w:tab/>
            </w:r>
            <w:r w:rsidR="005D05AC">
              <w:rPr>
                <w:noProof/>
                <w:webHidden/>
              </w:rPr>
              <w:fldChar w:fldCharType="begin"/>
            </w:r>
            <w:r w:rsidR="005D05AC">
              <w:rPr>
                <w:noProof/>
                <w:webHidden/>
              </w:rPr>
              <w:instrText xml:space="preserve"> PAGEREF _Toc233333399 \h </w:instrText>
            </w:r>
            <w:r w:rsidR="005D05AC">
              <w:rPr>
                <w:noProof/>
                <w:webHidden/>
              </w:rPr>
            </w:r>
            <w:r w:rsidR="005D05AC">
              <w:rPr>
                <w:noProof/>
                <w:webHidden/>
              </w:rPr>
              <w:fldChar w:fldCharType="separate"/>
            </w:r>
            <w:r w:rsidR="005D05AC">
              <w:rPr>
                <w:noProof/>
                <w:webHidden/>
              </w:rPr>
              <w:t>9</w:t>
            </w:r>
            <w:r w:rsidR="005D05AC">
              <w:rPr>
                <w:noProof/>
                <w:webHidden/>
              </w:rPr>
              <w:fldChar w:fldCharType="end"/>
            </w:r>
          </w:hyperlink>
        </w:p>
        <w:p w:rsidR="00EE7534" w:rsidRDefault="00EE7534">
          <w:r>
            <w:rPr>
              <w:b/>
              <w:bCs/>
              <w:noProof/>
            </w:rPr>
            <w:fldChar w:fldCharType="end"/>
          </w:r>
        </w:p>
      </w:sdtContent>
    </w:sdt>
    <w:p w:rsidR="00DA3C27" w:rsidRPr="00C70DB7" w:rsidRDefault="00C832EE" w:rsidP="0096519A">
      <w:pPr>
        <w:rPr>
          <w:rFonts w:cs="Arial"/>
        </w:rPr>
      </w:pPr>
      <w:r w:rsidRPr="00C70DB7">
        <w:rPr>
          <w:rFonts w:cs="Arial"/>
        </w:rPr>
        <w:br w:type="page"/>
      </w:r>
    </w:p>
    <w:p w:rsidR="00DA3C27" w:rsidRPr="00C70DB7" w:rsidRDefault="00C832EE" w:rsidP="0096519A">
      <w:pPr>
        <w:pStyle w:val="Heading1"/>
        <w:spacing w:before="80" w:after="60"/>
        <w:rPr>
          <w:rFonts w:ascii="Arial" w:hAnsi="Arial" w:cs="Arial"/>
        </w:rPr>
      </w:pPr>
      <w:bookmarkStart w:id="1" w:name="_Toc233333387"/>
      <w:r w:rsidRPr="00C70DB7">
        <w:rPr>
          <w:rFonts w:ascii="Arial" w:hAnsi="Arial" w:cs="Arial"/>
          <w:sz w:val="26"/>
        </w:rPr>
        <w:lastRenderedPageBreak/>
        <w:t>1. Introduction and Supported Supermarket Operations</w:t>
      </w:r>
      <w:bookmarkEnd w:id="1"/>
    </w:p>
    <w:p w:rsidR="00401487" w:rsidRPr="00401487" w:rsidRDefault="00401487" w:rsidP="00401487">
      <w:pPr>
        <w:spacing w:after="80"/>
        <w:jc w:val="both"/>
        <w:rPr>
          <w:rFonts w:cs="Arial"/>
        </w:rPr>
      </w:pPr>
      <w:r w:rsidRPr="00401487">
        <w:rPr>
          <w:rFonts w:cs="Arial"/>
        </w:rPr>
        <w:t>Small supermarkets usually manage products, stock, suppliers and sales by papers, notebooks or simple excel sheets. This manual process could lead to typical problems such as slow product searches, duplicate product records, incorrect stock levels, delayed re-stocking and limited sales reporting. The Local Supermarket Management System has been developed to automate those manual functions with a systematic digital solution for day to day shop activities.</w:t>
      </w:r>
    </w:p>
    <w:p w:rsidR="00401487" w:rsidRPr="00401487" w:rsidRDefault="00401487" w:rsidP="00401487">
      <w:pPr>
        <w:spacing w:after="80"/>
        <w:jc w:val="both"/>
        <w:rPr>
          <w:rFonts w:cs="Arial"/>
        </w:rPr>
      </w:pPr>
      <w:r w:rsidRPr="00401487">
        <w:rPr>
          <w:rFonts w:cs="Arial"/>
        </w:rPr>
        <w:t xml:space="preserve">The application is developed as windows form desktop system using C #.NET. Windows Forms was selected because it supports forms, buttons, input fields, data grids, and event-driven interaction, which is suitable for a small business application requiring functional data entry screens and transparent tables (Microsoft, 2025a). SQL Server </w:t>
      </w:r>
      <w:proofErr w:type="spellStart"/>
      <w:r w:rsidRPr="00401487">
        <w:rPr>
          <w:rFonts w:cs="Arial"/>
        </w:rPr>
        <w:t>LocalDB</w:t>
      </w:r>
      <w:proofErr w:type="spellEnd"/>
      <w:r w:rsidRPr="00401487">
        <w:rPr>
          <w:rFonts w:cs="Arial"/>
        </w:rPr>
        <w:t xml:space="preserve"> for local persistent storage Entity Framework Core maps C# entity classes to database tables and gets rid of repetitive data-access code (Microsoft, 2024).</w:t>
      </w:r>
    </w:p>
    <w:p w:rsidR="00401487" w:rsidRPr="00401487" w:rsidRDefault="00401487" w:rsidP="00401487">
      <w:pPr>
        <w:spacing w:after="80"/>
        <w:jc w:val="both"/>
        <w:rPr>
          <w:rFonts w:cs="Arial"/>
        </w:rPr>
      </w:pPr>
      <w:r w:rsidRPr="00401487">
        <w:rPr>
          <w:rFonts w:cs="Arial"/>
        </w:rPr>
        <w:t xml:space="preserve">The system can manage products, suppliers, stock, sales recording, search, monitoring of low stock and generation of simple reports. Each product record contains product ID, barcode, title, brand, category, supplier, price, quantity in stock, low stock threshold, stock status, </w:t>
      </w:r>
      <w:proofErr w:type="gramStart"/>
      <w:r w:rsidRPr="00401487">
        <w:rPr>
          <w:rFonts w:cs="Arial"/>
        </w:rPr>
        <w:t>expiry</w:t>
      </w:r>
      <w:proofErr w:type="gramEnd"/>
      <w:r w:rsidRPr="00401487">
        <w:rPr>
          <w:rFonts w:cs="Arial"/>
        </w:rPr>
        <w:t xml:space="preserve"> date and restock date. The fields are suitable for the supermarket operations outlined in the coursework brief and are adequate for managing the </w:t>
      </w:r>
      <w:r>
        <w:rPr>
          <w:rFonts w:cs="Arial"/>
        </w:rPr>
        <w:t>day-to-day running of the shop.</w:t>
      </w:r>
    </w:p>
    <w:p w:rsidR="00401487" w:rsidRPr="00401487" w:rsidRDefault="00401487" w:rsidP="00401487">
      <w:pPr>
        <w:pStyle w:val="ListParagraph"/>
        <w:numPr>
          <w:ilvl w:val="0"/>
          <w:numId w:val="11"/>
        </w:numPr>
        <w:spacing w:after="80"/>
        <w:jc w:val="both"/>
        <w:rPr>
          <w:rFonts w:cs="Arial"/>
        </w:rPr>
      </w:pPr>
      <w:r w:rsidRPr="00401487">
        <w:rPr>
          <w:rFonts w:cs="Arial"/>
        </w:rPr>
        <w:t>Product &amp; inventory management add, change, delete, search, monitor inventory level</w:t>
      </w:r>
    </w:p>
    <w:p w:rsidR="00401487" w:rsidRPr="00401487" w:rsidRDefault="00401487" w:rsidP="00401487">
      <w:pPr>
        <w:pStyle w:val="ListParagraph"/>
        <w:numPr>
          <w:ilvl w:val="0"/>
          <w:numId w:val="11"/>
        </w:numPr>
        <w:spacing w:after="80"/>
        <w:jc w:val="both"/>
        <w:rPr>
          <w:rFonts w:cs="Arial"/>
        </w:rPr>
      </w:pPr>
      <w:r w:rsidRPr="00401487">
        <w:rPr>
          <w:rFonts w:cs="Arial"/>
        </w:rPr>
        <w:t>Supplier management: contacts, information and addresses of suppliers.</w:t>
      </w:r>
    </w:p>
    <w:p w:rsidR="00401487" w:rsidRPr="00401487" w:rsidRDefault="00401487" w:rsidP="00401487">
      <w:pPr>
        <w:pStyle w:val="ListParagraph"/>
        <w:numPr>
          <w:ilvl w:val="0"/>
          <w:numId w:val="11"/>
        </w:numPr>
        <w:spacing w:after="80"/>
        <w:jc w:val="both"/>
        <w:rPr>
          <w:rFonts w:cs="Arial"/>
        </w:rPr>
      </w:pPr>
      <w:r w:rsidRPr="00401487">
        <w:rPr>
          <w:rFonts w:cs="Arial"/>
        </w:rPr>
        <w:t>Sales management – Add products to cart, do transactions and reduce stock automatically.</w:t>
      </w:r>
    </w:p>
    <w:p w:rsidR="00401487" w:rsidRPr="00401487" w:rsidRDefault="00401487" w:rsidP="00401487">
      <w:pPr>
        <w:pStyle w:val="ListParagraph"/>
        <w:numPr>
          <w:ilvl w:val="0"/>
          <w:numId w:val="11"/>
        </w:numPr>
        <w:spacing w:after="80"/>
        <w:jc w:val="both"/>
        <w:rPr>
          <w:rFonts w:cs="Arial"/>
        </w:rPr>
      </w:pPr>
      <w:r w:rsidRPr="00401487">
        <w:rPr>
          <w:rFonts w:cs="Arial"/>
        </w:rPr>
        <w:t>Reporting: low stock products reporting, sales by product, products by category and supplier stock reporting</w:t>
      </w:r>
    </w:p>
    <w:p w:rsidR="00DA3C27" w:rsidRPr="00C70DB7" w:rsidRDefault="00401487" w:rsidP="00401487">
      <w:pPr>
        <w:spacing w:after="80"/>
        <w:jc w:val="both"/>
        <w:rPr>
          <w:rFonts w:cs="Arial"/>
        </w:rPr>
      </w:pPr>
      <w:r w:rsidRPr="00401487">
        <w:rPr>
          <w:rFonts w:cs="Arial"/>
        </w:rPr>
        <w:t>This system is intended for the needs of small shops, not large enterprise retail operations. It has the core workflows shop staff need, with advanced features such as customer accounts, barcode scanner hardware, receipt printing and multi-branch stock management planned for later development.</w:t>
      </w:r>
    </w:p>
    <w:p w:rsidR="00DA3C27" w:rsidRPr="00C70DB7" w:rsidRDefault="00C832EE" w:rsidP="0096519A">
      <w:pPr>
        <w:pStyle w:val="Heading2"/>
        <w:spacing w:before="40" w:after="60"/>
        <w:rPr>
          <w:rFonts w:ascii="Arial" w:hAnsi="Arial" w:cs="Arial"/>
        </w:rPr>
      </w:pPr>
      <w:bookmarkStart w:id="2" w:name="_Toc233333388"/>
      <w:r w:rsidRPr="00C70DB7">
        <w:rPr>
          <w:rFonts w:ascii="Arial" w:hAnsi="Arial" w:cs="Arial"/>
          <w:sz w:val="22"/>
        </w:rPr>
        <w:t xml:space="preserve">Problem </w:t>
      </w:r>
      <w:r w:rsidR="00EE7534">
        <w:rPr>
          <w:rFonts w:ascii="Arial" w:hAnsi="Arial" w:cs="Arial"/>
          <w:sz w:val="22"/>
        </w:rPr>
        <w:t>Statement</w:t>
      </w:r>
      <w:bookmarkEnd w:id="2"/>
    </w:p>
    <w:p w:rsidR="00401487" w:rsidRPr="00401487" w:rsidRDefault="00401487" w:rsidP="00401487">
      <w:pPr>
        <w:spacing w:after="80"/>
        <w:jc w:val="both"/>
        <w:rPr>
          <w:rFonts w:cs="Arial"/>
        </w:rPr>
      </w:pPr>
      <w:r w:rsidRPr="00401487">
        <w:rPr>
          <w:rFonts w:cs="Arial"/>
        </w:rPr>
        <w:t xml:space="preserve">The main problem statement is that a process of supermarket based on paper doesn’t give fast access to accurate information. A shop worker may know that a product exists, but may not immediately </w:t>
      </w:r>
      <w:proofErr w:type="spellStart"/>
      <w:r w:rsidRPr="00401487">
        <w:rPr>
          <w:rFonts w:cs="Arial"/>
        </w:rPr>
        <w:t>know</w:t>
      </w:r>
      <w:proofErr w:type="spellEnd"/>
      <w:r w:rsidRPr="00401487">
        <w:rPr>
          <w:rFonts w:cs="Arial"/>
        </w:rPr>
        <w:t xml:space="preserve"> its barcode, supplier, category, available quantity or restock date. Likewise, sales can reduce stock but this might not be immediately obvious from the records. To tackle this, the system stores structured product, supplier, stock and sales data in a single database and updates relevant records whenever a transaction occurs.</w:t>
      </w:r>
    </w:p>
    <w:p w:rsidR="00DA3C27" w:rsidRPr="00C70DB7" w:rsidRDefault="00401487" w:rsidP="00401487">
      <w:pPr>
        <w:spacing w:after="80"/>
        <w:jc w:val="both"/>
        <w:rPr>
          <w:rFonts w:cs="Arial"/>
        </w:rPr>
      </w:pPr>
      <w:r w:rsidRPr="00401487">
        <w:rPr>
          <w:rFonts w:cs="Arial"/>
        </w:rPr>
        <w:t xml:space="preserve">The system also provides decision support. The shop uses low-stock reports to see what products need to be restocked, and sales by product reports to see what is selling. Stock lists by category and supplier help to </w:t>
      </w:r>
      <w:proofErr w:type="spellStart"/>
      <w:r w:rsidRPr="00401487">
        <w:rPr>
          <w:rFonts w:cs="Arial"/>
        </w:rPr>
        <w:t>organise</w:t>
      </w:r>
      <w:proofErr w:type="spellEnd"/>
      <w:r w:rsidRPr="00401487">
        <w:rPr>
          <w:rFonts w:cs="Arial"/>
        </w:rPr>
        <w:t xml:space="preserve"> inventory and to find out which supplier is linked to each group of products. These operations are directly related to the daily needs of a small supermarket.</w:t>
      </w:r>
    </w:p>
    <w:p w:rsidR="00DA3C27" w:rsidRPr="00C70DB7" w:rsidRDefault="00C832EE" w:rsidP="0096519A">
      <w:pPr>
        <w:rPr>
          <w:rFonts w:cs="Arial"/>
        </w:rPr>
      </w:pPr>
      <w:r w:rsidRPr="00C70DB7">
        <w:rPr>
          <w:rFonts w:cs="Arial"/>
        </w:rPr>
        <w:br w:type="page"/>
      </w:r>
    </w:p>
    <w:p w:rsidR="00DA3C27" w:rsidRPr="00C70DB7" w:rsidRDefault="00C832EE" w:rsidP="0096519A">
      <w:pPr>
        <w:pStyle w:val="Heading1"/>
        <w:spacing w:before="80" w:after="60"/>
        <w:rPr>
          <w:rFonts w:ascii="Arial" w:hAnsi="Arial" w:cs="Arial"/>
        </w:rPr>
      </w:pPr>
      <w:bookmarkStart w:id="3" w:name="_Toc233333389"/>
      <w:r w:rsidRPr="00C70DB7">
        <w:rPr>
          <w:rFonts w:ascii="Arial" w:hAnsi="Arial" w:cs="Arial"/>
          <w:sz w:val="26"/>
        </w:rPr>
        <w:lastRenderedPageBreak/>
        <w:t>2. System Design and User Interface</w:t>
      </w:r>
      <w:bookmarkEnd w:id="3"/>
    </w:p>
    <w:p w:rsidR="008D0A58" w:rsidRPr="008D0A58" w:rsidRDefault="008D0A58" w:rsidP="008D0A58">
      <w:pPr>
        <w:spacing w:after="80"/>
        <w:jc w:val="both"/>
        <w:rPr>
          <w:rFonts w:cs="Arial"/>
        </w:rPr>
      </w:pPr>
      <w:r w:rsidRPr="008D0A58">
        <w:rPr>
          <w:rFonts w:cs="Arial"/>
        </w:rPr>
        <w:t>It’s all about the project. The user interface layer consists of Windows Forms tabs and controls. The service layer contains the business rules for products, suppliers, stock, sales and reporting. The data layer is made up of Entity Framework Core database context, model classes and seed data. This separation makes the code easier to maintain, as the interface changes, business logic, and database access are not all mixed up in one large class.</w:t>
      </w:r>
    </w:p>
    <w:p w:rsidR="008D0A58" w:rsidRPr="008D0A58" w:rsidRDefault="008D0A58" w:rsidP="008D0A58">
      <w:pPr>
        <w:spacing w:after="80"/>
        <w:jc w:val="both"/>
        <w:rPr>
          <w:rFonts w:cs="Arial"/>
        </w:rPr>
      </w:pPr>
      <w:r w:rsidRPr="008D0A58">
        <w:rPr>
          <w:rFonts w:cs="Arial"/>
        </w:rPr>
        <w:t xml:space="preserve">Application is tabbed and has 4 </w:t>
      </w:r>
      <w:proofErr w:type="gramStart"/>
      <w:r w:rsidRPr="008D0A58">
        <w:rPr>
          <w:rFonts w:cs="Arial"/>
        </w:rPr>
        <w:t>sections :</w:t>
      </w:r>
      <w:proofErr w:type="gramEnd"/>
      <w:r w:rsidRPr="008D0A58">
        <w:rPr>
          <w:rFonts w:cs="Arial"/>
        </w:rPr>
        <w:t xml:space="preserve"> Products and Stock, Suppliers, Sales and Reports . Products and inventory screen </w:t>
      </w:r>
      <w:proofErr w:type="gramStart"/>
      <w:r w:rsidRPr="008D0A58">
        <w:rPr>
          <w:rFonts w:cs="Arial"/>
        </w:rPr>
        <w:t>The</w:t>
      </w:r>
      <w:proofErr w:type="gramEnd"/>
      <w:r w:rsidRPr="008D0A58">
        <w:rPr>
          <w:rFonts w:cs="Arial"/>
        </w:rPr>
        <w:t xml:space="preserve"> user can add the product details, set stock limits, select category and supplier records, search for products and view stock status. The suppliers screen has information about suppliers and their location. Sales screen has simple cart workflow to capture transactions. Helpful summaries on the Reports screen to help you make decisions and restock.</w:t>
      </w:r>
    </w:p>
    <w:p w:rsidR="00DA3C27" w:rsidRPr="00C70DB7" w:rsidRDefault="00DA3C27" w:rsidP="008D0A58">
      <w:pPr>
        <w:spacing w:after="80"/>
        <w:jc w:val="both"/>
        <w:rPr>
          <w:rFonts w:cs="Arial"/>
        </w:rPr>
      </w:pPr>
    </w:p>
    <w:tbl>
      <w:tblPr>
        <w:tblW w:w="0" w:type="auto"/>
        <w:jc w:val="center"/>
        <w:tblLook w:val="04A0" w:firstRow="1" w:lastRow="0" w:firstColumn="1" w:lastColumn="0" w:noHBand="0" w:noVBand="1"/>
      </w:tblPr>
      <w:tblGrid>
        <w:gridCol w:w="5184"/>
        <w:gridCol w:w="5184"/>
      </w:tblGrid>
      <w:tr w:rsidR="00DA3C27" w:rsidRPr="00C70DB7">
        <w:trPr>
          <w:jc w:val="center"/>
        </w:trPr>
        <w:tc>
          <w:tcPr>
            <w:tcW w:w="5090" w:type="dxa"/>
          </w:tcPr>
          <w:p w:rsidR="00DA3C27" w:rsidRPr="00C70DB7" w:rsidRDefault="00C832EE" w:rsidP="0096519A">
            <w:pPr>
              <w:jc w:val="center"/>
              <w:rPr>
                <w:rFonts w:cs="Arial"/>
              </w:rPr>
            </w:pPr>
            <w:r w:rsidRPr="00C70DB7">
              <w:rPr>
                <w:rFonts w:cs="Arial"/>
                <w:noProof/>
              </w:rPr>
              <w:drawing>
                <wp:inline distT="0" distB="0" distL="0" distR="0">
                  <wp:extent cx="3154680" cy="2259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e6b830-8f0c-490e-b6a8-d72141783b4a.png"/>
                          <pic:cNvPicPr/>
                        </pic:nvPicPr>
                        <pic:blipFill>
                          <a:blip r:embed="rId8"/>
                          <a:stretch>
                            <a:fillRect/>
                          </a:stretch>
                        </pic:blipFill>
                        <pic:spPr>
                          <a:xfrm>
                            <a:off x="0" y="0"/>
                            <a:ext cx="3154680" cy="2259572"/>
                          </a:xfrm>
                          <a:prstGeom prst="rect">
                            <a:avLst/>
                          </a:prstGeom>
                        </pic:spPr>
                      </pic:pic>
                    </a:graphicData>
                  </a:graphic>
                </wp:inline>
              </w:drawing>
            </w:r>
          </w:p>
        </w:tc>
        <w:tc>
          <w:tcPr>
            <w:tcW w:w="5090" w:type="dxa"/>
          </w:tcPr>
          <w:p w:rsidR="00DA3C27" w:rsidRPr="00C70DB7" w:rsidRDefault="00C832EE" w:rsidP="0096519A">
            <w:pPr>
              <w:jc w:val="center"/>
              <w:rPr>
                <w:rFonts w:cs="Arial"/>
              </w:rPr>
            </w:pPr>
            <w:r w:rsidRPr="00C70DB7">
              <w:rPr>
                <w:rFonts w:cs="Arial"/>
                <w:noProof/>
              </w:rPr>
              <w:drawing>
                <wp:inline distT="0" distB="0" distL="0" distR="0">
                  <wp:extent cx="3154680" cy="13625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48193-fce9-40e8-a377-53704bdbc5f2.png"/>
                          <pic:cNvPicPr/>
                        </pic:nvPicPr>
                        <pic:blipFill>
                          <a:blip r:embed="rId9"/>
                          <a:stretch>
                            <a:fillRect/>
                          </a:stretch>
                        </pic:blipFill>
                        <pic:spPr>
                          <a:xfrm>
                            <a:off x="0" y="0"/>
                            <a:ext cx="3154680" cy="1362597"/>
                          </a:xfrm>
                          <a:prstGeom prst="rect">
                            <a:avLst/>
                          </a:prstGeom>
                        </pic:spPr>
                      </pic:pic>
                    </a:graphicData>
                  </a:graphic>
                </wp:inline>
              </w:drawing>
            </w:r>
          </w:p>
        </w:tc>
      </w:tr>
      <w:tr w:rsidR="00DA3C27" w:rsidRPr="00C70DB7">
        <w:trPr>
          <w:jc w:val="center"/>
        </w:trPr>
        <w:tc>
          <w:tcPr>
            <w:tcW w:w="5090" w:type="dxa"/>
          </w:tcPr>
          <w:p w:rsidR="00DA3C27" w:rsidRPr="00C70DB7" w:rsidRDefault="00C832EE" w:rsidP="0096519A">
            <w:pPr>
              <w:jc w:val="center"/>
              <w:rPr>
                <w:rFonts w:cs="Arial"/>
              </w:rPr>
            </w:pPr>
            <w:r w:rsidRPr="00C70DB7">
              <w:rPr>
                <w:rFonts w:cs="Arial"/>
                <w:noProof/>
              </w:rPr>
              <w:drawing>
                <wp:inline distT="0" distB="0" distL="0" distR="0">
                  <wp:extent cx="3154680" cy="2273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110635-2865-4c4e-89ef-d3ee0d0f58c7.png"/>
                          <pic:cNvPicPr/>
                        </pic:nvPicPr>
                        <pic:blipFill>
                          <a:blip r:embed="rId10"/>
                          <a:stretch>
                            <a:fillRect/>
                          </a:stretch>
                        </pic:blipFill>
                        <pic:spPr>
                          <a:xfrm>
                            <a:off x="0" y="0"/>
                            <a:ext cx="3154680" cy="2273828"/>
                          </a:xfrm>
                          <a:prstGeom prst="rect">
                            <a:avLst/>
                          </a:prstGeom>
                        </pic:spPr>
                      </pic:pic>
                    </a:graphicData>
                  </a:graphic>
                </wp:inline>
              </w:drawing>
            </w:r>
          </w:p>
        </w:tc>
        <w:tc>
          <w:tcPr>
            <w:tcW w:w="5090" w:type="dxa"/>
          </w:tcPr>
          <w:p w:rsidR="00DA3C27" w:rsidRPr="00C70DB7" w:rsidRDefault="00C832EE" w:rsidP="0096519A">
            <w:pPr>
              <w:jc w:val="center"/>
              <w:rPr>
                <w:rFonts w:cs="Arial"/>
              </w:rPr>
            </w:pPr>
            <w:r w:rsidRPr="00C70DB7">
              <w:rPr>
                <w:rFonts w:cs="Arial"/>
                <w:noProof/>
              </w:rPr>
              <w:drawing>
                <wp:inline distT="0" distB="0" distL="0" distR="0">
                  <wp:extent cx="3154680" cy="8410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f846f-51f3-4079-ac57-e92beb9356f3.png"/>
                          <pic:cNvPicPr/>
                        </pic:nvPicPr>
                        <pic:blipFill>
                          <a:blip r:embed="rId11"/>
                          <a:stretch>
                            <a:fillRect/>
                          </a:stretch>
                        </pic:blipFill>
                        <pic:spPr>
                          <a:xfrm>
                            <a:off x="0" y="0"/>
                            <a:ext cx="3154680" cy="841078"/>
                          </a:xfrm>
                          <a:prstGeom prst="rect">
                            <a:avLst/>
                          </a:prstGeom>
                        </pic:spPr>
                      </pic:pic>
                    </a:graphicData>
                  </a:graphic>
                </wp:inline>
              </w:drawing>
            </w:r>
          </w:p>
        </w:tc>
      </w:tr>
    </w:tbl>
    <w:p w:rsidR="00DA3C27" w:rsidRPr="00C70DB7" w:rsidRDefault="00C832EE" w:rsidP="0096519A">
      <w:pPr>
        <w:spacing w:before="20" w:after="80"/>
        <w:jc w:val="center"/>
        <w:rPr>
          <w:rFonts w:cs="Arial"/>
        </w:rPr>
      </w:pPr>
      <w:r w:rsidRPr="00C70DB7">
        <w:rPr>
          <w:rFonts w:cs="Arial"/>
          <w:i/>
          <w:sz w:val="18"/>
        </w:rPr>
        <w:t>Figure 1: Product, supplier, sales and reporting screens of the implemented application</w:t>
      </w:r>
    </w:p>
    <w:p w:rsidR="00DA3C27" w:rsidRPr="00C70DB7" w:rsidRDefault="008D0A58" w:rsidP="0096519A">
      <w:pPr>
        <w:spacing w:after="80"/>
        <w:jc w:val="both"/>
        <w:rPr>
          <w:rFonts w:cs="Arial"/>
        </w:rPr>
      </w:pPr>
      <w:r w:rsidRPr="008D0A58">
        <w:rPr>
          <w:rFonts w:cs="Arial"/>
        </w:rPr>
        <w:t xml:space="preserve">The interface is simple, but it works.  It has obvious labels, editable input controls, </w:t>
      </w:r>
      <w:proofErr w:type="gramStart"/>
      <w:r w:rsidRPr="008D0A58">
        <w:rPr>
          <w:rFonts w:cs="Arial"/>
        </w:rPr>
        <w:t>primary</w:t>
      </w:r>
      <w:proofErr w:type="gramEnd"/>
      <w:r w:rsidRPr="008D0A58">
        <w:rPr>
          <w:rFonts w:cs="Arial"/>
        </w:rPr>
        <w:t xml:space="preserve"> action buttons and data grids to show records. Ideal for the non-technical shop user who wants immediate access to stock, supplier and sales information without the need to navigate complex menus.</w:t>
      </w:r>
    </w:p>
    <w:p w:rsidR="00DA3C27" w:rsidRPr="00C70DB7" w:rsidRDefault="00C832EE" w:rsidP="0096519A">
      <w:pPr>
        <w:rPr>
          <w:rFonts w:cs="Arial"/>
        </w:rPr>
      </w:pPr>
      <w:r w:rsidRPr="00C70DB7">
        <w:rPr>
          <w:rFonts w:cs="Arial"/>
        </w:rPr>
        <w:br w:type="page"/>
      </w:r>
    </w:p>
    <w:p w:rsidR="00DA3C27" w:rsidRPr="00C70DB7" w:rsidRDefault="00C832EE" w:rsidP="0096519A">
      <w:pPr>
        <w:pStyle w:val="Heading1"/>
        <w:spacing w:before="80" w:after="60"/>
        <w:rPr>
          <w:rFonts w:ascii="Arial" w:hAnsi="Arial" w:cs="Arial"/>
        </w:rPr>
      </w:pPr>
      <w:bookmarkStart w:id="4" w:name="_Toc233333390"/>
      <w:r w:rsidRPr="00C70DB7">
        <w:rPr>
          <w:rFonts w:ascii="Arial" w:hAnsi="Arial" w:cs="Arial"/>
          <w:sz w:val="26"/>
        </w:rPr>
        <w:lastRenderedPageBreak/>
        <w:t>3. Database Design and Relationship Diagram</w:t>
      </w:r>
      <w:bookmarkEnd w:id="4"/>
    </w:p>
    <w:p w:rsidR="00DA3C27" w:rsidRPr="00C70DB7" w:rsidRDefault="00034621" w:rsidP="00034621">
      <w:pPr>
        <w:spacing w:after="80"/>
        <w:jc w:val="both"/>
        <w:rPr>
          <w:rFonts w:cs="Arial"/>
        </w:rPr>
      </w:pPr>
      <w:r w:rsidRPr="00034621">
        <w:rPr>
          <w:rFonts w:cs="Arial"/>
        </w:rPr>
        <w:t xml:space="preserve">The database contains six main tables: Categories, Suppliers, Products, </w:t>
      </w:r>
      <w:proofErr w:type="spellStart"/>
      <w:r w:rsidRPr="00034621">
        <w:rPr>
          <w:rFonts w:cs="Arial"/>
        </w:rPr>
        <w:t>StockRecord</w:t>
      </w:r>
      <w:proofErr w:type="spellEnd"/>
      <w:r w:rsidRPr="00034621">
        <w:rPr>
          <w:rFonts w:cs="Arial"/>
        </w:rPr>
        <w:t xml:space="preserve">, Sales and </w:t>
      </w:r>
      <w:proofErr w:type="spellStart"/>
      <w:r w:rsidRPr="00034621">
        <w:rPr>
          <w:rFonts w:cs="Arial"/>
        </w:rPr>
        <w:t>SaleItems</w:t>
      </w:r>
      <w:proofErr w:type="spellEnd"/>
      <w:r w:rsidRPr="00034621">
        <w:rPr>
          <w:rFonts w:cs="Arial"/>
        </w:rPr>
        <w:t xml:space="preserve">. The Products table is the core table since every product is related to a category and a supplier and can have many stock records and be part of many sale items. Sales and </w:t>
      </w:r>
      <w:proofErr w:type="spellStart"/>
      <w:r w:rsidRPr="00034621">
        <w:rPr>
          <w:rFonts w:cs="Arial"/>
        </w:rPr>
        <w:t>SaleItems</w:t>
      </w:r>
      <w:proofErr w:type="spellEnd"/>
      <w:r w:rsidRPr="00034621">
        <w:rPr>
          <w:rFonts w:cs="Arial"/>
        </w:rPr>
        <w:t xml:space="preserve"> tables are used to model completed transactions. Each sale contains several sale items. This structure eliminates redundant duplication and enables reporti</w:t>
      </w:r>
      <w:r>
        <w:rPr>
          <w:rFonts w:cs="Arial"/>
        </w:rPr>
        <w:t>ng through table relationships.</w:t>
      </w:r>
    </w:p>
    <w:tbl>
      <w:tblPr>
        <w:tblStyle w:val="TableGrid"/>
        <w:tblW w:w="0" w:type="auto"/>
        <w:jc w:val="center"/>
        <w:tblLook w:val="04A0" w:firstRow="1" w:lastRow="0" w:firstColumn="1" w:lastColumn="0" w:noHBand="0" w:noVBand="1"/>
      </w:tblPr>
      <w:tblGrid>
        <w:gridCol w:w="5090"/>
        <w:gridCol w:w="5090"/>
      </w:tblGrid>
      <w:tr w:rsidR="00DA3C27" w:rsidRPr="00C70DB7">
        <w:trPr>
          <w:tblHeader/>
          <w:jc w:val="center"/>
        </w:trPr>
        <w:tc>
          <w:tcPr>
            <w:tcW w:w="5090" w:type="dxa"/>
            <w:shd w:val="clear" w:color="auto" w:fill="D9EAF7"/>
            <w:vAlign w:val="center"/>
          </w:tcPr>
          <w:p w:rsidR="00DA3C27" w:rsidRPr="00C70DB7" w:rsidRDefault="00C832EE" w:rsidP="0096519A">
            <w:pPr>
              <w:spacing w:line="276" w:lineRule="auto"/>
              <w:rPr>
                <w:rFonts w:cs="Arial"/>
              </w:rPr>
            </w:pPr>
            <w:r w:rsidRPr="00C70DB7">
              <w:rPr>
                <w:rFonts w:cs="Arial"/>
                <w:b/>
              </w:rPr>
              <w:t>Table</w:t>
            </w:r>
          </w:p>
        </w:tc>
        <w:tc>
          <w:tcPr>
            <w:tcW w:w="5090" w:type="dxa"/>
            <w:shd w:val="clear" w:color="auto" w:fill="D9EAF7"/>
            <w:vAlign w:val="center"/>
          </w:tcPr>
          <w:p w:rsidR="00DA3C27" w:rsidRPr="00C70DB7" w:rsidRDefault="00C832EE" w:rsidP="0096519A">
            <w:pPr>
              <w:spacing w:line="276" w:lineRule="auto"/>
              <w:rPr>
                <w:rFonts w:cs="Arial"/>
              </w:rPr>
            </w:pPr>
            <w:r w:rsidRPr="00C70DB7">
              <w:rPr>
                <w:rFonts w:cs="Arial"/>
                <w:b/>
              </w:rPr>
              <w:t>Purpose</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Categories</w:t>
            </w:r>
          </w:p>
        </w:tc>
        <w:tc>
          <w:tcPr>
            <w:tcW w:w="5090" w:type="dxa"/>
            <w:vAlign w:val="center"/>
          </w:tcPr>
          <w:p w:rsidR="00DA3C27" w:rsidRPr="00C70DB7" w:rsidRDefault="00C832EE" w:rsidP="0096519A">
            <w:pPr>
              <w:spacing w:line="276" w:lineRule="auto"/>
              <w:rPr>
                <w:rFonts w:cs="Arial"/>
              </w:rPr>
            </w:pPr>
            <w:r w:rsidRPr="00C70DB7">
              <w:rPr>
                <w:rFonts w:cs="Arial"/>
              </w:rPr>
              <w:t>Stores product categories such as Dairy, Bakery, Beverages, Household and Snacks.</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Suppliers</w:t>
            </w:r>
          </w:p>
        </w:tc>
        <w:tc>
          <w:tcPr>
            <w:tcW w:w="5090" w:type="dxa"/>
            <w:vAlign w:val="center"/>
          </w:tcPr>
          <w:p w:rsidR="00DA3C27" w:rsidRPr="00C70DB7" w:rsidRDefault="00C832EE" w:rsidP="0096519A">
            <w:pPr>
              <w:spacing w:line="276" w:lineRule="auto"/>
              <w:rPr>
                <w:rFonts w:cs="Arial"/>
              </w:rPr>
            </w:pPr>
            <w:r w:rsidRPr="00C70DB7">
              <w:rPr>
                <w:rFonts w:cs="Arial"/>
              </w:rPr>
              <w:t>Stores supplier code, name, contact person, phone, email and address.</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Products</w:t>
            </w:r>
          </w:p>
        </w:tc>
        <w:tc>
          <w:tcPr>
            <w:tcW w:w="5090" w:type="dxa"/>
            <w:vAlign w:val="center"/>
          </w:tcPr>
          <w:p w:rsidR="00DA3C27" w:rsidRPr="00C70DB7" w:rsidRDefault="00C832EE" w:rsidP="0096519A">
            <w:pPr>
              <w:spacing w:line="276" w:lineRule="auto"/>
              <w:rPr>
                <w:rFonts w:cs="Arial"/>
              </w:rPr>
            </w:pPr>
            <w:r w:rsidRPr="00C70DB7">
              <w:rPr>
                <w:rFonts w:cs="Arial"/>
              </w:rPr>
              <w:t>Stores product details, price, stock quantity, thresholds and date fields.</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StockRecords</w:t>
            </w:r>
          </w:p>
        </w:tc>
        <w:tc>
          <w:tcPr>
            <w:tcW w:w="5090" w:type="dxa"/>
            <w:vAlign w:val="center"/>
          </w:tcPr>
          <w:p w:rsidR="00DA3C27" w:rsidRPr="00C70DB7" w:rsidRDefault="00C832EE" w:rsidP="0096519A">
            <w:pPr>
              <w:spacing w:line="276" w:lineRule="auto"/>
              <w:rPr>
                <w:rFonts w:cs="Arial"/>
              </w:rPr>
            </w:pPr>
            <w:r w:rsidRPr="00C70DB7">
              <w:rPr>
                <w:rFonts w:cs="Arial"/>
              </w:rPr>
              <w:t>Stores stock movement history such as additions, updates and sale reductions.</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Sales</w:t>
            </w:r>
          </w:p>
        </w:tc>
        <w:tc>
          <w:tcPr>
            <w:tcW w:w="5090" w:type="dxa"/>
            <w:vAlign w:val="center"/>
          </w:tcPr>
          <w:p w:rsidR="00DA3C27" w:rsidRPr="00C70DB7" w:rsidRDefault="00C832EE" w:rsidP="0096519A">
            <w:pPr>
              <w:spacing w:line="276" w:lineRule="auto"/>
              <w:rPr>
                <w:rFonts w:cs="Arial"/>
              </w:rPr>
            </w:pPr>
            <w:r w:rsidRPr="00C70DB7">
              <w:rPr>
                <w:rFonts w:cs="Arial"/>
              </w:rPr>
              <w:t>Stores sale number, date, payment method and total amount.</w:t>
            </w:r>
          </w:p>
        </w:tc>
      </w:tr>
      <w:tr w:rsidR="00DA3C27" w:rsidRPr="00C70DB7">
        <w:trPr>
          <w:jc w:val="center"/>
        </w:trPr>
        <w:tc>
          <w:tcPr>
            <w:tcW w:w="5090" w:type="dxa"/>
            <w:vAlign w:val="center"/>
          </w:tcPr>
          <w:p w:rsidR="00DA3C27" w:rsidRPr="00C70DB7" w:rsidRDefault="00C832EE" w:rsidP="0096519A">
            <w:pPr>
              <w:spacing w:line="276" w:lineRule="auto"/>
              <w:rPr>
                <w:rFonts w:cs="Arial"/>
              </w:rPr>
            </w:pPr>
            <w:r w:rsidRPr="00C70DB7">
              <w:rPr>
                <w:rFonts w:cs="Arial"/>
              </w:rPr>
              <w:t>SaleItems</w:t>
            </w:r>
          </w:p>
        </w:tc>
        <w:tc>
          <w:tcPr>
            <w:tcW w:w="5090" w:type="dxa"/>
            <w:vAlign w:val="center"/>
          </w:tcPr>
          <w:p w:rsidR="00DA3C27" w:rsidRPr="00C70DB7" w:rsidRDefault="00C832EE" w:rsidP="0096519A">
            <w:pPr>
              <w:spacing w:line="276" w:lineRule="auto"/>
              <w:rPr>
                <w:rFonts w:cs="Arial"/>
              </w:rPr>
            </w:pPr>
            <w:r w:rsidRPr="00C70DB7">
              <w:rPr>
                <w:rFonts w:cs="Arial"/>
              </w:rPr>
              <w:t>Stores the individual products and quantities included in each sale.</w:t>
            </w:r>
          </w:p>
        </w:tc>
      </w:tr>
    </w:tbl>
    <w:p w:rsidR="003E06AA" w:rsidRDefault="003E06AA" w:rsidP="0096519A">
      <w:pPr>
        <w:spacing w:after="80"/>
        <w:jc w:val="both"/>
        <w:rPr>
          <w:rFonts w:cs="Arial"/>
        </w:rPr>
      </w:pPr>
    </w:p>
    <w:p w:rsidR="00DA3C27" w:rsidRPr="00C70DB7" w:rsidRDefault="00034621" w:rsidP="0096519A">
      <w:pPr>
        <w:spacing w:after="80"/>
        <w:jc w:val="both"/>
        <w:rPr>
          <w:rFonts w:cs="Arial"/>
        </w:rPr>
      </w:pPr>
      <w:r w:rsidRPr="00034621">
        <w:rPr>
          <w:rFonts w:cs="Arial"/>
        </w:rPr>
        <w:t xml:space="preserve">Microsoft SQL Server </w:t>
      </w:r>
      <w:proofErr w:type="spellStart"/>
      <w:r w:rsidRPr="00034621">
        <w:rPr>
          <w:rFonts w:cs="Arial"/>
        </w:rPr>
        <w:t>LocalDB</w:t>
      </w:r>
      <w:proofErr w:type="spellEnd"/>
      <w:r w:rsidRPr="00034621">
        <w:rPr>
          <w:rFonts w:cs="Arial"/>
        </w:rPr>
        <w:t xml:space="preserve"> was used as it provides a lightweight SQL Server database for development and testing locally (Microsoft, 2026). Entity Framework Core generates and modifies the database schema according to the model classes of the application. The service layer and the database configuration enforce validation rules such as unique product codes, unique barcodes, positive prices, valid quantities, required supplier details and required category details.</w:t>
      </w:r>
    </w:p>
    <w:p w:rsidR="00DA3C27" w:rsidRPr="00C70DB7" w:rsidRDefault="00C832EE" w:rsidP="0096519A">
      <w:pPr>
        <w:jc w:val="center"/>
        <w:rPr>
          <w:rFonts w:cs="Arial"/>
        </w:rPr>
      </w:pPr>
      <w:r w:rsidRPr="00C70DB7">
        <w:rPr>
          <w:rFonts w:cs="Arial"/>
          <w:noProof/>
        </w:rPr>
        <w:drawing>
          <wp:inline distT="0" distB="0" distL="0" distR="0">
            <wp:extent cx="2973362" cy="3703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2"/>
                    <a:stretch>
                      <a:fillRect/>
                    </a:stretch>
                  </pic:blipFill>
                  <pic:spPr>
                    <a:xfrm>
                      <a:off x="0" y="0"/>
                      <a:ext cx="2973362" cy="3703320"/>
                    </a:xfrm>
                    <a:prstGeom prst="rect">
                      <a:avLst/>
                    </a:prstGeom>
                  </pic:spPr>
                </pic:pic>
              </a:graphicData>
            </a:graphic>
          </wp:inline>
        </w:drawing>
      </w:r>
    </w:p>
    <w:p w:rsidR="00DA3C27" w:rsidRPr="00C70DB7" w:rsidRDefault="00C832EE" w:rsidP="0096519A">
      <w:pPr>
        <w:spacing w:before="20" w:after="80"/>
        <w:jc w:val="center"/>
        <w:rPr>
          <w:rFonts w:cs="Arial"/>
        </w:rPr>
      </w:pPr>
      <w:r w:rsidRPr="00C70DB7">
        <w:rPr>
          <w:rFonts w:cs="Arial"/>
          <w:i/>
          <w:sz w:val="18"/>
        </w:rPr>
        <w:t>Figure 2: Database relationship diagram / ERD for the supermarket system</w:t>
      </w:r>
    </w:p>
    <w:p w:rsidR="00DA3C27" w:rsidRPr="00C70DB7" w:rsidRDefault="00C832EE" w:rsidP="0096519A">
      <w:pPr>
        <w:rPr>
          <w:rFonts w:cs="Arial"/>
        </w:rPr>
      </w:pPr>
      <w:r w:rsidRPr="00C70DB7">
        <w:rPr>
          <w:rFonts w:cs="Arial"/>
        </w:rPr>
        <w:br w:type="page"/>
      </w:r>
    </w:p>
    <w:p w:rsidR="00DA3C27" w:rsidRPr="00C70DB7" w:rsidRDefault="00C832EE" w:rsidP="0096519A">
      <w:pPr>
        <w:pStyle w:val="Heading1"/>
        <w:spacing w:before="80" w:after="60"/>
        <w:rPr>
          <w:rFonts w:ascii="Arial" w:hAnsi="Arial" w:cs="Arial"/>
        </w:rPr>
      </w:pPr>
      <w:bookmarkStart w:id="5" w:name="_Toc233333391"/>
      <w:r w:rsidRPr="00C70DB7">
        <w:rPr>
          <w:rFonts w:ascii="Arial" w:hAnsi="Arial" w:cs="Arial"/>
          <w:sz w:val="26"/>
        </w:rPr>
        <w:lastRenderedPageBreak/>
        <w:t>4. Data Structures, Algorithms and Time Complexity</w:t>
      </w:r>
      <w:bookmarkEnd w:id="5"/>
    </w:p>
    <w:p w:rsidR="00FD40B7" w:rsidRPr="00FD40B7" w:rsidRDefault="00FD40B7" w:rsidP="00FD40B7">
      <w:pPr>
        <w:spacing w:after="80"/>
        <w:jc w:val="both"/>
        <w:rPr>
          <w:rFonts w:cs="Arial"/>
        </w:rPr>
      </w:pPr>
      <w:r w:rsidRPr="00FD40B7">
        <w:rPr>
          <w:rFonts w:cs="Arial"/>
        </w:rPr>
        <w:t>The coursework requires custom data structures to manage and search supermarket information. The system therefore uses a custom linked list for sequential product traversal and a custom hash table for barcode lookup. The linked list is suitable for product-name searching because partial name searches may require checking every product and returning several matches. The custom hash table is suitable for barcode searching because a barcode is a unique key and should retrieve one product quickly.</w:t>
      </w:r>
    </w:p>
    <w:p w:rsidR="00DA3C27" w:rsidRPr="00C70DB7" w:rsidRDefault="00FD40B7" w:rsidP="00FD40B7">
      <w:pPr>
        <w:spacing w:after="80"/>
        <w:jc w:val="both"/>
        <w:rPr>
          <w:rFonts w:cs="Arial"/>
        </w:rPr>
      </w:pPr>
      <w:r w:rsidRPr="00FD40B7">
        <w:rPr>
          <w:rFonts w:cs="Arial"/>
        </w:rPr>
        <w:t xml:space="preserve">Two search algorithms are implemented. Product-name search uses linear search over the custom linked list. Barcode search uses a custom hash table and retrieves the product by key. This creates a useful comparison between a flexible </w:t>
      </w:r>
      <w:proofErr w:type="gramStart"/>
      <w:r w:rsidRPr="00FD40B7">
        <w:rPr>
          <w:rFonts w:cs="Arial"/>
        </w:rPr>
        <w:t>O(</w:t>
      </w:r>
      <w:proofErr w:type="gramEnd"/>
      <w:r w:rsidRPr="00FD40B7">
        <w:rPr>
          <w:rFonts w:cs="Arial"/>
        </w:rPr>
        <w:t>n) search and an efficient O(1) average-case lookup. Hash tables are widely used for fast key-based retrieval when collisions are managed effectively (</w:t>
      </w:r>
      <w:proofErr w:type="spellStart"/>
      <w:r w:rsidRPr="00FD40B7">
        <w:rPr>
          <w:rFonts w:cs="Arial"/>
        </w:rPr>
        <w:t>Cormen</w:t>
      </w:r>
      <w:proofErr w:type="spellEnd"/>
      <w:r w:rsidRPr="00FD40B7">
        <w:rPr>
          <w:rFonts w:cs="Arial"/>
        </w:rPr>
        <w:t xml:space="preserve"> et al., 2022).</w:t>
      </w:r>
    </w:p>
    <w:tbl>
      <w:tblPr>
        <w:tblStyle w:val="TableGrid"/>
        <w:tblW w:w="0" w:type="auto"/>
        <w:jc w:val="center"/>
        <w:tblLook w:val="04A0" w:firstRow="1" w:lastRow="0" w:firstColumn="1" w:lastColumn="0" w:noHBand="0" w:noVBand="1"/>
      </w:tblPr>
      <w:tblGrid>
        <w:gridCol w:w="2545"/>
        <w:gridCol w:w="2545"/>
        <w:gridCol w:w="2545"/>
        <w:gridCol w:w="2545"/>
      </w:tblGrid>
      <w:tr w:rsidR="00DA3C27" w:rsidRPr="00C70DB7">
        <w:trPr>
          <w:tblHeader/>
          <w:jc w:val="center"/>
        </w:trPr>
        <w:tc>
          <w:tcPr>
            <w:tcW w:w="2545" w:type="dxa"/>
            <w:shd w:val="clear" w:color="auto" w:fill="D9EAF7"/>
            <w:vAlign w:val="center"/>
          </w:tcPr>
          <w:p w:rsidR="00DA3C27" w:rsidRPr="00C70DB7" w:rsidRDefault="00C832EE" w:rsidP="0096519A">
            <w:pPr>
              <w:spacing w:line="276" w:lineRule="auto"/>
              <w:rPr>
                <w:rFonts w:cs="Arial"/>
              </w:rPr>
            </w:pPr>
            <w:r w:rsidRPr="00C70DB7">
              <w:rPr>
                <w:rFonts w:cs="Arial"/>
                <w:b/>
              </w:rPr>
              <w:t>Operation</w:t>
            </w:r>
          </w:p>
        </w:tc>
        <w:tc>
          <w:tcPr>
            <w:tcW w:w="2545" w:type="dxa"/>
            <w:shd w:val="clear" w:color="auto" w:fill="D9EAF7"/>
            <w:vAlign w:val="center"/>
          </w:tcPr>
          <w:p w:rsidR="00DA3C27" w:rsidRPr="00C70DB7" w:rsidRDefault="00C832EE" w:rsidP="0096519A">
            <w:pPr>
              <w:spacing w:line="276" w:lineRule="auto"/>
              <w:rPr>
                <w:rFonts w:cs="Arial"/>
              </w:rPr>
            </w:pPr>
            <w:r w:rsidRPr="00C70DB7">
              <w:rPr>
                <w:rFonts w:cs="Arial"/>
                <w:b/>
              </w:rPr>
              <w:t>Method / Structure</w:t>
            </w:r>
          </w:p>
        </w:tc>
        <w:tc>
          <w:tcPr>
            <w:tcW w:w="2545" w:type="dxa"/>
            <w:shd w:val="clear" w:color="auto" w:fill="D9EAF7"/>
            <w:vAlign w:val="center"/>
          </w:tcPr>
          <w:p w:rsidR="00DA3C27" w:rsidRPr="00C70DB7" w:rsidRDefault="00C832EE" w:rsidP="0096519A">
            <w:pPr>
              <w:spacing w:line="276" w:lineRule="auto"/>
              <w:rPr>
                <w:rFonts w:cs="Arial"/>
              </w:rPr>
            </w:pPr>
            <w:r w:rsidRPr="00C70DB7">
              <w:rPr>
                <w:rFonts w:cs="Arial"/>
                <w:b/>
              </w:rPr>
              <w:t>Complexity</w:t>
            </w:r>
          </w:p>
        </w:tc>
        <w:tc>
          <w:tcPr>
            <w:tcW w:w="2545" w:type="dxa"/>
            <w:shd w:val="clear" w:color="auto" w:fill="D9EAF7"/>
            <w:vAlign w:val="center"/>
          </w:tcPr>
          <w:p w:rsidR="00DA3C27" w:rsidRPr="00C70DB7" w:rsidRDefault="00C832EE" w:rsidP="0096519A">
            <w:pPr>
              <w:spacing w:line="276" w:lineRule="auto"/>
              <w:rPr>
                <w:rFonts w:cs="Arial"/>
              </w:rPr>
            </w:pPr>
            <w:r w:rsidRPr="00C70DB7">
              <w:rPr>
                <w:rFonts w:cs="Arial"/>
                <w:b/>
              </w:rPr>
              <w:t>Explanation</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Add product</w:t>
            </w:r>
          </w:p>
        </w:tc>
        <w:tc>
          <w:tcPr>
            <w:tcW w:w="2545" w:type="dxa"/>
            <w:vAlign w:val="center"/>
          </w:tcPr>
          <w:p w:rsidR="00DA3C27" w:rsidRPr="00C70DB7" w:rsidRDefault="00C832EE" w:rsidP="0096519A">
            <w:pPr>
              <w:spacing w:line="276" w:lineRule="auto"/>
              <w:rPr>
                <w:rFonts w:cs="Arial"/>
              </w:rPr>
            </w:pPr>
            <w:r w:rsidRPr="00C70DB7">
              <w:rPr>
                <w:rFonts w:cs="Arial"/>
              </w:rPr>
              <w:t>Validation + database insert</w:t>
            </w:r>
          </w:p>
        </w:tc>
        <w:tc>
          <w:tcPr>
            <w:tcW w:w="2545" w:type="dxa"/>
            <w:vAlign w:val="center"/>
          </w:tcPr>
          <w:p w:rsidR="00DA3C27" w:rsidRPr="00C70DB7" w:rsidRDefault="00C832EE" w:rsidP="0096519A">
            <w:pPr>
              <w:spacing w:line="276" w:lineRule="auto"/>
              <w:rPr>
                <w:rFonts w:cs="Arial"/>
              </w:rPr>
            </w:pPr>
            <w:r w:rsidRPr="00C70DB7">
              <w:rPr>
                <w:rFonts w:cs="Arial"/>
              </w:rPr>
              <w:t>O(n)</w:t>
            </w:r>
          </w:p>
        </w:tc>
        <w:tc>
          <w:tcPr>
            <w:tcW w:w="2545" w:type="dxa"/>
            <w:vAlign w:val="center"/>
          </w:tcPr>
          <w:p w:rsidR="00DA3C27" w:rsidRPr="00C70DB7" w:rsidRDefault="00C832EE" w:rsidP="0096519A">
            <w:pPr>
              <w:spacing w:line="276" w:lineRule="auto"/>
              <w:rPr>
                <w:rFonts w:cs="Arial"/>
              </w:rPr>
            </w:pPr>
            <w:r w:rsidRPr="00C70DB7">
              <w:rPr>
                <w:rFonts w:cs="Arial"/>
              </w:rPr>
              <w:t>Existing products may be checked for duplicate product code and barcode.</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Search by product name</w:t>
            </w:r>
          </w:p>
        </w:tc>
        <w:tc>
          <w:tcPr>
            <w:tcW w:w="2545" w:type="dxa"/>
            <w:vAlign w:val="center"/>
          </w:tcPr>
          <w:p w:rsidR="00DA3C27" w:rsidRPr="00C70DB7" w:rsidRDefault="00C832EE" w:rsidP="0096519A">
            <w:pPr>
              <w:spacing w:line="276" w:lineRule="auto"/>
              <w:rPr>
                <w:rFonts w:cs="Arial"/>
              </w:rPr>
            </w:pPr>
            <w:r w:rsidRPr="00C70DB7">
              <w:rPr>
                <w:rFonts w:cs="Arial"/>
              </w:rPr>
              <w:t>Custom linked list + linear search</w:t>
            </w:r>
          </w:p>
        </w:tc>
        <w:tc>
          <w:tcPr>
            <w:tcW w:w="2545" w:type="dxa"/>
            <w:vAlign w:val="center"/>
          </w:tcPr>
          <w:p w:rsidR="00DA3C27" w:rsidRPr="00C70DB7" w:rsidRDefault="00C832EE" w:rsidP="0096519A">
            <w:pPr>
              <w:spacing w:line="276" w:lineRule="auto"/>
              <w:rPr>
                <w:rFonts w:cs="Arial"/>
              </w:rPr>
            </w:pPr>
            <w:r w:rsidRPr="00C70DB7">
              <w:rPr>
                <w:rFonts w:cs="Arial"/>
              </w:rPr>
              <w:t>O(n)</w:t>
            </w:r>
          </w:p>
        </w:tc>
        <w:tc>
          <w:tcPr>
            <w:tcW w:w="2545" w:type="dxa"/>
            <w:vAlign w:val="center"/>
          </w:tcPr>
          <w:p w:rsidR="00DA3C27" w:rsidRPr="00C70DB7" w:rsidRDefault="00C832EE" w:rsidP="0096519A">
            <w:pPr>
              <w:spacing w:line="276" w:lineRule="auto"/>
              <w:rPr>
                <w:rFonts w:cs="Arial"/>
              </w:rPr>
            </w:pPr>
            <w:r w:rsidRPr="00C70DB7">
              <w:rPr>
                <w:rFonts w:cs="Arial"/>
              </w:rPr>
              <w:t>Each product title may need to be compared with the search text.</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Search by barcode</w:t>
            </w:r>
          </w:p>
        </w:tc>
        <w:tc>
          <w:tcPr>
            <w:tcW w:w="2545" w:type="dxa"/>
            <w:vAlign w:val="center"/>
          </w:tcPr>
          <w:p w:rsidR="00DA3C27" w:rsidRPr="00C70DB7" w:rsidRDefault="00C832EE" w:rsidP="0096519A">
            <w:pPr>
              <w:spacing w:line="276" w:lineRule="auto"/>
              <w:rPr>
                <w:rFonts w:cs="Arial"/>
              </w:rPr>
            </w:pPr>
            <w:r w:rsidRPr="00C70DB7">
              <w:rPr>
                <w:rFonts w:cs="Arial"/>
              </w:rPr>
              <w:t>Custom hash table</w:t>
            </w:r>
          </w:p>
        </w:tc>
        <w:tc>
          <w:tcPr>
            <w:tcW w:w="2545" w:type="dxa"/>
            <w:vAlign w:val="center"/>
          </w:tcPr>
          <w:p w:rsidR="00DA3C27" w:rsidRPr="00C70DB7" w:rsidRDefault="00C832EE" w:rsidP="0096519A">
            <w:pPr>
              <w:spacing w:line="276" w:lineRule="auto"/>
              <w:rPr>
                <w:rFonts w:cs="Arial"/>
              </w:rPr>
            </w:pPr>
            <w:r w:rsidRPr="00C70DB7">
              <w:rPr>
                <w:rFonts w:cs="Arial"/>
              </w:rPr>
              <w:t>O(1) average / O(n) worst</w:t>
            </w:r>
          </w:p>
        </w:tc>
        <w:tc>
          <w:tcPr>
            <w:tcW w:w="2545" w:type="dxa"/>
            <w:vAlign w:val="center"/>
          </w:tcPr>
          <w:p w:rsidR="00DA3C27" w:rsidRPr="00C70DB7" w:rsidRDefault="00C832EE" w:rsidP="0096519A">
            <w:pPr>
              <w:spacing w:line="276" w:lineRule="auto"/>
              <w:rPr>
                <w:rFonts w:cs="Arial"/>
              </w:rPr>
            </w:pPr>
            <w:r w:rsidRPr="00C70DB7">
              <w:rPr>
                <w:rFonts w:cs="Arial"/>
              </w:rPr>
              <w:t>Average lookup is fast; worst case occurs if many keys collide.</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Update stock</w:t>
            </w:r>
          </w:p>
        </w:tc>
        <w:tc>
          <w:tcPr>
            <w:tcW w:w="2545" w:type="dxa"/>
            <w:vAlign w:val="center"/>
          </w:tcPr>
          <w:p w:rsidR="00DA3C27" w:rsidRPr="00C70DB7" w:rsidRDefault="00C832EE" w:rsidP="0096519A">
            <w:pPr>
              <w:spacing w:line="276" w:lineRule="auto"/>
              <w:rPr>
                <w:rFonts w:cs="Arial"/>
              </w:rPr>
            </w:pPr>
            <w:r w:rsidRPr="00C70DB7">
              <w:rPr>
                <w:rFonts w:cs="Arial"/>
              </w:rPr>
              <w:t>Product lookup + update</w:t>
            </w:r>
          </w:p>
        </w:tc>
        <w:tc>
          <w:tcPr>
            <w:tcW w:w="2545" w:type="dxa"/>
            <w:vAlign w:val="center"/>
          </w:tcPr>
          <w:p w:rsidR="00DA3C27" w:rsidRPr="00C70DB7" w:rsidRDefault="00C832EE" w:rsidP="0096519A">
            <w:pPr>
              <w:spacing w:line="276" w:lineRule="auto"/>
              <w:rPr>
                <w:rFonts w:cs="Arial"/>
              </w:rPr>
            </w:pPr>
            <w:r w:rsidRPr="00C70DB7">
              <w:rPr>
                <w:rFonts w:cs="Arial"/>
              </w:rPr>
              <w:t>O(n) simple lookup</w:t>
            </w:r>
          </w:p>
        </w:tc>
        <w:tc>
          <w:tcPr>
            <w:tcW w:w="2545" w:type="dxa"/>
            <w:vAlign w:val="center"/>
          </w:tcPr>
          <w:p w:rsidR="00DA3C27" w:rsidRPr="00C70DB7" w:rsidRDefault="00C832EE" w:rsidP="0096519A">
            <w:pPr>
              <w:spacing w:line="276" w:lineRule="auto"/>
              <w:rPr>
                <w:rFonts w:cs="Arial"/>
              </w:rPr>
            </w:pPr>
            <w:r w:rsidRPr="00C70DB7">
              <w:rPr>
                <w:rFonts w:cs="Arial"/>
              </w:rPr>
              <w:t>The product is found and its quantity is changed.</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Record sale</w:t>
            </w:r>
          </w:p>
        </w:tc>
        <w:tc>
          <w:tcPr>
            <w:tcW w:w="2545" w:type="dxa"/>
            <w:vAlign w:val="center"/>
          </w:tcPr>
          <w:p w:rsidR="00DA3C27" w:rsidRPr="00C70DB7" w:rsidRDefault="00C832EE" w:rsidP="0096519A">
            <w:pPr>
              <w:spacing w:line="276" w:lineRule="auto"/>
              <w:rPr>
                <w:rFonts w:cs="Arial"/>
              </w:rPr>
            </w:pPr>
            <w:r w:rsidRPr="00C70DB7">
              <w:rPr>
                <w:rFonts w:cs="Arial"/>
              </w:rPr>
              <w:t>Cart validation + stock update</w:t>
            </w:r>
          </w:p>
        </w:tc>
        <w:tc>
          <w:tcPr>
            <w:tcW w:w="2545" w:type="dxa"/>
            <w:vAlign w:val="center"/>
          </w:tcPr>
          <w:p w:rsidR="00DA3C27" w:rsidRPr="00C70DB7" w:rsidRDefault="00C832EE" w:rsidP="0096519A">
            <w:pPr>
              <w:spacing w:line="276" w:lineRule="auto"/>
              <w:rPr>
                <w:rFonts w:cs="Arial"/>
              </w:rPr>
            </w:pPr>
            <w:r w:rsidRPr="00C70DB7">
              <w:rPr>
                <w:rFonts w:cs="Arial"/>
              </w:rPr>
              <w:t>O(m x n)</w:t>
            </w:r>
          </w:p>
        </w:tc>
        <w:tc>
          <w:tcPr>
            <w:tcW w:w="2545" w:type="dxa"/>
            <w:vAlign w:val="center"/>
          </w:tcPr>
          <w:p w:rsidR="00DA3C27" w:rsidRPr="00C70DB7" w:rsidRDefault="00C832EE" w:rsidP="0096519A">
            <w:pPr>
              <w:spacing w:line="276" w:lineRule="auto"/>
              <w:rPr>
                <w:rFonts w:cs="Arial"/>
              </w:rPr>
            </w:pPr>
            <w:r w:rsidRPr="00C70DB7">
              <w:rPr>
                <w:rFonts w:cs="Arial"/>
              </w:rPr>
              <w:t>Each cart item may require product and stock validation.</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Low-stock report</w:t>
            </w:r>
          </w:p>
        </w:tc>
        <w:tc>
          <w:tcPr>
            <w:tcW w:w="2545" w:type="dxa"/>
            <w:vAlign w:val="center"/>
          </w:tcPr>
          <w:p w:rsidR="00DA3C27" w:rsidRPr="00C70DB7" w:rsidRDefault="00C832EE" w:rsidP="0096519A">
            <w:pPr>
              <w:spacing w:line="276" w:lineRule="auto"/>
              <w:rPr>
                <w:rFonts w:cs="Arial"/>
              </w:rPr>
            </w:pPr>
            <w:r w:rsidRPr="00C70DB7">
              <w:rPr>
                <w:rFonts w:cs="Arial"/>
              </w:rPr>
              <w:t>Product scan</w:t>
            </w:r>
          </w:p>
        </w:tc>
        <w:tc>
          <w:tcPr>
            <w:tcW w:w="2545" w:type="dxa"/>
            <w:vAlign w:val="center"/>
          </w:tcPr>
          <w:p w:rsidR="00DA3C27" w:rsidRPr="00C70DB7" w:rsidRDefault="00C832EE" w:rsidP="0096519A">
            <w:pPr>
              <w:spacing w:line="276" w:lineRule="auto"/>
              <w:rPr>
                <w:rFonts w:cs="Arial"/>
              </w:rPr>
            </w:pPr>
            <w:r w:rsidRPr="00C70DB7">
              <w:rPr>
                <w:rFonts w:cs="Arial"/>
              </w:rPr>
              <w:t>O(n)</w:t>
            </w:r>
          </w:p>
        </w:tc>
        <w:tc>
          <w:tcPr>
            <w:tcW w:w="2545" w:type="dxa"/>
            <w:vAlign w:val="center"/>
          </w:tcPr>
          <w:p w:rsidR="00DA3C27" w:rsidRPr="00C70DB7" w:rsidRDefault="00C832EE" w:rsidP="0096519A">
            <w:pPr>
              <w:spacing w:line="276" w:lineRule="auto"/>
              <w:rPr>
                <w:rFonts w:cs="Arial"/>
              </w:rPr>
            </w:pPr>
            <w:r w:rsidRPr="00C70DB7">
              <w:rPr>
                <w:rFonts w:cs="Arial"/>
              </w:rPr>
              <w:t>All active products are checked against their threshold value.</w:t>
            </w:r>
          </w:p>
        </w:tc>
      </w:tr>
      <w:tr w:rsidR="00DA3C27" w:rsidRPr="00C70DB7">
        <w:trPr>
          <w:jc w:val="center"/>
        </w:trPr>
        <w:tc>
          <w:tcPr>
            <w:tcW w:w="2545" w:type="dxa"/>
            <w:vAlign w:val="center"/>
          </w:tcPr>
          <w:p w:rsidR="00DA3C27" w:rsidRPr="00C70DB7" w:rsidRDefault="00C832EE" w:rsidP="0096519A">
            <w:pPr>
              <w:spacing w:line="276" w:lineRule="auto"/>
              <w:rPr>
                <w:rFonts w:cs="Arial"/>
              </w:rPr>
            </w:pPr>
            <w:r w:rsidRPr="00C70DB7">
              <w:rPr>
                <w:rFonts w:cs="Arial"/>
              </w:rPr>
              <w:t>Sales by product report</w:t>
            </w:r>
          </w:p>
        </w:tc>
        <w:tc>
          <w:tcPr>
            <w:tcW w:w="2545" w:type="dxa"/>
            <w:vAlign w:val="center"/>
          </w:tcPr>
          <w:p w:rsidR="00DA3C27" w:rsidRPr="00C70DB7" w:rsidRDefault="00C832EE" w:rsidP="0096519A">
            <w:pPr>
              <w:spacing w:line="276" w:lineRule="auto"/>
              <w:rPr>
                <w:rFonts w:cs="Arial"/>
              </w:rPr>
            </w:pPr>
            <w:r w:rsidRPr="00C70DB7">
              <w:rPr>
                <w:rFonts w:cs="Arial"/>
              </w:rPr>
              <w:t>Grouping sale items</w:t>
            </w:r>
          </w:p>
        </w:tc>
        <w:tc>
          <w:tcPr>
            <w:tcW w:w="2545" w:type="dxa"/>
            <w:vAlign w:val="center"/>
          </w:tcPr>
          <w:p w:rsidR="00DA3C27" w:rsidRPr="00C70DB7" w:rsidRDefault="00C832EE" w:rsidP="0096519A">
            <w:pPr>
              <w:spacing w:line="276" w:lineRule="auto"/>
              <w:rPr>
                <w:rFonts w:cs="Arial"/>
              </w:rPr>
            </w:pPr>
            <w:r w:rsidRPr="00C70DB7">
              <w:rPr>
                <w:rFonts w:cs="Arial"/>
              </w:rPr>
              <w:t>O(s)</w:t>
            </w:r>
          </w:p>
        </w:tc>
        <w:tc>
          <w:tcPr>
            <w:tcW w:w="2545" w:type="dxa"/>
            <w:vAlign w:val="center"/>
          </w:tcPr>
          <w:p w:rsidR="00DA3C27" w:rsidRPr="00C70DB7" w:rsidRDefault="00C832EE" w:rsidP="0096519A">
            <w:pPr>
              <w:spacing w:line="276" w:lineRule="auto"/>
              <w:rPr>
                <w:rFonts w:cs="Arial"/>
              </w:rPr>
            </w:pPr>
            <w:r w:rsidRPr="00C70DB7">
              <w:rPr>
                <w:rFonts w:cs="Arial"/>
              </w:rPr>
              <w:t>Sale item records are grouped and totalled by product.</w:t>
            </w:r>
          </w:p>
        </w:tc>
      </w:tr>
    </w:tbl>
    <w:p w:rsidR="00A2738F" w:rsidRDefault="00A2738F" w:rsidP="0096519A">
      <w:pPr>
        <w:spacing w:after="40"/>
        <w:jc w:val="both"/>
        <w:rPr>
          <w:rFonts w:cs="Arial"/>
        </w:rPr>
      </w:pPr>
    </w:p>
    <w:p w:rsidR="00DA3C27" w:rsidRPr="00C70DB7" w:rsidRDefault="00C832EE" w:rsidP="0096519A">
      <w:pPr>
        <w:spacing w:after="40"/>
        <w:jc w:val="both"/>
        <w:rPr>
          <w:rFonts w:cs="Arial"/>
        </w:rPr>
      </w:pPr>
      <w:r w:rsidRPr="00C70DB7">
        <w:rPr>
          <w:rFonts w:cs="Arial"/>
        </w:rPr>
        <w:t>Pseudo-code for key operations is provided below to show the algorithmic flow required by the brief.</w:t>
      </w:r>
    </w:p>
    <w:p w:rsidR="00C70DB7" w:rsidRPr="00C70DB7" w:rsidRDefault="00C832EE" w:rsidP="0096519A">
      <w:pPr>
        <w:shd w:val="clear" w:color="auto" w:fill="F2F2F2"/>
        <w:spacing w:after="60"/>
        <w:rPr>
          <w:rFonts w:cs="Arial"/>
          <w:sz w:val="20"/>
          <w:szCs w:val="20"/>
        </w:rPr>
      </w:pPr>
      <w:r w:rsidRPr="00C70DB7">
        <w:rPr>
          <w:rFonts w:cs="Arial"/>
          <w:sz w:val="20"/>
          <w:szCs w:val="20"/>
        </w:rPr>
        <w:t>ADD PRODUCT: validate required fields; reject duplicate product ID or barcode; reject invalid price or quantity; save product; create stock record; return success.</w:t>
      </w:r>
    </w:p>
    <w:p w:rsidR="00C70DB7" w:rsidRPr="00C70DB7" w:rsidRDefault="00C832EE" w:rsidP="0096519A">
      <w:pPr>
        <w:shd w:val="clear" w:color="auto" w:fill="F2F2F2"/>
        <w:spacing w:after="60"/>
        <w:rPr>
          <w:rFonts w:cs="Arial"/>
          <w:sz w:val="20"/>
          <w:szCs w:val="20"/>
        </w:rPr>
      </w:pPr>
      <w:r w:rsidRPr="00C70DB7">
        <w:rPr>
          <w:rFonts w:cs="Arial"/>
          <w:sz w:val="20"/>
          <w:szCs w:val="20"/>
        </w:rPr>
        <w:br/>
        <w:t>SEARCH BY NAME: load products into custom linked list; compare each product title with search text; return all matching products.</w:t>
      </w:r>
      <w:r w:rsidRPr="00C70DB7">
        <w:rPr>
          <w:rFonts w:cs="Arial"/>
          <w:sz w:val="20"/>
          <w:szCs w:val="20"/>
        </w:rPr>
        <w:br/>
      </w:r>
    </w:p>
    <w:p w:rsidR="00C70DB7" w:rsidRPr="00C70DB7" w:rsidRDefault="00C832EE" w:rsidP="0096519A">
      <w:pPr>
        <w:shd w:val="clear" w:color="auto" w:fill="F2F2F2"/>
        <w:spacing w:after="60"/>
        <w:rPr>
          <w:rFonts w:cs="Arial"/>
          <w:sz w:val="20"/>
          <w:szCs w:val="20"/>
        </w:rPr>
      </w:pPr>
      <w:r w:rsidRPr="00C70DB7">
        <w:rPr>
          <w:rFonts w:cs="Arial"/>
          <w:sz w:val="20"/>
          <w:szCs w:val="20"/>
        </w:rPr>
        <w:t>SEARCH BY BARCODE: insert products into custom hash table using barcode as key; search by entered barcode; return product or no result.</w:t>
      </w:r>
      <w:r w:rsidRPr="00C70DB7">
        <w:rPr>
          <w:rFonts w:cs="Arial"/>
          <w:sz w:val="20"/>
          <w:szCs w:val="20"/>
        </w:rPr>
        <w:br/>
      </w:r>
    </w:p>
    <w:p w:rsidR="00C70DB7" w:rsidRPr="00C70DB7" w:rsidRDefault="00C832EE" w:rsidP="0096519A">
      <w:pPr>
        <w:shd w:val="clear" w:color="auto" w:fill="F2F2F2"/>
        <w:spacing w:after="60"/>
        <w:rPr>
          <w:rFonts w:cs="Arial"/>
          <w:sz w:val="20"/>
          <w:szCs w:val="20"/>
        </w:rPr>
      </w:pPr>
      <w:r w:rsidRPr="00C70DB7">
        <w:rPr>
          <w:rFonts w:cs="Arial"/>
          <w:sz w:val="20"/>
          <w:szCs w:val="20"/>
        </w:rPr>
        <w:t>RECORD SALE: check cart items; verify stock; create sale; add sale items; reduce stock; create stock movement records; save changes.</w:t>
      </w:r>
      <w:r w:rsidRPr="00C70DB7">
        <w:rPr>
          <w:rFonts w:cs="Arial"/>
          <w:sz w:val="20"/>
          <w:szCs w:val="20"/>
        </w:rPr>
        <w:br/>
      </w:r>
    </w:p>
    <w:p w:rsidR="00DA3C27" w:rsidRPr="00CE0DD7" w:rsidRDefault="00C832EE" w:rsidP="00CE0DD7">
      <w:pPr>
        <w:shd w:val="clear" w:color="auto" w:fill="F2F2F2"/>
        <w:spacing w:after="60"/>
        <w:rPr>
          <w:rFonts w:cs="Arial"/>
          <w:sz w:val="20"/>
          <w:szCs w:val="20"/>
        </w:rPr>
      </w:pPr>
      <w:r w:rsidRPr="00C70DB7">
        <w:rPr>
          <w:rFonts w:cs="Arial"/>
          <w:sz w:val="20"/>
          <w:szCs w:val="20"/>
        </w:rPr>
        <w:t>LOW-STOCK REPORT: scan active products; compare quantity with threshold; return products that need restocking.</w:t>
      </w:r>
    </w:p>
    <w:p w:rsidR="00DA3C27" w:rsidRPr="00C70DB7" w:rsidRDefault="00C832EE" w:rsidP="0096519A">
      <w:pPr>
        <w:pStyle w:val="Heading1"/>
        <w:spacing w:before="80" w:after="60"/>
        <w:rPr>
          <w:rFonts w:ascii="Arial" w:hAnsi="Arial" w:cs="Arial"/>
        </w:rPr>
      </w:pPr>
      <w:bookmarkStart w:id="6" w:name="_Toc233333392"/>
      <w:r w:rsidRPr="00C70DB7">
        <w:rPr>
          <w:rFonts w:ascii="Arial" w:hAnsi="Arial" w:cs="Arial"/>
          <w:sz w:val="26"/>
        </w:rPr>
        <w:lastRenderedPageBreak/>
        <w:t>5. Testing Approach, Limitations and Reflection</w:t>
      </w:r>
      <w:bookmarkEnd w:id="6"/>
    </w:p>
    <w:p w:rsidR="00DA3C27" w:rsidRPr="00C70DB7" w:rsidRDefault="008A048F" w:rsidP="0096519A">
      <w:pPr>
        <w:spacing w:after="80"/>
        <w:jc w:val="both"/>
        <w:rPr>
          <w:rFonts w:cs="Arial"/>
        </w:rPr>
      </w:pPr>
      <w:r w:rsidRPr="008A048F">
        <w:rPr>
          <w:rFonts w:cs="Arial"/>
        </w:rPr>
        <w:t>Testing was focused on the key supermarket workflows outlined in the brief. We wrote unit tests to create products, test for duplicate barcodes, update stock, search by product-name or barcode, record sales and report low stock. Automated tests are useful because they verify important business rules after changes in code and they help maintainability (</w:t>
      </w:r>
      <w:proofErr w:type="spellStart"/>
      <w:r w:rsidRPr="008A048F">
        <w:rPr>
          <w:rFonts w:cs="Arial"/>
        </w:rPr>
        <w:t>Sommerville</w:t>
      </w:r>
      <w:proofErr w:type="spellEnd"/>
      <w:r w:rsidRPr="008A048F">
        <w:rPr>
          <w:rFonts w:cs="Arial"/>
        </w:rPr>
        <w:t xml:space="preserve">, 2016). </w:t>
      </w:r>
      <w:proofErr w:type="spellStart"/>
      <w:proofErr w:type="gramStart"/>
      <w:r w:rsidRPr="008A048F">
        <w:rPr>
          <w:rFonts w:cs="Arial"/>
        </w:rPr>
        <w:t>xUnit</w:t>
      </w:r>
      <w:proofErr w:type="spellEnd"/>
      <w:proofErr w:type="gramEnd"/>
      <w:r w:rsidRPr="008A048F">
        <w:rPr>
          <w:rFonts w:cs="Arial"/>
        </w:rPr>
        <w:t xml:space="preserve"> was selected due to its popularity as an open-source testing framework for .NET applications and its integration with .NET tooling (xUni</w:t>
      </w:r>
      <w:r>
        <w:rPr>
          <w:rFonts w:cs="Arial"/>
        </w:rPr>
        <w:t>t.net, 2026).</w:t>
      </w:r>
    </w:p>
    <w:tbl>
      <w:tblPr>
        <w:tblStyle w:val="TableGrid"/>
        <w:tblW w:w="0" w:type="auto"/>
        <w:jc w:val="center"/>
        <w:tblLook w:val="04A0" w:firstRow="1" w:lastRow="0" w:firstColumn="1" w:lastColumn="0" w:noHBand="0" w:noVBand="1"/>
      </w:tblPr>
      <w:tblGrid>
        <w:gridCol w:w="3394"/>
        <w:gridCol w:w="3394"/>
        <w:gridCol w:w="3394"/>
      </w:tblGrid>
      <w:tr w:rsidR="00DA3C27" w:rsidRPr="00C70DB7">
        <w:trPr>
          <w:tblHeader/>
          <w:jc w:val="center"/>
        </w:trPr>
        <w:tc>
          <w:tcPr>
            <w:tcW w:w="3394" w:type="dxa"/>
            <w:shd w:val="clear" w:color="auto" w:fill="D9EAF7"/>
            <w:vAlign w:val="center"/>
          </w:tcPr>
          <w:p w:rsidR="00DA3C27" w:rsidRPr="00C70DB7" w:rsidRDefault="00C832EE" w:rsidP="0096519A">
            <w:pPr>
              <w:spacing w:line="276" w:lineRule="auto"/>
              <w:rPr>
                <w:rFonts w:cs="Arial"/>
              </w:rPr>
            </w:pPr>
            <w:r w:rsidRPr="00C70DB7">
              <w:rPr>
                <w:rFonts w:cs="Arial"/>
                <w:b/>
              </w:rPr>
              <w:t>Test Area</w:t>
            </w:r>
          </w:p>
        </w:tc>
        <w:tc>
          <w:tcPr>
            <w:tcW w:w="3394" w:type="dxa"/>
            <w:shd w:val="clear" w:color="auto" w:fill="D9EAF7"/>
            <w:vAlign w:val="center"/>
          </w:tcPr>
          <w:p w:rsidR="00DA3C27" w:rsidRPr="00C70DB7" w:rsidRDefault="00C832EE" w:rsidP="0096519A">
            <w:pPr>
              <w:spacing w:line="276" w:lineRule="auto"/>
              <w:rPr>
                <w:rFonts w:cs="Arial"/>
              </w:rPr>
            </w:pPr>
            <w:r w:rsidRPr="00C70DB7">
              <w:rPr>
                <w:rFonts w:cs="Arial"/>
                <w:b/>
              </w:rPr>
              <w:t>Example Test Case</w:t>
            </w:r>
          </w:p>
        </w:tc>
        <w:tc>
          <w:tcPr>
            <w:tcW w:w="3394" w:type="dxa"/>
            <w:shd w:val="clear" w:color="auto" w:fill="D9EAF7"/>
            <w:vAlign w:val="center"/>
          </w:tcPr>
          <w:p w:rsidR="00DA3C27" w:rsidRPr="00C70DB7" w:rsidRDefault="00C832EE" w:rsidP="0096519A">
            <w:pPr>
              <w:spacing w:line="276" w:lineRule="auto"/>
              <w:rPr>
                <w:rFonts w:cs="Arial"/>
              </w:rPr>
            </w:pPr>
            <w:r w:rsidRPr="00C70DB7">
              <w:rPr>
                <w:rFonts w:cs="Arial"/>
                <w:b/>
              </w:rPr>
              <w:t>Expected Result</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Product creation</w:t>
            </w:r>
          </w:p>
        </w:tc>
        <w:tc>
          <w:tcPr>
            <w:tcW w:w="3394" w:type="dxa"/>
            <w:vAlign w:val="center"/>
          </w:tcPr>
          <w:p w:rsidR="00DA3C27" w:rsidRPr="00C70DB7" w:rsidRDefault="00C832EE" w:rsidP="0096519A">
            <w:pPr>
              <w:spacing w:line="276" w:lineRule="auto"/>
              <w:rPr>
                <w:rFonts w:cs="Arial"/>
              </w:rPr>
            </w:pPr>
            <w:r w:rsidRPr="00C70DB7">
              <w:rPr>
                <w:rFonts w:cs="Arial"/>
              </w:rPr>
              <w:t>Add a product with a unique product code and barcode.</w:t>
            </w:r>
          </w:p>
        </w:tc>
        <w:tc>
          <w:tcPr>
            <w:tcW w:w="3394" w:type="dxa"/>
            <w:vAlign w:val="center"/>
          </w:tcPr>
          <w:p w:rsidR="00DA3C27" w:rsidRPr="00C70DB7" w:rsidRDefault="00C832EE" w:rsidP="0096519A">
            <w:pPr>
              <w:spacing w:line="276" w:lineRule="auto"/>
              <w:rPr>
                <w:rFonts w:cs="Arial"/>
              </w:rPr>
            </w:pPr>
            <w:r w:rsidRPr="00C70DB7">
              <w:rPr>
                <w:rFonts w:cs="Arial"/>
              </w:rPr>
              <w:t>Product is saved successfully.</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Duplicate barcode</w:t>
            </w:r>
          </w:p>
        </w:tc>
        <w:tc>
          <w:tcPr>
            <w:tcW w:w="3394" w:type="dxa"/>
            <w:vAlign w:val="center"/>
          </w:tcPr>
          <w:p w:rsidR="00DA3C27" w:rsidRPr="00C70DB7" w:rsidRDefault="00C832EE" w:rsidP="0096519A">
            <w:pPr>
              <w:spacing w:line="276" w:lineRule="auto"/>
              <w:rPr>
                <w:rFonts w:cs="Arial"/>
              </w:rPr>
            </w:pPr>
            <w:r w:rsidRPr="00C70DB7">
              <w:rPr>
                <w:rFonts w:cs="Arial"/>
              </w:rPr>
              <w:t>Add two products using the same barcode.</w:t>
            </w:r>
          </w:p>
        </w:tc>
        <w:tc>
          <w:tcPr>
            <w:tcW w:w="3394" w:type="dxa"/>
            <w:vAlign w:val="center"/>
          </w:tcPr>
          <w:p w:rsidR="00DA3C27" w:rsidRPr="00C70DB7" w:rsidRDefault="00C832EE" w:rsidP="0096519A">
            <w:pPr>
              <w:spacing w:line="276" w:lineRule="auto"/>
              <w:rPr>
                <w:rFonts w:cs="Arial"/>
              </w:rPr>
            </w:pPr>
            <w:r w:rsidRPr="00C70DB7">
              <w:rPr>
                <w:rFonts w:cs="Arial"/>
              </w:rPr>
              <w:t>The second product is rejected.</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Stock update</w:t>
            </w:r>
          </w:p>
        </w:tc>
        <w:tc>
          <w:tcPr>
            <w:tcW w:w="3394" w:type="dxa"/>
            <w:vAlign w:val="center"/>
          </w:tcPr>
          <w:p w:rsidR="00DA3C27" w:rsidRPr="00C70DB7" w:rsidRDefault="00C832EE" w:rsidP="0096519A">
            <w:pPr>
              <w:spacing w:line="276" w:lineRule="auto"/>
              <w:rPr>
                <w:rFonts w:cs="Arial"/>
              </w:rPr>
            </w:pPr>
            <w:r w:rsidRPr="00C70DB7">
              <w:rPr>
                <w:rFonts w:cs="Arial"/>
              </w:rPr>
              <w:t>Change quantity for an existing product.</w:t>
            </w:r>
          </w:p>
        </w:tc>
        <w:tc>
          <w:tcPr>
            <w:tcW w:w="3394" w:type="dxa"/>
            <w:vAlign w:val="center"/>
          </w:tcPr>
          <w:p w:rsidR="00DA3C27" w:rsidRPr="00C70DB7" w:rsidRDefault="00C832EE" w:rsidP="0096519A">
            <w:pPr>
              <w:spacing w:line="276" w:lineRule="auto"/>
              <w:rPr>
                <w:rFonts w:cs="Arial"/>
              </w:rPr>
            </w:pPr>
            <w:r w:rsidRPr="00C70DB7">
              <w:rPr>
                <w:rFonts w:cs="Arial"/>
              </w:rPr>
              <w:t>Quantity and stock movement are updated.</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Product search</w:t>
            </w:r>
          </w:p>
        </w:tc>
        <w:tc>
          <w:tcPr>
            <w:tcW w:w="3394" w:type="dxa"/>
            <w:vAlign w:val="center"/>
          </w:tcPr>
          <w:p w:rsidR="00DA3C27" w:rsidRPr="00C70DB7" w:rsidRDefault="00C832EE" w:rsidP="0096519A">
            <w:pPr>
              <w:spacing w:line="276" w:lineRule="auto"/>
              <w:rPr>
                <w:rFonts w:cs="Arial"/>
              </w:rPr>
            </w:pPr>
            <w:r w:rsidRPr="00C70DB7">
              <w:rPr>
                <w:rFonts w:cs="Arial"/>
              </w:rPr>
              <w:t>Search by name and barcode.</w:t>
            </w:r>
          </w:p>
        </w:tc>
        <w:tc>
          <w:tcPr>
            <w:tcW w:w="3394" w:type="dxa"/>
            <w:vAlign w:val="center"/>
          </w:tcPr>
          <w:p w:rsidR="00DA3C27" w:rsidRPr="00C70DB7" w:rsidRDefault="00C832EE" w:rsidP="0096519A">
            <w:pPr>
              <w:spacing w:line="276" w:lineRule="auto"/>
              <w:rPr>
                <w:rFonts w:cs="Arial"/>
              </w:rPr>
            </w:pPr>
            <w:r w:rsidRPr="00C70DB7">
              <w:rPr>
                <w:rFonts w:cs="Arial"/>
              </w:rPr>
              <w:t>Matching products are returned correctly.</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Sale recording</w:t>
            </w:r>
          </w:p>
        </w:tc>
        <w:tc>
          <w:tcPr>
            <w:tcW w:w="3394" w:type="dxa"/>
            <w:vAlign w:val="center"/>
          </w:tcPr>
          <w:p w:rsidR="00DA3C27" w:rsidRPr="00C70DB7" w:rsidRDefault="00C832EE" w:rsidP="0096519A">
            <w:pPr>
              <w:spacing w:line="276" w:lineRule="auto"/>
              <w:rPr>
                <w:rFonts w:cs="Arial"/>
              </w:rPr>
            </w:pPr>
            <w:r w:rsidRPr="00C70DB7">
              <w:rPr>
                <w:rFonts w:cs="Arial"/>
              </w:rPr>
              <w:t>Sell a product with enough stock.</w:t>
            </w:r>
          </w:p>
        </w:tc>
        <w:tc>
          <w:tcPr>
            <w:tcW w:w="3394" w:type="dxa"/>
            <w:vAlign w:val="center"/>
          </w:tcPr>
          <w:p w:rsidR="00DA3C27" w:rsidRPr="00C70DB7" w:rsidRDefault="00C832EE" w:rsidP="0096519A">
            <w:pPr>
              <w:spacing w:line="276" w:lineRule="auto"/>
              <w:rPr>
                <w:rFonts w:cs="Arial"/>
              </w:rPr>
            </w:pPr>
            <w:r w:rsidRPr="00C70DB7">
              <w:rPr>
                <w:rFonts w:cs="Arial"/>
              </w:rPr>
              <w:t>Sale is saved and stock is reduced.</w:t>
            </w:r>
          </w:p>
        </w:tc>
      </w:tr>
      <w:tr w:rsidR="00DA3C27" w:rsidRPr="00C70DB7">
        <w:trPr>
          <w:jc w:val="center"/>
        </w:trPr>
        <w:tc>
          <w:tcPr>
            <w:tcW w:w="3394" w:type="dxa"/>
            <w:vAlign w:val="center"/>
          </w:tcPr>
          <w:p w:rsidR="00DA3C27" w:rsidRPr="00C70DB7" w:rsidRDefault="00C832EE" w:rsidP="0096519A">
            <w:pPr>
              <w:spacing w:line="276" w:lineRule="auto"/>
              <w:rPr>
                <w:rFonts w:cs="Arial"/>
              </w:rPr>
            </w:pPr>
            <w:r w:rsidRPr="00C70DB7">
              <w:rPr>
                <w:rFonts w:cs="Arial"/>
              </w:rPr>
              <w:t>Low-stock report</w:t>
            </w:r>
          </w:p>
        </w:tc>
        <w:tc>
          <w:tcPr>
            <w:tcW w:w="3394" w:type="dxa"/>
            <w:vAlign w:val="center"/>
          </w:tcPr>
          <w:p w:rsidR="00DA3C27" w:rsidRPr="00C70DB7" w:rsidRDefault="00C832EE" w:rsidP="0096519A">
            <w:pPr>
              <w:spacing w:line="276" w:lineRule="auto"/>
              <w:rPr>
                <w:rFonts w:cs="Arial"/>
              </w:rPr>
            </w:pPr>
            <w:r w:rsidRPr="00C70DB7">
              <w:rPr>
                <w:rFonts w:cs="Arial"/>
              </w:rPr>
              <w:t>Set quantity below low-stock threshold.</w:t>
            </w:r>
          </w:p>
        </w:tc>
        <w:tc>
          <w:tcPr>
            <w:tcW w:w="3394" w:type="dxa"/>
            <w:vAlign w:val="center"/>
          </w:tcPr>
          <w:p w:rsidR="00DA3C27" w:rsidRPr="00C70DB7" w:rsidRDefault="00C832EE" w:rsidP="0096519A">
            <w:pPr>
              <w:spacing w:line="276" w:lineRule="auto"/>
              <w:rPr>
                <w:rFonts w:cs="Arial"/>
              </w:rPr>
            </w:pPr>
            <w:r w:rsidRPr="00C70DB7">
              <w:rPr>
                <w:rFonts w:cs="Arial"/>
              </w:rPr>
              <w:t>Product appears in the low-stock report.</w:t>
            </w:r>
          </w:p>
        </w:tc>
      </w:tr>
    </w:tbl>
    <w:p w:rsidR="009705B4" w:rsidRDefault="009705B4" w:rsidP="0096519A">
      <w:pPr>
        <w:pStyle w:val="Heading2"/>
        <w:spacing w:before="40" w:after="60"/>
        <w:rPr>
          <w:rFonts w:ascii="Arial" w:hAnsi="Arial" w:cs="Arial"/>
          <w:sz w:val="22"/>
        </w:rPr>
      </w:pPr>
    </w:p>
    <w:p w:rsidR="00DA3C27" w:rsidRPr="00C70DB7" w:rsidRDefault="00C832EE" w:rsidP="0096519A">
      <w:pPr>
        <w:pStyle w:val="Heading2"/>
        <w:spacing w:before="40" w:after="60"/>
        <w:rPr>
          <w:rFonts w:ascii="Arial" w:hAnsi="Arial" w:cs="Arial"/>
        </w:rPr>
      </w:pPr>
      <w:bookmarkStart w:id="7" w:name="_Toc233333393"/>
      <w:r w:rsidRPr="00C70DB7">
        <w:rPr>
          <w:rFonts w:ascii="Arial" w:hAnsi="Arial" w:cs="Arial"/>
          <w:sz w:val="22"/>
        </w:rPr>
        <w:t>Limitations and Future Improvements</w:t>
      </w:r>
      <w:bookmarkEnd w:id="7"/>
    </w:p>
    <w:p w:rsidR="008A048F" w:rsidRPr="008A048F" w:rsidRDefault="008A048F" w:rsidP="008A048F">
      <w:pPr>
        <w:spacing w:after="80"/>
        <w:jc w:val="both"/>
        <w:rPr>
          <w:rFonts w:cs="Arial"/>
        </w:rPr>
      </w:pPr>
      <w:r w:rsidRPr="008A048F">
        <w:rPr>
          <w:rFonts w:cs="Arial"/>
        </w:rPr>
        <w:t xml:space="preserve">The system meets the basic needs of a small supermarket management system but is still a local desktop solution. It is designed for a single small shop and at present does not include receipt printing, barcode scanner hardware integration, customer accounts, login roles, </w:t>
      </w:r>
      <w:proofErr w:type="gramStart"/>
      <w:r w:rsidRPr="008A048F">
        <w:rPr>
          <w:rFonts w:cs="Arial"/>
        </w:rPr>
        <w:t>export</w:t>
      </w:r>
      <w:proofErr w:type="gramEnd"/>
      <w:r w:rsidRPr="008A048F">
        <w:rPr>
          <w:rFonts w:cs="Arial"/>
        </w:rPr>
        <w:t xml:space="preserve"> to PDF/Excel or advanced sales dashboards. Future improvements may add these features along with date filtered reports, product expiry alerts, </w:t>
      </w:r>
      <w:proofErr w:type="gramStart"/>
      <w:r w:rsidRPr="008A048F">
        <w:rPr>
          <w:rFonts w:cs="Arial"/>
        </w:rPr>
        <w:t>backup</w:t>
      </w:r>
      <w:proofErr w:type="gramEnd"/>
      <w:r w:rsidRPr="008A048F">
        <w:rPr>
          <w:rFonts w:cs="Arial"/>
        </w:rPr>
        <w:t xml:space="preserve"> and restore options and multi branch stock control.</w:t>
      </w:r>
    </w:p>
    <w:p w:rsidR="008A048F" w:rsidRPr="008A048F" w:rsidRDefault="008A048F" w:rsidP="008A048F">
      <w:pPr>
        <w:spacing w:after="80"/>
        <w:jc w:val="both"/>
        <w:rPr>
          <w:rFonts w:cs="Arial"/>
        </w:rPr>
      </w:pPr>
      <w:r w:rsidRPr="008A048F">
        <w:rPr>
          <w:rFonts w:cs="Arial"/>
        </w:rPr>
        <w:t>One other limitation is that the reporting is intentionally simple. The current reports meet the requirements of the brief, but a real shop might also need to be able to filter by date range, calculate profit, compare supplier performance and export monthly summaries. Security could also be improved with user accounts so that managers, cashiers and stock assistants have different permissions. These additions would make the system stronger for commercial use, but they were kept outside the present scope to keep the implementation realistic in terms of coursework size.</w:t>
      </w:r>
    </w:p>
    <w:p w:rsidR="00DA3C27" w:rsidRPr="00C70DB7" w:rsidRDefault="008A048F" w:rsidP="008A048F">
      <w:pPr>
        <w:spacing w:after="80"/>
        <w:jc w:val="both"/>
        <w:rPr>
          <w:rFonts w:cs="Arial"/>
        </w:rPr>
      </w:pPr>
      <w:r w:rsidRPr="008A048F">
        <w:rPr>
          <w:rFonts w:cs="Arial"/>
        </w:rPr>
        <w:t>The project’s reflection shows that the most important design decision was balancing simplicity and completeness. The system of a small supermarket should be easy to use but also should have proper validation, persistence, relationship and search features. The layered structure kept the interface separate from business rules. The custom linked list and hash table demonstrated the algorithmic requirements of the coursework.</w:t>
      </w:r>
    </w:p>
    <w:p w:rsidR="00DA3C27" w:rsidRPr="00C70DB7" w:rsidRDefault="00C832EE" w:rsidP="0096519A">
      <w:pPr>
        <w:pStyle w:val="Heading2"/>
        <w:spacing w:before="40" w:after="60"/>
        <w:rPr>
          <w:rFonts w:ascii="Arial" w:hAnsi="Arial" w:cs="Arial"/>
        </w:rPr>
      </w:pPr>
      <w:bookmarkStart w:id="8" w:name="_Toc233333394"/>
      <w:r w:rsidRPr="00C70DB7">
        <w:rPr>
          <w:rFonts w:ascii="Arial" w:hAnsi="Arial" w:cs="Arial"/>
          <w:sz w:val="22"/>
        </w:rPr>
        <w:t>Conclusion and Reflection</w:t>
      </w:r>
      <w:bookmarkEnd w:id="8"/>
    </w:p>
    <w:p w:rsidR="00DA3C27" w:rsidRPr="00C70DB7" w:rsidRDefault="00272F15" w:rsidP="0096519A">
      <w:pPr>
        <w:spacing w:after="80"/>
        <w:jc w:val="both"/>
        <w:rPr>
          <w:rFonts w:cs="Arial"/>
        </w:rPr>
      </w:pPr>
      <w:r w:rsidRPr="00272F15">
        <w:rPr>
          <w:rFonts w:cs="Arial"/>
        </w:rPr>
        <w:t>The Local Supermarket Management System is a full desktop based solution for managing products, suppliers, stock, sales, searching and reporting. It helps manual shop operations by keeping well-organized records and gives instant access to low stock and sales data. The project also shows the use of SQL Server, Entity Framework Core, custom data structures, algorithms, validation, testing and time complexity analysis. Overall the system fulfils the requirements of the coursework and offers a practical basis for further improvements.</w:t>
      </w:r>
    </w:p>
    <w:p w:rsidR="00DA3C27" w:rsidRPr="00C70DB7" w:rsidRDefault="00C832EE" w:rsidP="0096519A">
      <w:pPr>
        <w:rPr>
          <w:rFonts w:cs="Arial"/>
        </w:rPr>
      </w:pPr>
      <w:r w:rsidRPr="00C70DB7">
        <w:rPr>
          <w:rFonts w:cs="Arial"/>
        </w:rPr>
        <w:br w:type="page"/>
      </w:r>
    </w:p>
    <w:p w:rsidR="00DA3C27" w:rsidRPr="00C70DB7" w:rsidRDefault="00C832EE" w:rsidP="0096519A">
      <w:pPr>
        <w:pStyle w:val="Heading1"/>
        <w:spacing w:before="80" w:after="60"/>
        <w:rPr>
          <w:rFonts w:ascii="Arial" w:hAnsi="Arial" w:cs="Arial"/>
        </w:rPr>
      </w:pPr>
      <w:bookmarkStart w:id="9" w:name="_Toc233333395"/>
      <w:r w:rsidRPr="00C70DB7">
        <w:rPr>
          <w:rFonts w:ascii="Arial" w:hAnsi="Arial" w:cs="Arial"/>
          <w:sz w:val="26"/>
        </w:rPr>
        <w:lastRenderedPageBreak/>
        <w:t>References</w:t>
      </w:r>
      <w:bookmarkEnd w:id="9"/>
    </w:p>
    <w:p w:rsidR="00DA3C27" w:rsidRPr="00C70DB7" w:rsidRDefault="00C832EE" w:rsidP="0096519A">
      <w:pPr>
        <w:spacing w:after="100"/>
        <w:ind w:left="360" w:hanging="360"/>
        <w:rPr>
          <w:rFonts w:cs="Arial"/>
        </w:rPr>
      </w:pPr>
      <w:r w:rsidRPr="00C70DB7">
        <w:rPr>
          <w:rFonts w:cs="Arial"/>
        </w:rPr>
        <w:t>Cormen, T.H., Leiserson, C.E., Rivest, R.L. and Stein, C. (2022) Introduction to Algorithms. 4th edn. Cambridge, MA: MIT Press.</w:t>
      </w:r>
    </w:p>
    <w:p w:rsidR="00DA3C27" w:rsidRPr="00C70DB7" w:rsidRDefault="00C832EE" w:rsidP="0096519A">
      <w:pPr>
        <w:spacing w:after="100"/>
        <w:ind w:left="360" w:hanging="360"/>
        <w:rPr>
          <w:rFonts w:cs="Arial"/>
        </w:rPr>
      </w:pPr>
      <w:r w:rsidRPr="00C70DB7">
        <w:rPr>
          <w:rFonts w:cs="Arial"/>
        </w:rPr>
        <w:t xml:space="preserve">Date, C.J. (2003) </w:t>
      </w:r>
      <w:proofErr w:type="gramStart"/>
      <w:r w:rsidRPr="00C70DB7">
        <w:rPr>
          <w:rFonts w:cs="Arial"/>
        </w:rPr>
        <w:t>An</w:t>
      </w:r>
      <w:proofErr w:type="gramEnd"/>
      <w:r w:rsidRPr="00C70DB7">
        <w:rPr>
          <w:rFonts w:cs="Arial"/>
        </w:rPr>
        <w:t xml:space="preserve"> Introduction to Database Systems. 8th edn. Boston: Addison-Wesley.</w:t>
      </w:r>
    </w:p>
    <w:p w:rsidR="00DA3C27" w:rsidRPr="00C70DB7" w:rsidRDefault="00C832EE" w:rsidP="0096519A">
      <w:pPr>
        <w:spacing w:after="100"/>
        <w:ind w:left="360" w:hanging="360"/>
        <w:rPr>
          <w:rFonts w:cs="Arial"/>
        </w:rPr>
      </w:pPr>
      <w:r w:rsidRPr="00C70DB7">
        <w:rPr>
          <w:rFonts w:cs="Arial"/>
        </w:rPr>
        <w:t>Fowler, M. (2002) Patterns of Enterprise Application Architecture. Boston: Addison-Wesley.</w:t>
      </w:r>
    </w:p>
    <w:p w:rsidR="00DA3C27" w:rsidRPr="00C70DB7" w:rsidRDefault="00C832EE" w:rsidP="0096519A">
      <w:pPr>
        <w:spacing w:after="100"/>
        <w:ind w:left="360" w:hanging="360"/>
        <w:rPr>
          <w:rFonts w:cs="Arial"/>
        </w:rPr>
      </w:pPr>
      <w:r w:rsidRPr="00C70DB7">
        <w:rPr>
          <w:rFonts w:cs="Arial"/>
        </w:rPr>
        <w:t xml:space="preserve">Microsoft (2024) Overview of Entity Framework Core. Available at: </w:t>
      </w:r>
      <w:hyperlink r:id="rId13" w:history="1">
        <w:r w:rsidR="00916DFF" w:rsidRPr="00390A54">
          <w:rPr>
            <w:rStyle w:val="Hyperlink"/>
            <w:rFonts w:cs="Arial"/>
          </w:rPr>
          <w:t>https://learn.microsoft.com/en-us/ef/core/</w:t>
        </w:r>
      </w:hyperlink>
      <w:r w:rsidR="00916DFF">
        <w:rPr>
          <w:rFonts w:cs="Arial"/>
        </w:rPr>
        <w:t xml:space="preserve"> </w:t>
      </w:r>
      <w:r w:rsidRPr="00C70DB7">
        <w:rPr>
          <w:rFonts w:cs="Arial"/>
        </w:rPr>
        <w:t xml:space="preserve"> (Accessed: 25 June 2026).</w:t>
      </w:r>
    </w:p>
    <w:p w:rsidR="00DA3C27" w:rsidRPr="00C70DB7" w:rsidRDefault="00C832EE" w:rsidP="0096519A">
      <w:pPr>
        <w:spacing w:after="100"/>
        <w:ind w:left="360" w:hanging="360"/>
        <w:rPr>
          <w:rFonts w:cs="Arial"/>
        </w:rPr>
      </w:pPr>
      <w:r w:rsidRPr="00C70DB7">
        <w:rPr>
          <w:rFonts w:cs="Arial"/>
        </w:rPr>
        <w:t xml:space="preserve">Microsoft (2025a) Windows Forms overview. Available at: </w:t>
      </w:r>
      <w:hyperlink r:id="rId14" w:history="1">
        <w:r w:rsidR="00916DFF" w:rsidRPr="00390A54">
          <w:rPr>
            <w:rStyle w:val="Hyperlink"/>
            <w:rFonts w:cs="Arial"/>
          </w:rPr>
          <w:t>https://learn.microsoft.com/en-us/dotnet/desktop/winforms/overview/</w:t>
        </w:r>
      </w:hyperlink>
      <w:r w:rsidR="00916DFF">
        <w:rPr>
          <w:rFonts w:cs="Arial"/>
        </w:rPr>
        <w:t xml:space="preserve"> </w:t>
      </w:r>
      <w:r w:rsidRPr="00C70DB7">
        <w:rPr>
          <w:rFonts w:cs="Arial"/>
        </w:rPr>
        <w:t xml:space="preserve"> (Accessed: 25 June 2026).</w:t>
      </w:r>
    </w:p>
    <w:p w:rsidR="00DA3C27" w:rsidRPr="00C70DB7" w:rsidRDefault="00C832EE" w:rsidP="0096519A">
      <w:pPr>
        <w:spacing w:after="100"/>
        <w:ind w:left="360" w:hanging="360"/>
        <w:rPr>
          <w:rFonts w:cs="Arial"/>
        </w:rPr>
      </w:pPr>
      <w:r w:rsidRPr="00C70DB7">
        <w:rPr>
          <w:rFonts w:cs="Arial"/>
        </w:rPr>
        <w:t xml:space="preserve">Microsoft (2026) SQL Server Express LocalDB. Available at: </w:t>
      </w:r>
      <w:hyperlink r:id="rId15" w:history="1">
        <w:r w:rsidR="00916DFF" w:rsidRPr="00390A54">
          <w:rPr>
            <w:rStyle w:val="Hyperlink"/>
            <w:rFonts w:cs="Arial"/>
          </w:rPr>
          <w:t>https://learn.microsoft.com/en-us/sql/database-engine/configure-windows/sql-server-express-localdb</w:t>
        </w:r>
      </w:hyperlink>
      <w:r w:rsidR="00916DFF">
        <w:rPr>
          <w:rFonts w:cs="Arial"/>
        </w:rPr>
        <w:t xml:space="preserve"> </w:t>
      </w:r>
      <w:r w:rsidRPr="00C70DB7">
        <w:rPr>
          <w:rFonts w:cs="Arial"/>
        </w:rPr>
        <w:t xml:space="preserve"> (Accessed: 25 June 2026).</w:t>
      </w:r>
    </w:p>
    <w:p w:rsidR="00DA3C27" w:rsidRPr="00C70DB7" w:rsidRDefault="00C832EE" w:rsidP="0096519A">
      <w:pPr>
        <w:spacing w:after="100"/>
        <w:ind w:left="360" w:hanging="360"/>
        <w:rPr>
          <w:rFonts w:cs="Arial"/>
        </w:rPr>
      </w:pPr>
      <w:r w:rsidRPr="00C70DB7">
        <w:rPr>
          <w:rFonts w:cs="Arial"/>
        </w:rPr>
        <w:t>Sommerville, I. (2016) Software Engineering. 10th edn. Boston: Pearson.</w:t>
      </w:r>
    </w:p>
    <w:p w:rsidR="00DA3C27" w:rsidRPr="00C70DB7" w:rsidRDefault="00C832EE" w:rsidP="0096519A">
      <w:pPr>
        <w:spacing w:after="100"/>
        <w:ind w:left="360" w:hanging="360"/>
        <w:rPr>
          <w:rFonts w:cs="Arial"/>
        </w:rPr>
      </w:pPr>
      <w:r w:rsidRPr="00C70DB7">
        <w:rPr>
          <w:rFonts w:cs="Arial"/>
        </w:rPr>
        <w:t xml:space="preserve">xUnit.net (2026) Getting </w:t>
      </w:r>
      <w:proofErr w:type="gramStart"/>
      <w:r w:rsidRPr="00C70DB7">
        <w:rPr>
          <w:rFonts w:cs="Arial"/>
        </w:rPr>
        <w:t>Started</w:t>
      </w:r>
      <w:proofErr w:type="gramEnd"/>
      <w:r w:rsidRPr="00C70DB7">
        <w:rPr>
          <w:rFonts w:cs="Arial"/>
        </w:rPr>
        <w:t xml:space="preserve"> with xUnit.net v3. Available at: </w:t>
      </w:r>
      <w:hyperlink r:id="rId16" w:history="1">
        <w:r w:rsidR="00916DFF" w:rsidRPr="00390A54">
          <w:rPr>
            <w:rStyle w:val="Hyperlink"/>
            <w:rFonts w:cs="Arial"/>
          </w:rPr>
          <w:t>https://xunit.net/docs/getting-started/netcore/cmdline</w:t>
        </w:r>
      </w:hyperlink>
      <w:r w:rsidR="00916DFF">
        <w:rPr>
          <w:rFonts w:cs="Arial"/>
        </w:rPr>
        <w:t xml:space="preserve"> </w:t>
      </w:r>
      <w:r w:rsidRPr="00C70DB7">
        <w:rPr>
          <w:rFonts w:cs="Arial"/>
        </w:rPr>
        <w:t xml:space="preserve"> (Accessed: 25 June 2026).</w:t>
      </w:r>
    </w:p>
    <w:p w:rsidR="00DA3C27" w:rsidRPr="00C70DB7" w:rsidRDefault="00C832EE" w:rsidP="0096519A">
      <w:pPr>
        <w:rPr>
          <w:rFonts w:cs="Arial"/>
        </w:rPr>
      </w:pPr>
      <w:r w:rsidRPr="00C70DB7">
        <w:rPr>
          <w:rFonts w:cs="Arial"/>
        </w:rPr>
        <w:br w:type="page"/>
      </w:r>
    </w:p>
    <w:p w:rsidR="00DA3C27" w:rsidRPr="00FC025F" w:rsidRDefault="00C832EE" w:rsidP="0096519A">
      <w:pPr>
        <w:pStyle w:val="Heading1"/>
        <w:spacing w:before="80" w:after="60"/>
        <w:rPr>
          <w:rFonts w:ascii="Arial" w:hAnsi="Arial" w:cs="Arial"/>
          <w:sz w:val="22"/>
          <w:szCs w:val="22"/>
        </w:rPr>
      </w:pPr>
      <w:bookmarkStart w:id="10" w:name="_Toc233333396"/>
      <w:r w:rsidRPr="00FC025F">
        <w:rPr>
          <w:rFonts w:ascii="Arial" w:hAnsi="Arial" w:cs="Arial"/>
          <w:sz w:val="22"/>
          <w:szCs w:val="22"/>
        </w:rPr>
        <w:lastRenderedPageBreak/>
        <w:t>Appendix A: Key Code Snippets</w:t>
      </w:r>
      <w:bookmarkEnd w:id="10"/>
    </w:p>
    <w:p w:rsidR="00DA3C27" w:rsidRPr="00FC025F" w:rsidRDefault="00C832EE" w:rsidP="0096519A">
      <w:pPr>
        <w:spacing w:after="80"/>
        <w:jc w:val="both"/>
        <w:rPr>
          <w:rFonts w:cs="Arial"/>
        </w:rPr>
      </w:pPr>
      <w:r w:rsidRPr="00FC025F">
        <w:rPr>
          <w:rFonts w:cs="Arial"/>
        </w:rPr>
        <w:t>The following snippets show selected parts of the implementation. They are included as supporting evidence only and are outside the main report body.</w:t>
      </w:r>
    </w:p>
    <w:p w:rsidR="00DA3C27" w:rsidRPr="00FC025F" w:rsidRDefault="00C832EE" w:rsidP="0096519A">
      <w:pPr>
        <w:pStyle w:val="Heading2"/>
        <w:spacing w:before="40" w:after="60"/>
        <w:rPr>
          <w:rFonts w:ascii="Arial" w:hAnsi="Arial" w:cs="Arial"/>
          <w:sz w:val="22"/>
          <w:szCs w:val="22"/>
        </w:rPr>
      </w:pPr>
      <w:bookmarkStart w:id="11" w:name="_Toc233333397"/>
      <w:r w:rsidRPr="00FC025F">
        <w:rPr>
          <w:rFonts w:ascii="Arial" w:hAnsi="Arial" w:cs="Arial"/>
          <w:sz w:val="22"/>
          <w:szCs w:val="22"/>
        </w:rPr>
        <w:t>A.1 Database Context</w:t>
      </w:r>
      <w:bookmarkEnd w:id="11"/>
    </w:p>
    <w:p w:rsidR="00DA3C27" w:rsidRPr="00FC025F" w:rsidRDefault="00C832EE" w:rsidP="0096519A">
      <w:pPr>
        <w:shd w:val="clear" w:color="auto" w:fill="F2F2F2"/>
        <w:spacing w:after="60"/>
        <w:rPr>
          <w:rFonts w:cs="Arial"/>
        </w:rPr>
      </w:pPr>
      <w:r w:rsidRPr="00FC025F">
        <w:rPr>
          <w:rFonts w:cs="Arial"/>
        </w:rPr>
        <w:t>public class SupermarketDbContext : DbContext</w:t>
      </w:r>
      <w:r w:rsidRPr="00FC025F">
        <w:rPr>
          <w:rFonts w:cs="Arial"/>
        </w:rPr>
        <w:br/>
        <w:t>{</w:t>
      </w:r>
      <w:r w:rsidRPr="00FC025F">
        <w:rPr>
          <w:rFonts w:cs="Arial"/>
        </w:rPr>
        <w:br/>
        <w:t xml:space="preserve">    public const string DefaultConnectionString =</w:t>
      </w:r>
      <w:r w:rsidRPr="00FC025F">
        <w:rPr>
          <w:rFonts w:cs="Arial"/>
        </w:rPr>
        <w:br/>
        <w:t xml:space="preserve">        @"Server=(localdb)\MSSQLLocalDB;Database=LocalSupermarketDB;Trusted_Connection=True;TrustServerCertificate=True;";</w:t>
      </w:r>
      <w:r w:rsidRPr="00FC025F">
        <w:rPr>
          <w:rFonts w:cs="Arial"/>
        </w:rPr>
        <w:br/>
      </w:r>
      <w:r w:rsidRPr="00FC025F">
        <w:rPr>
          <w:rFonts w:cs="Arial"/>
        </w:rPr>
        <w:br/>
        <w:t xml:space="preserve">    public DbSet&lt;Product&gt; Products =&gt; Set&lt;Product&gt;();</w:t>
      </w:r>
      <w:r w:rsidRPr="00FC025F">
        <w:rPr>
          <w:rFonts w:cs="Arial"/>
        </w:rPr>
        <w:br/>
        <w:t xml:space="preserve">    public DbSet&lt;Category&gt; Categories =&gt; Set&lt;Category&gt;();</w:t>
      </w:r>
      <w:r w:rsidRPr="00FC025F">
        <w:rPr>
          <w:rFonts w:cs="Arial"/>
        </w:rPr>
        <w:br/>
        <w:t xml:space="preserve">    public DbSet&lt;Supplier&gt; Suppliers =&gt; Set&lt;Supplier&gt;();</w:t>
      </w:r>
      <w:r w:rsidRPr="00FC025F">
        <w:rPr>
          <w:rFonts w:cs="Arial"/>
        </w:rPr>
        <w:br/>
        <w:t xml:space="preserve">    public DbSet&lt;StockRecord&gt; StockRecords =&gt; Set&lt;StockRecord&gt;();</w:t>
      </w:r>
      <w:r w:rsidRPr="00FC025F">
        <w:rPr>
          <w:rFonts w:cs="Arial"/>
        </w:rPr>
        <w:br/>
        <w:t xml:space="preserve">    public DbSet&lt;Sale&gt; Sales =&gt; Set&lt;Sale&gt;();</w:t>
      </w:r>
      <w:r w:rsidRPr="00FC025F">
        <w:rPr>
          <w:rFonts w:cs="Arial"/>
        </w:rPr>
        <w:br/>
        <w:t xml:space="preserve">    public DbSet&lt;SaleItem&gt; SaleItems =&gt; Set&lt;SaleItem&gt;();</w:t>
      </w:r>
      <w:r w:rsidRPr="00FC025F">
        <w:rPr>
          <w:rFonts w:cs="Arial"/>
        </w:rPr>
        <w:br/>
        <w:t>}</w:t>
      </w:r>
    </w:p>
    <w:p w:rsidR="00DA3C27" w:rsidRPr="00FC025F" w:rsidRDefault="00C832EE" w:rsidP="0096519A">
      <w:pPr>
        <w:pStyle w:val="Heading2"/>
        <w:spacing w:before="40" w:after="60"/>
        <w:rPr>
          <w:rFonts w:ascii="Arial" w:hAnsi="Arial" w:cs="Arial"/>
          <w:sz w:val="22"/>
          <w:szCs w:val="22"/>
        </w:rPr>
      </w:pPr>
      <w:bookmarkStart w:id="12" w:name="_Toc233333398"/>
      <w:r w:rsidRPr="00FC025F">
        <w:rPr>
          <w:rFonts w:ascii="Arial" w:hAnsi="Arial" w:cs="Arial"/>
          <w:sz w:val="22"/>
          <w:szCs w:val="22"/>
        </w:rPr>
        <w:t>A.2 Search Methods</w:t>
      </w:r>
      <w:bookmarkEnd w:id="12"/>
    </w:p>
    <w:p w:rsidR="00DA3C27" w:rsidRPr="00FC025F" w:rsidRDefault="00C832EE" w:rsidP="0096519A">
      <w:pPr>
        <w:shd w:val="clear" w:color="auto" w:fill="F2F2F2"/>
        <w:spacing w:after="60"/>
        <w:rPr>
          <w:rFonts w:cs="Arial"/>
        </w:rPr>
      </w:pPr>
      <w:proofErr w:type="gramStart"/>
      <w:r w:rsidRPr="00FC025F">
        <w:rPr>
          <w:rFonts w:cs="Arial"/>
        </w:rPr>
        <w:t>public</w:t>
      </w:r>
      <w:proofErr w:type="gramEnd"/>
      <w:r w:rsidRPr="00FC025F">
        <w:rPr>
          <w:rFonts w:cs="Arial"/>
        </w:rPr>
        <w:t xml:space="preserve"> List&lt;Product&gt; SearchByNameLinear(string searchText)</w:t>
      </w:r>
      <w:r w:rsidRPr="00FC025F">
        <w:rPr>
          <w:rFonts w:cs="Arial"/>
        </w:rPr>
        <w:br/>
        <w:t>{</w:t>
      </w:r>
      <w:r w:rsidRPr="00FC025F">
        <w:rPr>
          <w:rFonts w:cs="Arial"/>
        </w:rPr>
        <w:br/>
        <w:t xml:space="preserve">    var list = BuildProductLinkedList();</w:t>
      </w:r>
      <w:r w:rsidRPr="00FC025F">
        <w:rPr>
          <w:rFonts w:cs="Arial"/>
        </w:rPr>
        <w:br/>
        <w:t xml:space="preserve">    return list.FindAll(p =&gt; p.Title.Contains(searchText.Trim(),</w:t>
      </w:r>
      <w:r w:rsidRPr="00FC025F">
        <w:rPr>
          <w:rFonts w:cs="Arial"/>
        </w:rPr>
        <w:br/>
        <w:t xml:space="preserve">        StringComparison.OrdinalIgnoreCase)).ToList();</w:t>
      </w:r>
      <w:r w:rsidRPr="00FC025F">
        <w:rPr>
          <w:rFonts w:cs="Arial"/>
        </w:rPr>
        <w:br/>
        <w:t>}</w:t>
      </w:r>
      <w:r w:rsidRPr="00FC025F">
        <w:rPr>
          <w:rFonts w:cs="Arial"/>
        </w:rPr>
        <w:br/>
      </w:r>
      <w:r w:rsidRPr="00FC025F">
        <w:rPr>
          <w:rFonts w:cs="Arial"/>
        </w:rPr>
        <w:br/>
        <w:t xml:space="preserve">public Product? </w:t>
      </w:r>
      <w:proofErr w:type="gramStart"/>
      <w:r w:rsidRPr="00FC025F">
        <w:rPr>
          <w:rFonts w:cs="Arial"/>
        </w:rPr>
        <w:t>SearchByBarcodeHash(</w:t>
      </w:r>
      <w:proofErr w:type="gramEnd"/>
      <w:r w:rsidRPr="00FC025F">
        <w:rPr>
          <w:rFonts w:cs="Arial"/>
        </w:rPr>
        <w:t>string barcode)</w:t>
      </w:r>
      <w:r w:rsidRPr="00FC025F">
        <w:rPr>
          <w:rFonts w:cs="Arial"/>
        </w:rPr>
        <w:br/>
        <w:t>{</w:t>
      </w:r>
      <w:r w:rsidRPr="00FC025F">
        <w:rPr>
          <w:rFonts w:cs="Arial"/>
        </w:rPr>
        <w:br/>
        <w:t xml:space="preserve">    var table = BuildBarcodeHashTable();</w:t>
      </w:r>
      <w:r w:rsidRPr="00FC025F">
        <w:rPr>
          <w:rFonts w:cs="Arial"/>
        </w:rPr>
        <w:br/>
        <w:t xml:space="preserve">    return table.TryGetValue(barcode.Trim(), out var product) ? product : null;</w:t>
      </w:r>
      <w:r w:rsidRPr="00FC025F">
        <w:rPr>
          <w:rFonts w:cs="Arial"/>
        </w:rPr>
        <w:br/>
        <w:t>}</w:t>
      </w:r>
    </w:p>
    <w:p w:rsidR="00DA3C27" w:rsidRPr="00FC025F" w:rsidRDefault="00C832EE" w:rsidP="0096519A">
      <w:pPr>
        <w:pStyle w:val="Heading2"/>
        <w:spacing w:before="40" w:after="60"/>
        <w:rPr>
          <w:rFonts w:ascii="Arial" w:hAnsi="Arial" w:cs="Arial"/>
          <w:sz w:val="22"/>
          <w:szCs w:val="22"/>
        </w:rPr>
      </w:pPr>
      <w:bookmarkStart w:id="13" w:name="_Toc233333399"/>
      <w:r w:rsidRPr="00FC025F">
        <w:rPr>
          <w:rFonts w:ascii="Arial" w:hAnsi="Arial" w:cs="Arial"/>
          <w:sz w:val="22"/>
          <w:szCs w:val="22"/>
        </w:rPr>
        <w:t>A.3 Sale Recording and Stock Reduction</w:t>
      </w:r>
      <w:bookmarkEnd w:id="13"/>
    </w:p>
    <w:p w:rsidR="00DA3C27" w:rsidRPr="00FC025F" w:rsidRDefault="00C832EE" w:rsidP="0096519A">
      <w:pPr>
        <w:shd w:val="clear" w:color="auto" w:fill="F2F2F2"/>
        <w:spacing w:after="60"/>
        <w:rPr>
          <w:rFonts w:cs="Arial"/>
        </w:rPr>
      </w:pPr>
      <w:proofErr w:type="gramStart"/>
      <w:r w:rsidRPr="00FC025F">
        <w:rPr>
          <w:rFonts w:cs="Arial"/>
        </w:rPr>
        <w:t>foreach</w:t>
      </w:r>
      <w:proofErr w:type="gramEnd"/>
      <w:r w:rsidRPr="00FC025F">
        <w:rPr>
          <w:rFonts w:cs="Arial"/>
        </w:rPr>
        <w:t xml:space="preserve"> (var item in items)</w:t>
      </w:r>
      <w:r w:rsidRPr="00FC025F">
        <w:rPr>
          <w:rFonts w:cs="Arial"/>
        </w:rPr>
        <w:br/>
        <w:t>{</w:t>
      </w:r>
      <w:r w:rsidRPr="00FC025F">
        <w:rPr>
          <w:rFonts w:cs="Arial"/>
        </w:rPr>
        <w:br/>
        <w:t xml:space="preserve">    var product = products.First(p =&gt; p.Id == item.ProductId);</w:t>
      </w:r>
      <w:r w:rsidRPr="00FC025F">
        <w:rPr>
          <w:rFonts w:cs="Arial"/>
        </w:rPr>
        <w:br/>
        <w:t xml:space="preserve">    sale.SaleItems.Add(new SaleItem</w:t>
      </w:r>
      <w:r w:rsidRPr="00FC025F">
        <w:rPr>
          <w:rFonts w:cs="Arial"/>
        </w:rPr>
        <w:br/>
        <w:t xml:space="preserve">    {</w:t>
      </w:r>
      <w:r w:rsidRPr="00FC025F">
        <w:rPr>
          <w:rFonts w:cs="Arial"/>
        </w:rPr>
        <w:br/>
        <w:t xml:space="preserve">        ProductId = product.Id,</w:t>
      </w:r>
      <w:r w:rsidRPr="00FC025F">
        <w:rPr>
          <w:rFonts w:cs="Arial"/>
        </w:rPr>
        <w:br/>
        <w:t xml:space="preserve">        Quantity = item.Quantity,</w:t>
      </w:r>
      <w:r w:rsidRPr="00FC025F">
        <w:rPr>
          <w:rFonts w:cs="Arial"/>
        </w:rPr>
        <w:br/>
        <w:t xml:space="preserve">        UnitPrice = product.Price,</w:t>
      </w:r>
      <w:r w:rsidRPr="00FC025F">
        <w:rPr>
          <w:rFonts w:cs="Arial"/>
        </w:rPr>
        <w:br/>
        <w:t xml:space="preserve">        LineTotal = product.Price * item.Quantity</w:t>
      </w:r>
      <w:r w:rsidRPr="00FC025F">
        <w:rPr>
          <w:rFonts w:cs="Arial"/>
        </w:rPr>
        <w:br/>
        <w:t xml:space="preserve">    });</w:t>
      </w:r>
      <w:r w:rsidRPr="00FC025F">
        <w:rPr>
          <w:rFonts w:cs="Arial"/>
        </w:rPr>
        <w:br/>
        <w:t xml:space="preserve">    product.QuantityInStock -= item.Quantity;</w:t>
      </w:r>
      <w:r w:rsidRPr="00FC025F">
        <w:rPr>
          <w:rFonts w:cs="Arial"/>
        </w:rPr>
        <w:br/>
        <w:t>}</w:t>
      </w:r>
    </w:p>
    <w:sectPr w:rsidR="00DA3C27" w:rsidRPr="00FC025F" w:rsidSect="00034616">
      <w:footerReference w:type="default" r:id="rId17"/>
      <w:pgSz w:w="11909" w:h="16834"/>
      <w:pgMar w:top="792" w:right="864" w:bottom="792"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B5414" w:rsidRDefault="002B5414">
      <w:pPr>
        <w:spacing w:after="0" w:line="240" w:lineRule="auto"/>
      </w:pPr>
      <w:r>
        <w:separator/>
      </w:r>
    </w:p>
  </w:endnote>
  <w:endnote w:type="continuationSeparator" w:id="0">
    <w:p w:rsidR="002B5414" w:rsidRDefault="002B5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3C27" w:rsidRDefault="00C832EE">
    <w:pPr>
      <w:pStyle w:val="Footer"/>
      <w:jc w:val="center"/>
    </w:pPr>
    <w:r>
      <w:rPr>
        <w:sz w:val="16"/>
      </w:rPr>
      <w:t>Local Supermarket Management System Report</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B5414" w:rsidRDefault="002B5414">
      <w:pPr>
        <w:spacing w:after="0" w:line="240" w:lineRule="auto"/>
      </w:pPr>
      <w:r>
        <w:separator/>
      </w:r>
    </w:p>
  </w:footnote>
  <w:footnote w:type="continuationSeparator" w:id="0">
    <w:p w:rsidR="002B5414" w:rsidRDefault="002B54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122390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044FE"/>
    <w:multiLevelType w:val="hybridMultilevel"/>
    <w:tmpl w:val="F0C8B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1F29F5"/>
    <w:multiLevelType w:val="hybridMultilevel"/>
    <w:tmpl w:val="A6AA4074"/>
    <w:lvl w:ilvl="0" w:tplc="781EBA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4621"/>
    <w:rsid w:val="0006063C"/>
    <w:rsid w:val="0015074B"/>
    <w:rsid w:val="00272F15"/>
    <w:rsid w:val="0029639D"/>
    <w:rsid w:val="002B5414"/>
    <w:rsid w:val="00326F90"/>
    <w:rsid w:val="003E06AA"/>
    <w:rsid w:val="00401487"/>
    <w:rsid w:val="005D05AC"/>
    <w:rsid w:val="008A048F"/>
    <w:rsid w:val="008D0A58"/>
    <w:rsid w:val="00916DFF"/>
    <w:rsid w:val="009277A0"/>
    <w:rsid w:val="0096519A"/>
    <w:rsid w:val="009705B4"/>
    <w:rsid w:val="00A2738F"/>
    <w:rsid w:val="00AA1D8D"/>
    <w:rsid w:val="00B47730"/>
    <w:rsid w:val="00B6629F"/>
    <w:rsid w:val="00C70DB7"/>
    <w:rsid w:val="00C832EE"/>
    <w:rsid w:val="00CB0664"/>
    <w:rsid w:val="00CB2659"/>
    <w:rsid w:val="00CE0DD7"/>
    <w:rsid w:val="00DA3C27"/>
    <w:rsid w:val="00EE7534"/>
    <w:rsid w:val="00EF73AE"/>
    <w:rsid w:val="00F36B73"/>
    <w:rsid w:val="00F5365F"/>
    <w:rsid w:val="00FC025F"/>
    <w:rsid w:val="00FC693F"/>
    <w:rsid w:val="00FD40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B57857"/>
  <w14:defaultImageDpi w14:val="300"/>
  <w15:docId w15:val="{75A4025E-3CB5-45A4-A8EB-716DA4A3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E7534"/>
    <w:pPr>
      <w:spacing w:after="100"/>
    </w:pPr>
  </w:style>
  <w:style w:type="paragraph" w:styleId="TOC2">
    <w:name w:val="toc 2"/>
    <w:basedOn w:val="Normal"/>
    <w:next w:val="Normal"/>
    <w:autoRedefine/>
    <w:uiPriority w:val="39"/>
    <w:unhideWhenUsed/>
    <w:rsid w:val="00EE7534"/>
    <w:pPr>
      <w:spacing w:after="100"/>
      <w:ind w:left="220"/>
    </w:pPr>
  </w:style>
  <w:style w:type="character" w:styleId="Hyperlink">
    <w:name w:val="Hyperlink"/>
    <w:basedOn w:val="DefaultParagraphFont"/>
    <w:uiPriority w:val="99"/>
    <w:unhideWhenUsed/>
    <w:rsid w:val="00EE7534"/>
    <w:rPr>
      <w:color w:val="0000FF" w:themeColor="hyperlink"/>
      <w:u w:val="single"/>
    </w:rPr>
  </w:style>
  <w:style w:type="character" w:styleId="FollowedHyperlink">
    <w:name w:val="FollowedHyperlink"/>
    <w:basedOn w:val="DefaultParagraphFont"/>
    <w:uiPriority w:val="99"/>
    <w:semiHidden/>
    <w:unhideWhenUsed/>
    <w:rsid w:val="00916DF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71663">
      <w:bodyDiv w:val="1"/>
      <w:marLeft w:val="0"/>
      <w:marRight w:val="0"/>
      <w:marTop w:val="0"/>
      <w:marBottom w:val="0"/>
      <w:divBdr>
        <w:top w:val="none" w:sz="0" w:space="0" w:color="auto"/>
        <w:left w:val="none" w:sz="0" w:space="0" w:color="auto"/>
        <w:bottom w:val="none" w:sz="0" w:space="0" w:color="auto"/>
        <w:right w:val="none" w:sz="0" w:space="0" w:color="auto"/>
      </w:divBdr>
    </w:div>
    <w:div w:id="706175601">
      <w:bodyDiv w:val="1"/>
      <w:marLeft w:val="0"/>
      <w:marRight w:val="0"/>
      <w:marTop w:val="0"/>
      <w:marBottom w:val="0"/>
      <w:divBdr>
        <w:top w:val="none" w:sz="0" w:space="0" w:color="auto"/>
        <w:left w:val="none" w:sz="0" w:space="0" w:color="auto"/>
        <w:bottom w:val="none" w:sz="0" w:space="0" w:color="auto"/>
        <w:right w:val="none" w:sz="0" w:space="0" w:color="auto"/>
      </w:divBdr>
    </w:div>
    <w:div w:id="1457215311">
      <w:bodyDiv w:val="1"/>
      <w:marLeft w:val="0"/>
      <w:marRight w:val="0"/>
      <w:marTop w:val="0"/>
      <w:marBottom w:val="0"/>
      <w:divBdr>
        <w:top w:val="none" w:sz="0" w:space="0" w:color="auto"/>
        <w:left w:val="none" w:sz="0" w:space="0" w:color="auto"/>
        <w:bottom w:val="none" w:sz="0" w:space="0" w:color="auto"/>
        <w:right w:val="none" w:sz="0" w:space="0" w:color="auto"/>
      </w:divBdr>
    </w:div>
    <w:div w:id="19895084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en-us/ef/cor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xunit.net/docs/getting-started/netcore/cmdlin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sql/database-engine/configure-windows/sql-server-express-localdb"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arn.microsoft.com/en-us/dotnet/desktop/winforms/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A9E45D-1FDE-4940-80EA-73D89477C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9</Pages>
  <Words>2442</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Pankaj</cp:lastModifiedBy>
  <cp:revision>23</cp:revision>
  <dcterms:created xsi:type="dcterms:W3CDTF">2013-12-23T23:15:00Z</dcterms:created>
  <dcterms:modified xsi:type="dcterms:W3CDTF">2026-07-01T23:53:00Z</dcterms:modified>
  <cp:category/>
</cp:coreProperties>
</file>