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AD3" w:rsidRPr="008B7214" w:rsidRDefault="00AC5AD3" w:rsidP="00AC5AD3">
      <w:pPr>
        <w:pStyle w:val="Title"/>
        <w:rPr>
          <w:rStyle w:val="Strong"/>
          <w:rFonts w:ascii="Bahnschrift SemiBold" w:hAnsi="Bahnschrift SemiBold"/>
          <w:b w:val="0"/>
          <w:color w:val="2F5496" w:themeColor="accent1" w:themeShade="BF"/>
          <w:sz w:val="28"/>
          <w:szCs w:val="28"/>
          <w:u w:val="single"/>
        </w:rPr>
      </w:pPr>
      <w:r w:rsidRPr="008B7214">
        <w:rPr>
          <w:rStyle w:val="Strong"/>
          <w:rFonts w:ascii="Bahnschrift SemiBold" w:hAnsi="Bahnschrift SemiBold"/>
          <w:b w:val="0"/>
          <w:color w:val="2F5496" w:themeColor="accent1" w:themeShade="BF"/>
          <w:sz w:val="28"/>
          <w:szCs w:val="28"/>
          <w:u w:val="single"/>
        </w:rPr>
        <w:t>Analysis-</w:t>
      </w:r>
      <w:r w:rsidR="000B18C6">
        <w:rPr>
          <w:rFonts w:ascii="Bahnschrift SemiBold" w:hAnsi="Bahnschrift SemiBold" w:cs="Helvetica"/>
          <w:b/>
          <w:bCs/>
          <w:color w:val="2F5496" w:themeColor="accent1" w:themeShade="BF"/>
          <w:sz w:val="28"/>
          <w:szCs w:val="28"/>
          <w:u w:val="single"/>
        </w:rPr>
        <w:t>Pyber</w:t>
      </w:r>
      <w:r w:rsidR="007917B5">
        <w:rPr>
          <w:rFonts w:ascii="Bahnschrift SemiBold" w:hAnsi="Bahnschrift SemiBold" w:cs="Helvetica"/>
          <w:b/>
          <w:bCs/>
          <w:color w:val="2F5496" w:themeColor="accent1" w:themeShade="BF"/>
          <w:sz w:val="28"/>
          <w:szCs w:val="28"/>
          <w:u w:val="single"/>
        </w:rPr>
        <w:t>cc</w:t>
      </w:r>
      <w:bookmarkStart w:id="0" w:name="_GoBack"/>
      <w:bookmarkEnd w:id="0"/>
    </w:p>
    <w:p w:rsidR="00AC5AD3" w:rsidRDefault="00AC5AD3" w:rsidP="00AC5AD3">
      <w:pPr>
        <w:pStyle w:val="ListParagraph"/>
      </w:pPr>
    </w:p>
    <w:p w:rsidR="00AC5AD3" w:rsidRDefault="00AC5AD3" w:rsidP="00AC5AD3">
      <w:pPr>
        <w:pStyle w:val="ListParagraph"/>
      </w:pPr>
    </w:p>
    <w:p w:rsidR="00E07835" w:rsidRDefault="00E76D21" w:rsidP="00E07835">
      <w:pPr>
        <w:pStyle w:val="ListParagraph"/>
        <w:numPr>
          <w:ilvl w:val="0"/>
          <w:numId w:val="2"/>
        </w:numPr>
      </w:pPr>
      <w:r>
        <w:t>In Pie charts,w</w:t>
      </w:r>
      <w:r w:rsidR="000C345F">
        <w:t xml:space="preserve">e can see that, the revenue generating areas are Urban and </w:t>
      </w:r>
      <w:r w:rsidR="00650E02">
        <w:t xml:space="preserve">then </w:t>
      </w:r>
      <w:r w:rsidR="000C345F">
        <w:t xml:space="preserve">Suburban areas to some extent. Urban cities contribute around 62% of total fare, whereas Suburban cities around 31%. The least is contributed by rural cities which is around 6% of the total fare. </w:t>
      </w:r>
    </w:p>
    <w:p w:rsidR="000C345F" w:rsidRDefault="000C345F" w:rsidP="00E07835">
      <w:pPr>
        <w:pStyle w:val="ListParagraph"/>
        <w:numPr>
          <w:ilvl w:val="0"/>
          <w:numId w:val="2"/>
        </w:numPr>
      </w:pPr>
      <w:r>
        <w:t xml:space="preserve">We can also see that the number of rides is mostly covered in Urban cities and then Suburban cities. Urban cities are covering almost </w:t>
      </w:r>
      <w:r w:rsidR="00650E02">
        <w:t>70% of the rides comparing with the total number of rides. It is almost negligible in rural areas. So, here we can corelate that the number of drivers in Urban cities are more considering the demand. On analysis, it is found that it is contributing to almost the 80% of the total driver count.</w:t>
      </w:r>
    </w:p>
    <w:p w:rsidR="00650E02" w:rsidRDefault="00650E02" w:rsidP="00E07835">
      <w:pPr>
        <w:pStyle w:val="ListParagraph"/>
        <w:numPr>
          <w:ilvl w:val="0"/>
          <w:numId w:val="2"/>
        </w:numPr>
      </w:pPr>
      <w:r>
        <w:t>In Bubble chart, we find that for Urban areas,</w:t>
      </w:r>
      <w:r w:rsidR="00E76D21">
        <w:t xml:space="preserve"> </w:t>
      </w:r>
      <w:r>
        <w:t>the average fare is around 20-30$ and number of rides is between 20-35. In suburban areas, average fare is more compared to urban areas which is between 25-35$ and number of rides varying from 10-25. Similarly, in rural areas, average fare is between 30 -40$ with number of rides varying from 5-10.  So in a way, we can conclude that even suburban &amp; rural areas could be profitable for us if we can increase the number of rides.</w:t>
      </w:r>
    </w:p>
    <w:p w:rsidR="008B7214" w:rsidRDefault="008B7214" w:rsidP="008B7214">
      <w:pPr>
        <w:pStyle w:val="ListParagraph"/>
      </w:pPr>
    </w:p>
    <w:p w:rsidR="008B7214" w:rsidRPr="008B7214" w:rsidRDefault="008B7214" w:rsidP="008B7214">
      <w:pPr>
        <w:rPr>
          <w:i/>
        </w:rPr>
      </w:pPr>
    </w:p>
    <w:sectPr w:rsidR="008B7214" w:rsidRPr="008B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A6D37"/>
    <w:multiLevelType w:val="hybridMultilevel"/>
    <w:tmpl w:val="6E0E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76EB2"/>
    <w:multiLevelType w:val="hybridMultilevel"/>
    <w:tmpl w:val="E05A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B2"/>
    <w:rsid w:val="000B18C6"/>
    <w:rsid w:val="000C345F"/>
    <w:rsid w:val="00447843"/>
    <w:rsid w:val="00650E02"/>
    <w:rsid w:val="007917B5"/>
    <w:rsid w:val="008B7214"/>
    <w:rsid w:val="00AC5AD3"/>
    <w:rsid w:val="00D8797C"/>
    <w:rsid w:val="00E07835"/>
    <w:rsid w:val="00E721C4"/>
    <w:rsid w:val="00E76D21"/>
    <w:rsid w:val="00E8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B17C"/>
  <w15:chartTrackingRefBased/>
  <w15:docId w15:val="{EDCEFF21-73E9-4B3B-B9EB-549C8716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BB2"/>
    <w:pPr>
      <w:ind w:left="720"/>
      <w:contextualSpacing/>
    </w:pPr>
  </w:style>
  <w:style w:type="paragraph" w:styleId="Title">
    <w:name w:val="Title"/>
    <w:basedOn w:val="Normal"/>
    <w:next w:val="Normal"/>
    <w:link w:val="TitleChar"/>
    <w:uiPriority w:val="10"/>
    <w:qFormat/>
    <w:rsid w:val="00AC5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AD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C5A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karishma.aec@gmail.com</dc:creator>
  <cp:keywords/>
  <dc:description/>
  <cp:lastModifiedBy>karishma.aec@gmail.com</cp:lastModifiedBy>
  <cp:revision>9</cp:revision>
  <dcterms:created xsi:type="dcterms:W3CDTF">2018-03-19T17:37:00Z</dcterms:created>
  <dcterms:modified xsi:type="dcterms:W3CDTF">2018-03-27T01:22:00Z</dcterms:modified>
</cp:coreProperties>
</file>