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Examples</w:t>
      </w:r>
      <w:r>
        <w:t xml:space="preserve"> </w:t>
      </w:r>
      <w:r>
        <w:t xml:space="preserve">with</w:t>
      </w:r>
      <w:r>
        <w:t xml:space="preserve"> </w:t>
      </w:r>
      <w:r>
        <w:t xml:space="preserve">{flextable}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23,</w:t>
      </w:r>
      <w:r>
        <w:t xml:space="preserve"> </w:t>
      </w:r>
      <w:r>
        <w:t xml:space="preserve">2021</w:t>
      </w:r>
    </w:p>
    <w:bookmarkStart w:id="20" w:name="print-a-plain-dataframe"/>
    <w:p>
      <w:pPr>
        <w:pStyle w:val="Heading1"/>
      </w:pPr>
      <w:r>
        <w:t xml:space="preserve">Print a Plain Dataframe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bill_length_mm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flipper_length_mm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body_mass_g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4,250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</w:tbl>
    <w:bookmarkEnd w:id="20"/>
    <w:bookmarkStart w:id="21" w:name="gtsummary-example-default-print-engine"/>
    <w:p>
      <w:pPr>
        <w:pStyle w:val="Heading1"/>
      </w:pPr>
      <w:r>
        <w:t xml:space="preserve">{gtsummary} Example: Default Print Engine</w:t>
      </w:r>
    </w:p>
    <w:p>
      <w:pPr>
        <w:pStyle w:val="FirstParagraph"/>
      </w:pPr>
      <w:r>
        <w:t xml:space="preserve">Example where we don’t specify print engine: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5"/>
        <w:gridCol w:w="2392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= 344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(44%)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(49%)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(15%)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44.5 (39.2, 48.5)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17.30 (15.60, 18.70)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 (190, 213)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4,050 (3,550, 4,750)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 (50%)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(50%)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 (32%)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 (33%)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(35%)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bookmarkEnd w:id="21"/>
    <w:bookmarkStart w:id="22" w:name="gtsummary-example-specify-print-engine"/>
    <w:p>
      <w:pPr>
        <w:pStyle w:val="Heading1"/>
      </w:pPr>
      <w:r>
        <w:t xml:space="preserve">{gtsummary} Example: Specify Print Engine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5"/>
        <w:gridCol w:w="2392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= 344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(44%)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(49%)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(15%)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44.5 (39.2, 48.5)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17.30 (15.60, 18.70)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 (190, 213)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4,050 (3,550, 4,750)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 (50%)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(50%)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 (32%)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 (33%)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(35%)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bookmarkEnd w:id="22"/>
    <w:bookmarkStart w:id="23" w:name="gtsummary-example-with-compact-theme"/>
    <w:p>
      <w:pPr>
        <w:pStyle w:val="Heading1"/>
      </w:pPr>
      <w:r>
        <w:t xml:space="preserve">{gtsummary} Example: With Compact Theme</w:t>
      </w:r>
    </w:p>
    <w:p>
      <w:pPr>
        <w:pStyle w:val="SourceCode"/>
      </w:pPr>
      <w:r>
        <w:rPr>
          <w:rStyle w:val="FunctionTok"/>
        </w:rPr>
        <w:t xml:space="preserve">theme_gtsummary_compact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Setting theme `Compact`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5"/>
        <w:gridCol w:w="2392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N = 344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152 (44%)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68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124 (36%)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168 (49%)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124 (36%)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52 (15%)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44.5 (39.2, 48.5)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17.30 (15.60, 18.70)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197 (190, 213)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4,050 (3,550, 4,750)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165 (50%)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168 (50%)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110 (32%)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114 (33%)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2009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120 (35%)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n (%); Median (IQR)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reset_gtsummary_theme</w:t>
      </w:r>
      <w:r>
        <w:rPr>
          <w:rStyle w:val="NormalTok"/>
        </w:rPr>
        <w:t xml:space="preserve">()</w:t>
      </w:r>
    </w:p>
    <w:bookmarkEnd w:id="23"/>
    <w:bookmarkStart w:id="24" w:name="gtsummary-example-add-title"/>
    <w:p>
      <w:pPr>
        <w:pStyle w:val="Heading1"/>
      </w:pPr>
      <w:r>
        <w:t xml:space="preserve">{gtsummary} Example: Add Title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add_header_row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colwidths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5"/>
        <w:gridCol w:w="2392"/>
      </w:tblGrid>
      <w:tr>
        <w:trPr>
          <w:cantSplit/>
          <w:trHeight w:val="577" w:hRule="auto"/>
          <w:tblHeader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Title</w:t>
            </w:r>
          </w:p>
        </w:tc>
      </w:tr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= 344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(44%)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(49%)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(15%)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44.5 (39.2, 48.5)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17.30 (15.60, 18.70)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 (190, 213)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4,050 (3,550, 4,750)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 (50%)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(50%)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 (32%)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 (33%)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(35%)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bookmarkEnd w:id="24"/>
    <w:bookmarkStart w:id="25" w:name="X19345b5a9dfefe526e54d48de1a062ca7ffcf92"/>
    <w:p>
      <w:pPr>
        <w:pStyle w:val="Heading1"/>
      </w:pPr>
      <w:r>
        <w:t xml:space="preserve">{gtsummary} Example: Highlight Specific Values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species)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add_header_row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colwidths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To inspect internals of gt object you can do:</w:t>
      </w:r>
      <w:r>
        <w:br/>
      </w:r>
      <w:r>
        <w:rPr>
          <w:rStyle w:val="CommentTok"/>
        </w:rPr>
        <w:t xml:space="preserve"># x$body$dataset</w:t>
      </w:r>
      <w:r>
        <w:br/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parse_number</w:t>
      </w:r>
      <w:r>
        <w:rPr>
          <w:rStyle w:val="NormalTok"/>
        </w:rPr>
        <w:t xml:space="preserve">(stat_1)) 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new_cond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"stat_1"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CommentTok"/>
        </w:rPr>
        <w:t xml:space="preserve">#    j = "label",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br/>
      </w:r>
      <w:r>
        <w:rPr>
          <w:rStyle w:val="NormalTok"/>
        </w:rPr>
        <w:t xml:space="preserve">  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5"/>
        <w:gridCol w:w="2392"/>
        <w:gridCol w:w="2392"/>
        <w:gridCol w:w="2392"/>
        <w:gridCol w:w="1132"/>
      </w:tblGrid>
      <w:tr>
        <w:trPr>
          <w:cantSplit/>
          <w:trHeight w:val="619" w:hRule="auto"/>
          <w:tblHeader/>
        </w:trPr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Title</w:t>
            </w:r>
          </w:p>
        </w:tc>
      </w:tr>
      <w:tr>
        <w:trPr>
          <w:cantSplit/>
          <w:trHeight w:val="619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Adelie, N = 152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Chinstrap, N = 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Gentoo, N = 124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A02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A02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38.8 (36.8, 40.8)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49.5 (46.3, 51.1)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47.3 (45.3, 49.5)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18.40 (17.50, 19.00)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18.45 (17.50, 19.40)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15.00 (14.20, 15.70)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 (186, 195)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196 (191, 201)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216 (212, 221)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3,700 (3,350, 4,000)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3,700 (3,488, 3,950)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5,000 (4,700, 5,500)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A02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A02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A02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A02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A02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(34%)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(35%)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(%); Median (IQR)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Pearson's Chi-squared test; Kruskal-Wallis rank sum test</w:t>
            </w:r>
          </w:p>
        </w:tc>
      </w:tr>
    </w:tbl>
    <w:bookmarkEnd w:id="25"/>
    <w:bookmarkStart w:id="26" w:name="X20d7d0e383f5d3bffe8e44a5cc00198e7a8b061"/>
    <w:p>
      <w:pPr>
        <w:pStyle w:val="Heading1"/>
      </w:pPr>
      <w:r>
        <w:t xml:space="preserve">{gtsummary} Example: Merged Tables with Spanning Headers</w:t>
      </w:r>
    </w:p>
    <w:p>
      <w:pPr>
        <w:pStyle w:val="SourceCode"/>
      </w:pPr>
      <w:r>
        <w:rPr>
          <w:rStyle w:val="NormalTok"/>
        </w:rPr>
        <w:t xml:space="preserve">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(species, island,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species)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reg2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species limited to certain islands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island)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tbl_uvregression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glm,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species,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tbl_merge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(sum, reg, reg2),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tab_spanner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"**Summary Statistics**"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"**Univariate***"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"**Multivariate***"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CommentTok"/>
        </w:rPr>
        <w:t xml:space="preserve"># another spanner</w:t>
      </w:r>
      <w:r>
        <w:br/>
      </w:r>
      <w:r>
        <w:br/>
      </w:r>
      <w:r>
        <w:rPr>
          <w:rStyle w:val="NormalTok"/>
        </w:rPr>
        <w:t xml:space="preserve">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5"/>
        <w:gridCol w:w="2293"/>
        <w:gridCol w:w="2129"/>
        <w:gridCol w:w="2031"/>
        <w:gridCol w:w="1132"/>
        <w:gridCol w:w="1487"/>
        <w:gridCol w:w="2185"/>
        <w:gridCol w:w="1132"/>
        <w:gridCol w:w="1621"/>
        <w:gridCol w:w="839"/>
        <w:gridCol w:w="1389"/>
        <w:gridCol w:w="1132"/>
      </w:tblGrid>
      <w:tr>
        <w:trPr>
          <w:cantSplit/>
          <w:trHeight w:val="62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Summary Statistics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Univariate*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Multivariate*</w:t>
            </w:r>
          </w:p>
        </w:tc>
      </w:tr>
      <w:tr>
        <w:trPr>
          <w:cantSplit/>
          <w:trHeight w:val="619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Adelie, N = 152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Chinstrap, N = 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Gentoo, N = 124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0.28, 0.75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0.00, 758,956,969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0.61, 1.66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0.67, 1.59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2.49, 4.77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0.40, 0.56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1.16, 1.26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0.80, 1.35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<w:tc>
          <w:tcPr>
            <w:gridSpan w:val="1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1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  <w:tr>
        <w:trPr>
          <w:cantSplit/>
          <w:trHeight w:val="360" w:hRule="auto"/>
        </w:trPr>
        <w:tc>
          <w:tcPr>
            <w:gridSpan w:val="1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6"/>
    <w:bookmarkStart w:id="27" w:name="add-footnotes"/>
    <w:p>
      <w:pPr>
        <w:pStyle w:val="Heading1"/>
      </w:pPr>
      <w:r>
        <w:t xml:space="preserve">Add Footnotes</w:t>
      </w:r>
    </w:p>
    <w:p>
      <w:pPr>
        <w:pStyle w:val="FirstParagraph"/>
      </w:pPr>
      <w:r>
        <w:t xml:space="preserve">Note: need to specify</w:t>
      </w:r>
      <w:r>
        <w:t xml:space="preserve"> </w:t>
      </w:r>
      <w:r>
        <w:rPr>
          <w:rStyle w:val="VerbatimChar"/>
        </w:rPr>
        <w:t xml:space="preserve">part = header</w:t>
      </w:r>
      <w:r>
        <w:t xml:space="preserve"> </w:t>
      </w:r>
      <w:r>
        <w:t xml:space="preserve">to get in header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footnote</w:t>
      </w:r>
      <w:r>
        <w:rPr>
          <w:rStyle w:val="NormalTok"/>
        </w:rPr>
        <w:t xml:space="preserve">(.,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"island"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"Custom Footnote"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island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bill_length_mm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flipper_length_mm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body_mass_g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4,250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Custom Footnote</w:t>
            </w:r>
          </w:p>
        </w:tc>
      </w:tr>
    </w:tbl>
    <w:bookmarkEnd w:id="27"/>
    <w:bookmarkStart w:id="28" w:name="saving-quickly"/>
    <w:p>
      <w:pPr>
        <w:pStyle w:val="Heading1"/>
      </w:pPr>
      <w:r>
        <w:t xml:space="preserve">Saving Quickly</w:t>
      </w:r>
    </w:p>
    <w:p>
      <w:pPr>
        <w:pStyle w:val="SourceCode"/>
      </w:pPr>
      <w:r>
        <w:rPr>
          <w:rStyle w:val="FunctionTok"/>
        </w:rPr>
        <w:t xml:space="preserve">save_as_docx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"outputs"</w:t>
      </w:r>
      <w:r>
        <w:rPr>
          <w:rStyle w:val="NormalTok"/>
        </w:rPr>
        <w:t xml:space="preserve">,    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"flextable-quick-table.docx"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pr_section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#save_as_html()</w:t>
      </w:r>
      <w:r>
        <w:br/>
      </w:r>
      <w:r>
        <w:rPr>
          <w:rStyle w:val="CommentTok"/>
        </w:rPr>
        <w:t xml:space="preserve">#save_as_image()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Examples with {flextable}</dc:title>
  <dc:creator/>
  <cp:keywords/>
  <dcterms:created xsi:type="dcterms:W3CDTF">2021-11-23T15:57:13Z</dcterms:created>
  <dcterms:modified xsi:type="dcterms:W3CDTF">2021-11-23T15:57:13Z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23, 2021</vt:lpwstr>
  </property>
  <property fmtid="{D5CDD505-2E9C-101B-9397-08002B2CF9AE}" pid="3" name="knit">
    <vt:lpwstr>(function(inputFile, encoding) { rmarkdown::render(inputFile, output_dir = here::here(“outputs”)) })</vt:lpwstr>
  </property>
  <property fmtid="{D5CDD505-2E9C-101B-9397-08002B2CF9AE}" pid="4" name="output">
    <vt:lpwstr>word_document</vt:lpwstr>
  </property>
</Properties>
</file>