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Examples</w:t>
      </w:r>
      <w:r>
        <w:t xml:space="preserve"> </w:t>
      </w:r>
      <w:r>
        <w:t xml:space="preserve">with</w:t>
      </w:r>
      <w:r>
        <w:t xml:space="preserve"> </w:t>
      </w:r>
      <w:r>
        <w:t xml:space="preserve">{huxtable}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22,</w:t>
      </w:r>
      <w:r>
        <w:t xml:space="preserve"> </w:t>
      </w:r>
      <w:r>
        <w:t xml:space="preserve">2021</w:t>
      </w:r>
    </w:p>
    <w:bookmarkStart w:id="20" w:name="print-a-plain-dataframe"/>
    <w:p>
      <w:pPr>
        <w:pStyle w:val="Heading1"/>
      </w:pPr>
      <w:r>
        <w:t xml:space="preserve">Print a plain dataframe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huxtable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10"/>
        <w:gridCol w:w="1467"/>
        <w:gridCol w:w="1944"/>
        <w:gridCol w:w="1895"/>
        <w:gridCol w:w="2274"/>
        <w:gridCol w:w="1834"/>
        <w:gridCol w:w="1124"/>
        <w:gridCol w:w="953"/>
      </w:tblGrid>
      <w:tr>
        <w:trPr>
          <w:cantSplit/>
          <w:trHeight w:val="6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island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bill_length_mm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bill_depth_mm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flipper_length_mm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body_mass_g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year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2007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2007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2007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2007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2007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2007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2007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2007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2007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2007</w:t>
            </w:r>
          </w:p>
        </w:tc>
      </w:tr>
    </w:tbl>
    <w:bookmarkEnd w:id="20"/>
    <w:bookmarkStart w:id="21" w:name="print-a-plain-dataframe-1"/>
    <w:p>
      <w:pPr>
        <w:pStyle w:val="Heading1"/>
      </w:pPr>
      <w:r>
        <w:t xml:space="preserve">Print a Plain Dataframe</w:t>
      </w:r>
    </w:p>
    <w:p>
      <w:pPr>
        <w:pStyle w:val="SourceCode"/>
      </w:pPr>
      <w:r>
        <w:rPr>
          <w:rStyle w:val="NormalTok"/>
        </w:rPr>
        <w:t xml:space="preserve">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bold_labels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italicize_levels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as_hux_table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32"/>
        <w:gridCol w:w="2446"/>
      </w:tblGrid>
      <w:tr>
        <w:trPr>
          <w:cantSplit/>
          <w:trHeight w:val="632" w:hRule="auto"/>
        </w:trPr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=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344</w:t>
            </w:r>
          </w:p>
        </w:tc>
      </w:tr>
      <w:tr>
        <w:trPr>
          <w:cantSplit/>
          <w:trHeight w:val="673" w:hRule="auto"/>
        </w:trPr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152 (44%)</w:t>
            </w:r>
          </w:p>
        </w:tc>
      </w:tr>
      <w:tr>
        <w:trPr>
          <w:cantSplit/>
          <w:trHeight w:val="6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 (20%)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124 (36%)</w:t>
            </w:r>
          </w:p>
        </w:tc>
      </w:tr>
      <w:tr>
        <w:trPr>
          <w:cantSplit/>
          <w:trHeight w:val="62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Island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168 (49%)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124 (36%)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(15%)</w:t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Bill Length 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44.5 (39.2, 48.5)</w:t>
            </w:r>
          </w:p>
        </w:tc>
      </w:tr>
      <w:tr>
        <w:trPr>
          <w:cantSplit/>
          <w:trHeight w:val="62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Bill Depth 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17.30 (15.60, 18.70)</w:t>
            </w:r>
          </w:p>
        </w:tc>
      </w:tr>
      <w:tr>
        <w:trPr>
          <w:cantSplit/>
          <w:trHeight w:val="62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Flipper Length 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197 (190, 213)</w:t>
            </w:r>
          </w:p>
        </w:tc>
      </w:tr>
      <w:tr>
        <w:trPr>
          <w:cantSplit/>
          <w:trHeight w:val="62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Body Mass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4,050 (3,550, 4,750)</w:t>
            </w:r>
          </w:p>
        </w:tc>
      </w:tr>
      <w:tr>
        <w:trPr>
          <w:cantSplit/>
          <w:trHeight w:val="62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3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165 (50%)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168 (50%)</w:t>
            </w:r>
          </w:p>
        </w:tc>
      </w:tr>
      <w:tr>
        <w:trPr>
          <w:cantSplit/>
          <w:trHeight w:val="62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62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2007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 (32%)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2008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114 (33%)</w:t>
            </w:r>
          </w:p>
        </w:tc>
      </w:tr>
      <w:tr>
        <w:trPr>
          <w:cantSplit/>
          <w:trHeight w:val="669" w:hRule="auto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2009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120 (35%)</w:t>
            </w:r>
          </w:p>
        </w:tc>
      </w:tr>
      <w:tr>
        <w:trPr>
          <w:cantSplit/>
          <w:trHeight w:val="671" w:hRule="auto"/>
        </w:trPr>
        <w:tc>
          <w:tcPr>
            <w:gridSpan w:val="2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 (%); Median (IQR)</w:t>
            </w:r>
          </w:p>
        </w:tc>
      </w:tr>
    </w:tbl>
    <w:bookmarkEnd w:id="21"/>
    <w:bookmarkStart w:id="29" w:name="gtsummary-examples"/>
    <w:p>
      <w:pPr>
        <w:pStyle w:val="Heading1"/>
      </w:pPr>
      <w:r>
        <w:t xml:space="preserve">{gtsummary} Examples</w:t>
      </w:r>
    </w:p>
    <w:bookmarkStart w:id="22" w:name="default-print-engine"/>
    <w:p>
      <w:pPr>
        <w:pStyle w:val="Heading2"/>
      </w:pPr>
      <w:r>
        <w:t xml:space="preserve">Default Print Engine</w:t>
      </w:r>
    </w:p>
    <w:p>
      <w:pPr>
        <w:pStyle w:val="FirstParagraph"/>
      </w:pPr>
      <w:r>
        <w:t xml:space="preserve">Example where we don’t specify print engine:</w:t>
      </w:r>
    </w:p>
    <w:p>
      <w:pPr>
        <w:pStyle w:val="SourceCode"/>
      </w:pPr>
      <w:r>
        <w:rPr>
          <w:rStyle w:val="NormalTok"/>
        </w:rPr>
        <w:t xml:space="preserve">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bold_labels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italicize_levels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Table printed with {flextable}, not {gt}. Learn why at</w:t>
      </w:r>
      <w:r>
        <w:br/>
      </w:r>
      <w:r>
        <w:rPr>
          <w:rStyle w:val="VerbatimChar"/>
        </w:rPr>
        <w:t xml:space="preserve">## http://www.danieldsjoberg.com/gtsummary/articles/rmarkdown.html</w:t>
      </w:r>
      <w:r>
        <w:br/>
      </w:r>
      <w:r>
        <w:rPr>
          <w:rStyle w:val="VerbatimChar"/>
        </w:rPr>
        <w:t xml:space="preserve">## To suppress this message, include `message = FALSE` in the code chunk header.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45"/>
        <w:gridCol w:w="2392"/>
      </w:tblGrid>
      <w:tr>
        <w:trPr>
          <w:cantSplit/>
          <w:trHeight w:val="577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 = 344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152 (44%)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 (20%)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124 (36%)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Island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168 (49%)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124 (36%)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(15%)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Bill Length 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44.5 (39.2, 48.5)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Bill Depth 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17.30 (15.60, 18.70)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Flipper Length 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197 (190, 213)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Body Mass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4,050 (3,550, 4,750)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165 (50%)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168 (50%)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2007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 (32%)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2008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114 (33%)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2009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120 (35%)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 (%); Median (IQR)</w:t>
            </w:r>
          </w:p>
        </w:tc>
      </w:tr>
    </w:tbl>
    <w:bookmarkEnd w:id="22"/>
    <w:bookmarkStart w:id="23" w:name="specify-print-engine"/>
    <w:p>
      <w:pPr>
        <w:pStyle w:val="Heading2"/>
      </w:pPr>
      <w:r>
        <w:t xml:space="preserve">Specify Print Engine</w:t>
      </w:r>
    </w:p>
    <w:p>
      <w:pPr>
        <w:pStyle w:val="SourceCode"/>
      </w:pPr>
      <w:r>
        <w:rPr>
          <w:rStyle w:val="NormalTok"/>
        </w:rPr>
        <w:t xml:space="preserve">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bold_labels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italicize_levels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as_hux_table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32"/>
        <w:gridCol w:w="2446"/>
      </w:tblGrid>
      <w:tr>
        <w:trPr>
          <w:cantSplit/>
          <w:trHeight w:val="632" w:hRule="auto"/>
        </w:trPr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=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344</w:t>
            </w:r>
          </w:p>
        </w:tc>
      </w:tr>
      <w:tr>
        <w:trPr>
          <w:cantSplit/>
          <w:trHeight w:val="673" w:hRule="auto"/>
        </w:trPr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152 (44%)</w:t>
            </w:r>
          </w:p>
        </w:tc>
      </w:tr>
      <w:tr>
        <w:trPr>
          <w:cantSplit/>
          <w:trHeight w:val="6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 (20%)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124 (36%)</w:t>
            </w:r>
          </w:p>
        </w:tc>
      </w:tr>
      <w:tr>
        <w:trPr>
          <w:cantSplit/>
          <w:trHeight w:val="62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Island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168 (49%)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124 (36%)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(15%)</w:t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Bill Length 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44.5 (39.2, 48.5)</w:t>
            </w:r>
          </w:p>
        </w:tc>
      </w:tr>
      <w:tr>
        <w:trPr>
          <w:cantSplit/>
          <w:trHeight w:val="62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Bill Depth 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17.30 (15.60, 18.70)</w:t>
            </w:r>
          </w:p>
        </w:tc>
      </w:tr>
      <w:tr>
        <w:trPr>
          <w:cantSplit/>
          <w:trHeight w:val="62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Flipper Length 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197 (190, 213)</w:t>
            </w:r>
          </w:p>
        </w:tc>
      </w:tr>
      <w:tr>
        <w:trPr>
          <w:cantSplit/>
          <w:trHeight w:val="62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Body Mass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4,050 (3,550, 4,750)</w:t>
            </w:r>
          </w:p>
        </w:tc>
      </w:tr>
      <w:tr>
        <w:trPr>
          <w:cantSplit/>
          <w:trHeight w:val="62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3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165 (50%)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168 (50%)</w:t>
            </w:r>
          </w:p>
        </w:tc>
      </w:tr>
      <w:tr>
        <w:trPr>
          <w:cantSplit/>
          <w:trHeight w:val="62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62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2007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 (32%)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2008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114 (33%)</w:t>
            </w:r>
          </w:p>
        </w:tc>
      </w:tr>
      <w:tr>
        <w:trPr>
          <w:cantSplit/>
          <w:trHeight w:val="669" w:hRule="auto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2009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120 (35%)</w:t>
            </w:r>
          </w:p>
        </w:tc>
      </w:tr>
      <w:tr>
        <w:trPr>
          <w:cantSplit/>
          <w:trHeight w:val="671" w:hRule="auto"/>
        </w:trPr>
        <w:tc>
          <w:tcPr>
            <w:gridSpan w:val="2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 (%); Median (IQR)</w:t>
            </w:r>
          </w:p>
        </w:tc>
      </w:tr>
    </w:tbl>
    <w:bookmarkEnd w:id="23"/>
    <w:bookmarkStart w:id="24" w:name="with-compact-theme"/>
    <w:p>
      <w:pPr>
        <w:pStyle w:val="Heading2"/>
      </w:pPr>
      <w:r>
        <w:t xml:space="preserve">With Compact Theme</w:t>
      </w:r>
    </w:p>
    <w:p>
      <w:pPr>
        <w:pStyle w:val="SourceCode"/>
      </w:pPr>
      <w:r>
        <w:rPr>
          <w:rStyle w:val="FunctionTok"/>
        </w:rPr>
        <w:t xml:space="preserve">theme_gtsummary_compact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Setting theme `Compact`</w:t>
      </w:r>
    </w:p>
    <w:p>
      <w:pPr>
        <w:pStyle w:val="SourceCode"/>
      </w:pPr>
      <w:r>
        <w:rPr>
          <w:rStyle w:val="NormalTok"/>
        </w:rPr>
        <w:t xml:space="preserve">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bold_labels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italicize_levels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as_hux_table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95"/>
        <w:gridCol w:w="1905"/>
      </w:tblGrid>
      <w:tr>
        <w:trPr>
          <w:cantSplit/>
          <w:trHeight w:val="266" w:hRule="auto"/>
        </w:trPr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6"/>
                <w:szCs w:val="16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6"/>
                <w:szCs w:val="16"/>
                <w:color w:val="000000"/>
              </w:rPr>
              <w:t xml:space="preserve">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6"/>
                <w:szCs w:val="16"/>
                <w:color w:val="000000"/>
              </w:rPr>
              <w:t xml:space="preserve">=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6"/>
                <w:szCs w:val="16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6"/>
                <w:szCs w:val="16"/>
                <w:color w:val="000000"/>
              </w:rPr>
              <w:t xml:space="preserve">344</w:t>
            </w:r>
          </w:p>
        </w:tc>
      </w:tr>
      <w:tr>
        <w:trPr>
          <w:cantSplit/>
          <w:trHeight w:val="296" w:hRule="auto"/>
        </w:trPr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6"/>
                <w:szCs w:val="16"/>
                <w:color w:val="000000"/>
              </w:rPr>
              <w:t xml:space="preserve">Species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2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6"/>
                <w:szCs w:val="16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152 (44%)</w:t>
            </w:r>
          </w:p>
        </w:tc>
      </w:tr>
      <w:tr>
        <w:trPr>
          <w:cantSplit/>
          <w:trHeight w:val="29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6"/>
                <w:szCs w:val="16"/>
                <w:color w:val="000000"/>
              </w:rPr>
              <w:t xml:space="preserve">Chinstrap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68 (20%)</w:t>
            </w:r>
          </w:p>
        </w:tc>
      </w:tr>
      <w:tr>
        <w:trPr>
          <w:cantSplit/>
          <w:trHeight w:val="2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6"/>
                <w:szCs w:val="16"/>
                <w:color w:val="000000"/>
              </w:rPr>
              <w:t xml:space="preserve">Gentoo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124 (36%)</w:t>
            </w:r>
          </w:p>
        </w:tc>
      </w:tr>
      <w:tr>
        <w:trPr>
          <w:cantSplit/>
          <w:trHeight w:val="26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6"/>
                <w:szCs w:val="16"/>
                <w:color w:val="000000"/>
              </w:rPr>
              <w:t xml:space="preserve">Island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2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6"/>
                <w:szCs w:val="16"/>
                <w:color w:val="000000"/>
              </w:rPr>
              <w:t xml:space="preserve">Biscoe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168 (49%)</w:t>
            </w:r>
          </w:p>
        </w:tc>
      </w:tr>
      <w:tr>
        <w:trPr>
          <w:cantSplit/>
          <w:trHeight w:val="2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6"/>
                <w:szCs w:val="16"/>
                <w:color w:val="000000"/>
              </w:rPr>
              <w:t xml:space="preserve">Dream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124 (36%)</w:t>
            </w:r>
          </w:p>
        </w:tc>
      </w:tr>
      <w:tr>
        <w:trPr>
          <w:cantSplit/>
          <w:trHeight w:val="29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6"/>
                <w:szCs w:val="16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52 (15%)</w:t>
            </w:r>
          </w:p>
        </w:tc>
      </w:tr>
      <w:tr>
        <w:trPr>
          <w:cantSplit/>
          <w:trHeight w:val="29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6"/>
                <w:szCs w:val="16"/>
                <w:color w:val="000000"/>
              </w:rPr>
              <w:t xml:space="preserve">Bill Length 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44.5 (39.2, 48.5)</w:t>
            </w:r>
          </w:p>
        </w:tc>
      </w:tr>
      <w:tr>
        <w:trPr>
          <w:cantSplit/>
          <w:trHeight w:val="2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cantSplit/>
          <w:trHeight w:val="2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6"/>
                <w:szCs w:val="16"/>
                <w:color w:val="000000"/>
              </w:rPr>
              <w:t xml:space="preserve">Bill Depth 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17.30 (15.60, 18.70)</w:t>
            </w:r>
          </w:p>
        </w:tc>
      </w:tr>
      <w:tr>
        <w:trPr>
          <w:cantSplit/>
          <w:trHeight w:val="2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cantSplit/>
          <w:trHeight w:val="29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6"/>
                <w:szCs w:val="16"/>
                <w:color w:val="000000"/>
              </w:rPr>
              <w:t xml:space="preserve">Flipper Length 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197 (190, 213)</w:t>
            </w:r>
          </w:p>
        </w:tc>
      </w:tr>
      <w:tr>
        <w:trPr>
          <w:cantSplit/>
          <w:trHeight w:val="2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cantSplit/>
          <w:trHeight w:val="29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6"/>
                <w:szCs w:val="16"/>
                <w:color w:val="000000"/>
              </w:rPr>
              <w:t xml:space="preserve">Body Mass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4,050 (3,550, 4,750)</w:t>
            </w:r>
          </w:p>
        </w:tc>
      </w:tr>
      <w:tr>
        <w:trPr>
          <w:cantSplit/>
          <w:trHeight w:val="2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cantSplit/>
          <w:trHeight w:val="26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6"/>
                <w:szCs w:val="16"/>
                <w:color w:val="000000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2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6"/>
                <w:szCs w:val="16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165 (50%)</w:t>
            </w:r>
          </w:p>
        </w:tc>
      </w:tr>
      <w:tr>
        <w:trPr>
          <w:cantSplit/>
          <w:trHeight w:val="2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6"/>
                <w:szCs w:val="16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168 (50%)</w:t>
            </w:r>
          </w:p>
        </w:tc>
      </w:tr>
      <w:tr>
        <w:trPr>
          <w:cantSplit/>
          <w:trHeight w:val="2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6"/>
                <w:szCs w:val="16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11</w:t>
            </w:r>
          </w:p>
        </w:tc>
      </w:tr>
      <w:tr>
        <w:trPr>
          <w:cantSplit/>
          <w:trHeight w:val="26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16"/>
                <w:szCs w:val="16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2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6"/>
                <w:szCs w:val="16"/>
                <w:color w:val="000000"/>
              </w:rPr>
              <w:t xml:space="preserve">2007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110 (32%)</w:t>
            </w:r>
          </w:p>
        </w:tc>
      </w:tr>
      <w:tr>
        <w:trPr>
          <w:cantSplit/>
          <w:trHeight w:val="2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6"/>
                <w:szCs w:val="16"/>
                <w:color w:val="000000"/>
              </w:rPr>
              <w:t xml:space="preserve">2008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114 (33%)</w:t>
            </w:r>
          </w:p>
        </w:tc>
      </w:tr>
      <w:tr>
        <w:trPr>
          <w:cantSplit/>
          <w:trHeight w:val="293" w:hRule="auto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16"/>
                <w:szCs w:val="16"/>
                <w:color w:val="000000"/>
              </w:rPr>
              <w:t xml:space="preserve">2009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120 (35%)</w:t>
            </w:r>
          </w:p>
        </w:tc>
      </w:tr>
      <w:tr>
        <w:trPr>
          <w:cantSplit/>
          <w:trHeight w:val="295" w:hRule="auto"/>
        </w:trPr>
        <w:tc>
          <w:tcPr>
            <w:gridSpan w:val="2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0" w:before="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16"/>
                <w:szCs w:val="16"/>
                <w:color w:val="000000"/>
              </w:rPr>
              <w:t xml:space="preserve">n (%); Median (IQR)</w:t>
            </w:r>
          </w:p>
        </w:tc>
      </w:tr>
    </w:tbl>
    <w:p>
      <w:pPr>
        <w:pStyle w:val="SourceCode"/>
      </w:pPr>
      <w:r>
        <w:rPr>
          <w:rStyle w:val="FunctionTok"/>
        </w:rPr>
        <w:t xml:space="preserve">reset_gtsummary_theme</w:t>
      </w:r>
      <w:r>
        <w:rPr>
          <w:rStyle w:val="NormalTok"/>
        </w:rPr>
        <w:t xml:space="preserve">()</w:t>
      </w:r>
    </w:p>
    <w:bookmarkEnd w:id="24"/>
    <w:bookmarkStart w:id="25" w:name="add-header"/>
    <w:p>
      <w:pPr>
        <w:pStyle w:val="Heading2"/>
      </w:pPr>
      <w:r>
        <w:t xml:space="preserve">Add Header</w:t>
      </w:r>
    </w:p>
    <w:p>
      <w:pPr>
        <w:pStyle w:val="SourceCode"/>
      </w:pPr>
      <w:r>
        <w:rPr>
          <w:rStyle w:val="NormalTok"/>
        </w:rPr>
        <w:t xml:space="preserve">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bold_labels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italicize_levels</w:t>
      </w:r>
      <w:r>
        <w:rPr>
          <w:rStyle w:val="NormalTok"/>
        </w:rPr>
        <w:t xml:space="preserve">() 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as_hux_table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"Title"</w:t>
      </w:r>
      <w:r>
        <w:rPr>
          <w:rStyle w:val="NormalTok"/>
        </w:rPr>
        <w:t xml:space="preserve">) </w:t>
      </w:r>
    </w:p>
    <w:p>
      <w:pPr>
        <w:pStyle w:val="TableCaption"/>
      </w:pPr>
      <w:r>
        <w:rPr>
          <w:rFonts/>
          <w:b w:val="true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r>
        <w:t xml:space="preserve">: </w:t>
      </w:r>
      <w:r>
        <w:t xml:space="preserve">Title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32"/>
        <w:gridCol w:w="2446"/>
      </w:tblGrid>
      <w:tr>
        <w:trPr>
          <w:cantSplit/>
          <w:trHeight w:val="632" w:hRule="auto"/>
        </w:trPr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=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344</w:t>
            </w:r>
          </w:p>
        </w:tc>
      </w:tr>
      <w:tr>
        <w:trPr>
          <w:cantSplit/>
          <w:trHeight w:val="673" w:hRule="auto"/>
        </w:trPr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152 (44%)</w:t>
            </w:r>
          </w:p>
        </w:tc>
      </w:tr>
      <w:tr>
        <w:trPr>
          <w:cantSplit/>
          <w:trHeight w:val="6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 (20%)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124 (36%)</w:t>
            </w:r>
          </w:p>
        </w:tc>
      </w:tr>
      <w:tr>
        <w:trPr>
          <w:cantSplit/>
          <w:trHeight w:val="62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Island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168 (49%)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124 (36%)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(15%)</w:t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Bill Length 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44.5 (39.2, 48.5)</w:t>
            </w:r>
          </w:p>
        </w:tc>
      </w:tr>
      <w:tr>
        <w:trPr>
          <w:cantSplit/>
          <w:trHeight w:val="62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Bill Depth 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17.30 (15.60, 18.70)</w:t>
            </w:r>
          </w:p>
        </w:tc>
      </w:tr>
      <w:tr>
        <w:trPr>
          <w:cantSplit/>
          <w:trHeight w:val="62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Flipper Length 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197 (190, 213)</w:t>
            </w:r>
          </w:p>
        </w:tc>
      </w:tr>
      <w:tr>
        <w:trPr>
          <w:cantSplit/>
          <w:trHeight w:val="62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Body Mass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4,050 (3,550, 4,750)</w:t>
            </w:r>
          </w:p>
        </w:tc>
      </w:tr>
      <w:tr>
        <w:trPr>
          <w:cantSplit/>
          <w:trHeight w:val="62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3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165 (50%)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168 (50%)</w:t>
            </w:r>
          </w:p>
        </w:tc>
      </w:tr>
      <w:tr>
        <w:trPr>
          <w:cantSplit/>
          <w:trHeight w:val="62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62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2007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 (32%)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2008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114 (33%)</w:t>
            </w:r>
          </w:p>
        </w:tc>
      </w:tr>
      <w:tr>
        <w:trPr>
          <w:cantSplit/>
          <w:trHeight w:val="669" w:hRule="auto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2009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120 (35%)</w:t>
            </w:r>
          </w:p>
        </w:tc>
      </w:tr>
      <w:tr>
        <w:trPr>
          <w:cantSplit/>
          <w:trHeight w:val="671" w:hRule="auto"/>
        </w:trPr>
        <w:tc>
          <w:tcPr>
            <w:gridSpan w:val="2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 (%); Median (IQR)</w:t>
            </w:r>
          </w:p>
        </w:tc>
      </w:tr>
    </w:tbl>
    <w:bookmarkEnd w:id="25"/>
    <w:bookmarkStart w:id="26" w:name="add-footnotes"/>
    <w:p>
      <w:pPr>
        <w:pStyle w:val="Heading2"/>
      </w:pPr>
      <w:r>
        <w:t xml:space="preserve">Add Footnotes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bold_labels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italicize_levels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as_hux_table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add_footnote</w:t>
      </w:r>
      <w:r>
        <w:rPr>
          <w:rStyle w:val="NormalTok"/>
        </w:rPr>
        <w:t xml:space="preserve">(.,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"Custom Footnote"</w:t>
      </w:r>
      <w:r>
        <w:rPr>
          <w:rStyle w:val="NormalTok"/>
        </w:rPr>
        <w:t xml:space="preserve">)</w:t>
      </w:r>
    </w:p>
    <w:bookmarkEnd w:id="26"/>
    <w:bookmarkStart w:id="27" w:name="highlight-specific-values"/>
    <w:p>
      <w:pPr>
        <w:pStyle w:val="Heading2"/>
      </w:pPr>
      <w:r>
        <w:t xml:space="preserve">Highlight Specific Values</w:t>
      </w:r>
    </w:p>
    <w:p>
      <w:pPr>
        <w:pStyle w:val="FirstParagraph"/>
      </w:pPr>
      <w:r>
        <w:t xml:space="preserve">Two ways to do this below: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penguins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bold_labels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italicize_levels</w:t>
      </w:r>
      <w:r>
        <w:rPr>
          <w:rStyle w:val="NormalTok"/>
        </w:rPr>
        <w:t xml:space="preserve">() 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as_hux_table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"Title"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set_text_color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</w:t>
      </w:r>
    </w:p>
    <w:p>
      <w:pPr>
        <w:pStyle w:val="TableCaption"/>
      </w:pPr>
      <w:r>
        <w:rPr>
          <w:rFonts/>
          <w:b w:val="true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r>
        <w:t xml:space="preserve">: </w:t>
      </w:r>
      <w:r>
        <w:t xml:space="preserve">Title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32"/>
        <w:gridCol w:w="2446"/>
      </w:tblGrid>
      <w:tr>
        <w:trPr>
          <w:cantSplit/>
          <w:trHeight w:val="632" w:hRule="auto"/>
        </w:trPr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A020F0"/>
              </w:rPr>
              <w:t xml:space="preserve">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A020F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A020F0"/>
              </w:rPr>
              <w:t xml:space="preserve">=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A020F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A020F0"/>
              </w:rPr>
              <w:t xml:space="preserve">344</w:t>
            </w:r>
          </w:p>
        </w:tc>
      </w:tr>
      <w:tr>
        <w:trPr>
          <w:cantSplit/>
          <w:trHeight w:val="673" w:hRule="auto"/>
        </w:trPr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A020F0"/>
              </w:rPr>
              <w:t xml:space="preserve"/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152 (44%)</w:t>
            </w:r>
          </w:p>
        </w:tc>
      </w:tr>
      <w:tr>
        <w:trPr>
          <w:cantSplit/>
          <w:trHeight w:val="6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A020F0"/>
              </w:rPr>
              <w:t xml:space="preserve">68 (20%)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A020F0"/>
              </w:rPr>
              <w:t xml:space="preserve">124 (36%)</w:t>
            </w:r>
          </w:p>
        </w:tc>
      </w:tr>
      <w:tr>
        <w:trPr>
          <w:cantSplit/>
          <w:trHeight w:val="62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Island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168 (49%)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124 (36%)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(15%)</w:t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Bill Length 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44.5 (39.2, 48.5)</w:t>
            </w:r>
          </w:p>
        </w:tc>
      </w:tr>
      <w:tr>
        <w:trPr>
          <w:cantSplit/>
          <w:trHeight w:val="62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Bill Depth 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A020F0"/>
              </w:rPr>
              <w:t xml:space="preserve">17.30 (15.60, 18.70)</w:t>
            </w:r>
          </w:p>
        </w:tc>
      </w:tr>
      <w:tr>
        <w:trPr>
          <w:cantSplit/>
          <w:trHeight w:val="62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Flipper Length 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A020F0"/>
              </w:rPr>
              <w:t xml:space="preserve">197 (190, 213)</w:t>
            </w:r>
          </w:p>
        </w:tc>
      </w:tr>
      <w:tr>
        <w:trPr>
          <w:cantSplit/>
          <w:trHeight w:val="62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Body Mass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A020F0"/>
              </w:rPr>
              <w:t xml:space="preserve">4,050 (3,550, 4,750)</w:t>
            </w:r>
          </w:p>
        </w:tc>
      </w:tr>
      <w:tr>
        <w:trPr>
          <w:cantSplit/>
          <w:trHeight w:val="62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A020F0"/>
              </w:rPr>
              <w:t xml:space="preserve">2</w:t>
            </w:r>
          </w:p>
        </w:tc>
      </w:tr>
      <w:tr>
        <w:trPr>
          <w:cantSplit/>
          <w:trHeight w:val="63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A020F0"/>
              </w:rPr>
              <w:t xml:space="preserve">165 (50%)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A020F0"/>
              </w:rPr>
              <w:t xml:space="preserve">168 (50%)</w:t>
            </w:r>
          </w:p>
        </w:tc>
      </w:tr>
      <w:tr>
        <w:trPr>
          <w:cantSplit/>
          <w:trHeight w:val="62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A020F0"/>
              </w:rPr>
              <w:t xml:space="preserve">11</w:t>
            </w:r>
          </w:p>
        </w:tc>
      </w:tr>
      <w:tr>
        <w:trPr>
          <w:cantSplit/>
          <w:trHeight w:val="62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2007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 (32%)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2008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114 (33%)</w:t>
            </w:r>
          </w:p>
        </w:tc>
      </w:tr>
      <w:tr>
        <w:trPr>
          <w:cantSplit/>
          <w:trHeight w:val="669" w:hRule="auto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2009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120 (35%)</w:t>
            </w:r>
          </w:p>
        </w:tc>
      </w:tr>
      <w:tr>
        <w:trPr>
          <w:cantSplit/>
          <w:trHeight w:val="671" w:hRule="auto"/>
        </w:trPr>
        <w:tc>
          <w:tcPr>
            <w:gridSpan w:val="2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 (%); Median (IQR)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x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new_cond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parse_number</w:t>
      </w:r>
      <w:r>
        <w:rPr>
          <w:rStyle w:val="NormalTok"/>
        </w:rPr>
        <w:t xml:space="preserve">(stat_0))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set_text_color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row =</w:t>
      </w:r>
      <w:r>
        <w:rPr>
          <w:rStyle w:val="NormalTok"/>
        </w:rPr>
        <w:t xml:space="preserve"> .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new_cond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new_cond)</w:t>
      </w:r>
    </w:p>
    <w:p>
      <w:pPr>
        <w:pStyle w:val="SourceCode"/>
      </w:pPr>
      <w:r>
        <w:rPr>
          <w:rStyle w:val="VerbatimChar"/>
        </w:rPr>
        <w:t xml:space="preserve">## Warning: 1 parsing failure.</w:t>
      </w:r>
      <w:r>
        <w:br/>
      </w:r>
      <w:r>
        <w:rPr>
          <w:rStyle w:val="VerbatimChar"/>
        </w:rPr>
        <w:t xml:space="preserve">## row col expected              actual</w:t>
      </w:r>
      <w:r>
        <w:br/>
      </w:r>
      <w:r>
        <w:rPr>
          <w:rStyle w:val="VerbatimChar"/>
        </w:rPr>
        <w:t xml:space="preserve">##  26  -- a number n (%); Median (IQR)</w:t>
      </w:r>
    </w:p>
    <w:p>
      <w:pPr>
        <w:pStyle w:val="TableCaption"/>
      </w:pPr>
      <w:r>
        <w:rPr>
          <w:rFonts/>
          <w:b w:val="true"/>
        </w:rPr>
        <w:t xml:space="preserve">Table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r>
        <w:t xml:space="preserve">: </w:t>
      </w:r>
      <w:r>
        <w:t xml:space="preserve">Title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32"/>
        <w:gridCol w:w="2446"/>
      </w:tblGrid>
      <w:tr>
        <w:trPr>
          <w:cantSplit/>
          <w:trHeight w:val="63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A020F0"/>
              </w:rPr>
              <w:t xml:space="preserve">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A020F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A020F0"/>
              </w:rPr>
              <w:t xml:space="preserve">=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A020F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A020F0"/>
              </w:rPr>
              <w:t xml:space="preserve">344</w:t>
            </w:r>
          </w:p>
        </w:tc>
      </w:tr>
      <w:tr>
        <w:trPr>
          <w:cantSplit/>
          <w:trHeight w:val="6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Species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Adelie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A020F0"/>
              </w:rPr>
              <w:t xml:space="preserve">152 (44%)</w:t>
            </w:r>
          </w:p>
        </w:tc>
      </w:tr>
      <w:tr>
        <w:trPr>
          <w:cantSplit/>
          <w:trHeight w:val="6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Chinstrap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 (20%)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Gentoo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A020F0"/>
              </w:rPr>
              <w:t xml:space="preserve">124 (36%)</w:t>
            </w:r>
          </w:p>
        </w:tc>
      </w:tr>
      <w:tr>
        <w:trPr>
          <w:cantSplit/>
          <w:trHeight w:val="62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Island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A020F0"/>
              </w:rPr>
              <w:t xml:space="preserve">168 (49%)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A020F0"/>
              </w:rPr>
              <w:t xml:space="preserve">124 (36%)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(15%)</w:t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Bill Length 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44.5 (39.2, 48.5)</w:t>
            </w:r>
          </w:p>
        </w:tc>
      </w:tr>
      <w:tr>
        <w:trPr>
          <w:cantSplit/>
          <w:trHeight w:val="62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Bill Depth 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17.30 (15.60, 18.70)</w:t>
            </w:r>
          </w:p>
        </w:tc>
      </w:tr>
      <w:tr>
        <w:trPr>
          <w:cantSplit/>
          <w:trHeight w:val="62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Flipper Length Mm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A020F0"/>
              </w:rPr>
              <w:t xml:space="preserve">197 (190, 213)</w:t>
            </w:r>
          </w:p>
        </w:tc>
      </w:tr>
      <w:tr>
        <w:trPr>
          <w:cantSplit/>
          <w:trHeight w:val="62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Body Mass 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A020F0"/>
              </w:rPr>
              <w:t xml:space="preserve">4,050 (3,550, 4,750)</w:t>
            </w:r>
          </w:p>
        </w:tc>
      </w:tr>
      <w:tr>
        <w:trPr>
          <w:cantSplit/>
          <w:trHeight w:val="62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63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A020F0"/>
              </w:rPr>
              <w:t xml:space="preserve">165 (50%)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A020F0"/>
              </w:rPr>
              <w:t xml:space="preserve">168 (50%)</w:t>
            </w:r>
          </w:p>
        </w:tc>
      </w:tr>
      <w:tr>
        <w:trPr>
          <w:cantSplit/>
          <w:trHeight w:val="62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cantSplit/>
          <w:trHeight w:val="62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2007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A020F0"/>
              </w:rPr>
              <w:t xml:space="preserve">110 (32%)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2008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A020F0"/>
              </w:rPr>
              <w:t xml:space="preserve">114 (33%)</w:t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i/>
                <w:sz w:val="22"/>
                <w:szCs w:val="22"/>
                <w:color w:val="000000"/>
              </w:rPr>
              <w:t xml:space="preserve">2009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A020F0"/>
              </w:rPr>
              <w:t xml:space="preserve">120 (35%)</w:t>
            </w:r>
          </w:p>
        </w:tc>
      </w:tr>
      <w:tr>
        <w:trPr>
          <w:cantSplit/>
          <w:trHeight w:val="671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 (%); Median (IQR)</w:t>
            </w:r>
          </w:p>
        </w:tc>
      </w:tr>
    </w:tbl>
    <w:bookmarkEnd w:id="27"/>
    <w:bookmarkStart w:id="28" w:name="merged-tables-with-spanning-headers"/>
    <w:p>
      <w:pPr>
        <w:pStyle w:val="Heading2"/>
      </w:pPr>
      <w:r>
        <w:t xml:space="preserve">Merged Tables with Spanning Headers</w:t>
      </w:r>
    </w:p>
    <w:p>
      <w:pPr>
        <w:pStyle w:val="SourceCode"/>
      </w:pPr>
      <w:r>
        <w:rPr>
          <w:rStyle w:val="NormalTok"/>
        </w:rPr>
        <w:t xml:space="preserve">sum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penguins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(species, island, sex)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species)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add_p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rPr>
          <w:rStyle w:val="NormalTok"/>
        </w:rPr>
        <w:t xml:space="preserve">reg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(species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island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sex,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penguins)</w:t>
      </w:r>
      <w:r>
        <w:br/>
      </w:r>
      <w:r>
        <w:br/>
      </w:r>
      <w:r>
        <w:rPr>
          <w:rStyle w:val="NormalTok"/>
        </w:rPr>
        <w:t xml:space="preserve">reg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reg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tbl_regression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  <w:r>
        <w:br/>
      </w:r>
      <w:r>
        <w:br/>
      </w:r>
      <w:r>
        <w:rPr>
          <w:rStyle w:val="VerbatimChar"/>
        </w:rPr>
        <w:t xml:space="preserve">## Warning: glm.fit: fitted probabilities numerically 0 or 1 occurred</w:t>
      </w:r>
    </w:p>
    <w:p>
      <w:pPr>
        <w:pStyle w:val="SourceCode"/>
      </w:pPr>
      <w:r>
        <w:rPr>
          <w:rStyle w:val="FunctionTok"/>
        </w:rPr>
        <w:t xml:space="preserve">tbl_merge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(sum, reg),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tab_spanner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"**Summary Statistics**"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"**Regression***"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as_hux_table</w:t>
      </w:r>
      <w:r>
        <w:rPr>
          <w:rStyle w:val="NormalTok"/>
        </w:rPr>
        <w:t xml:space="preserve">()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34"/>
        <w:gridCol w:w="2506"/>
        <w:gridCol w:w="2267"/>
        <w:gridCol w:w="2133"/>
        <w:gridCol w:w="1234"/>
        <w:gridCol w:w="1748"/>
        <w:gridCol w:w="1516"/>
        <w:gridCol w:w="1234"/>
      </w:tblGrid>
      <w:tr>
        <w:trPr>
          <w:cantSplit/>
          <w:trHeight w:val="6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Summary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Statistics</w:t>
            </w:r>
          </w:p>
        </w:tc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Regression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cantSplit/>
          <w:trHeight w:val="675" w:hRule="auto"/>
        </w:trPr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Adelie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,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=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152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Chinstrap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,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=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Gentoo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,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=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log(OR)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95%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CI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cantSplit/>
          <w:trHeight w:val="627" w:hRule="auto"/>
        </w:trPr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Island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&lt;0.001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Biscoe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 (29%)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124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Dream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 (37%)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-1.3, -0.29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Torgersen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-337, 20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3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&gt;0.9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 (49%)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6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-0.49, 0.50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cantSplit/>
          <w:trHeight w:val="626" w:hRule="auto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30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69" w:hRule="auto"/>
        </w:trPr>
        <w:tc>
          <w:tcPr>
            <w:gridSpan w:val="8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cantSplit/>
          <w:trHeight w:val="672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Pearson's Chi-squared test</w:t>
            </w:r>
          </w:p>
        </w:tc>
      </w:tr>
      <w:tr>
        <w:trPr>
          <w:cantSplit/>
          <w:trHeight w:val="659" w:hRule="auto"/>
        </w:trPr>
        <w:tc>
          <w:tcPr>
            <w:gridSpan w:val="8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bookmarkEnd w:id="28"/>
    <w:bookmarkEnd w:id="29"/>
    <w:bookmarkStart w:id="30" w:name="saving-quickly"/>
    <w:p>
      <w:pPr>
        <w:pStyle w:val="Heading1"/>
      </w:pPr>
      <w:r>
        <w:t xml:space="preserve">Saving Quickly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Examples with {huxtable}</dc:title>
  <dc:creator/>
  <cp:keywords/>
  <dcterms:created xsi:type="dcterms:W3CDTF">2021-11-22T21:57:33Z</dcterms:created>
  <dcterms:modified xsi:type="dcterms:W3CDTF">2021-11-22T21:57:33Z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22, 2021</vt:lpwstr>
  </property>
  <property fmtid="{D5CDD505-2E9C-101B-9397-08002B2CF9AE}" pid="3" name="knit">
    <vt:lpwstr>(function(inputFile, encoding) { rmarkdown::render(inputFile, output_dir = here::here(“outputs”)) })</vt:lpwstr>
  </property>
  <property fmtid="{D5CDD505-2E9C-101B-9397-08002B2CF9AE}" pid="4" name="output">
    <vt:lpwstr>word_document</vt:lpwstr>
  </property>
</Properties>
</file>