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1D6376" w14:textId="7520B7CE" w:rsidR="00C01188" w:rsidRPr="00C01188" w:rsidRDefault="00432810" w:rsidP="00C01188">
      <w:pPr>
        <w:spacing w:after="160" w:line="360" w:lineRule="auto"/>
        <w:jc w:val="center"/>
        <w:rPr>
          <w:rFonts w:ascii="Arial" w:eastAsia="Aptos" w:hAnsi="Arial" w:cs="Arial"/>
          <w:b/>
          <w:bCs/>
          <w:color w:val="000000"/>
          <w:kern w:val="2"/>
          <w14:ligatures w14:val="standardContextual"/>
        </w:rPr>
      </w:pPr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>P</w:t>
      </w:r>
      <w:r>
        <w:rPr>
          <w:rFonts w:ascii="Arial" w:eastAsia="Aptos" w:hAnsi="Arial" w:cs="Arial"/>
          <w:color w:val="000000"/>
          <w:kern w:val="2"/>
          <w14:ligatures w14:val="standardContextual"/>
        </w:rPr>
        <w:t xml:space="preserve">laneación por competencias </w:t>
      </w:r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>(</w:t>
      </w:r>
      <w:r w:rsidR="00C01188" w:rsidRPr="00C01188">
        <w:rPr>
          <w:rFonts w:ascii="Arial" w:eastAsia="Aptos" w:hAnsi="Arial" w:cs="Arial"/>
          <w:color w:val="000000"/>
          <w:kern w:val="2"/>
          <w14:ligatures w14:val="standardContextual"/>
        </w:rPr>
        <w:t>Grupal)</w:t>
      </w:r>
    </w:p>
    <w:p w14:paraId="447D77EA" w14:textId="77777777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1C6E21E1" w14:textId="77777777" w:rsidR="00C01188" w:rsidRPr="00C01188" w:rsidRDefault="00C01188" w:rsidP="00C01188">
      <w:pPr>
        <w:spacing w:after="160" w:line="360" w:lineRule="auto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48166E5C" w14:textId="77777777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  <w:bookmarkStart w:id="0" w:name="_Hlk180346442"/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>Karolay Aguas Hernández</w:t>
      </w:r>
    </w:p>
    <w:p w14:paraId="1F948D0D" w14:textId="13635845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 xml:space="preserve">Leidy Johana </w:t>
      </w:r>
      <w:r w:rsidR="00432810">
        <w:rPr>
          <w:rFonts w:ascii="Arial" w:eastAsia="Aptos" w:hAnsi="Arial" w:cs="Arial"/>
          <w:color w:val="000000"/>
          <w:kern w:val="2"/>
          <w14:ligatures w14:val="standardContextual"/>
        </w:rPr>
        <w:t>Hernández</w:t>
      </w:r>
    </w:p>
    <w:p w14:paraId="20F3E618" w14:textId="358CAC20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>Dairo Rodríguez</w:t>
      </w:r>
      <w:r w:rsidR="00432810">
        <w:rPr>
          <w:rFonts w:ascii="Arial" w:eastAsia="Aptos" w:hAnsi="Arial" w:cs="Arial"/>
          <w:color w:val="000000"/>
          <w:kern w:val="2"/>
          <w14:ligatures w14:val="standardContextual"/>
        </w:rPr>
        <w:t xml:space="preserve"> Herrera </w:t>
      </w:r>
    </w:p>
    <w:bookmarkEnd w:id="0"/>
    <w:p w14:paraId="47CEED4D" w14:textId="77777777" w:rsid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31DDF83B" w14:textId="77777777" w:rsidR="00432810" w:rsidRDefault="00432810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37C9C92F" w14:textId="77777777" w:rsidR="00432810" w:rsidRPr="00C01188" w:rsidRDefault="00432810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687280DB" w14:textId="77777777" w:rsidR="00C01188" w:rsidRPr="00C01188" w:rsidRDefault="00C01188" w:rsidP="00C01188">
      <w:pPr>
        <w:spacing w:after="160" w:line="360" w:lineRule="auto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0BC64241" w14:textId="77777777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>Asignatura:</w:t>
      </w:r>
    </w:p>
    <w:p w14:paraId="4FE87248" w14:textId="77777777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>Evaluación educativa</w:t>
      </w:r>
    </w:p>
    <w:p w14:paraId="2375169D" w14:textId="77777777" w:rsidR="00C01188" w:rsidRDefault="00C01188" w:rsidP="00C01188">
      <w:pPr>
        <w:spacing w:after="160" w:line="360" w:lineRule="auto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43B27EA3" w14:textId="77777777" w:rsidR="00432810" w:rsidRDefault="00432810" w:rsidP="00C01188">
      <w:pPr>
        <w:spacing w:after="160" w:line="360" w:lineRule="auto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6D634561" w14:textId="77777777" w:rsidR="00432810" w:rsidRPr="00C01188" w:rsidRDefault="00432810" w:rsidP="00C01188">
      <w:pPr>
        <w:spacing w:after="160" w:line="360" w:lineRule="auto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5DF1526F" w14:textId="77777777" w:rsidR="00C01188" w:rsidRPr="00C01188" w:rsidRDefault="00C01188" w:rsidP="00C01188">
      <w:pPr>
        <w:spacing w:after="160" w:line="360" w:lineRule="auto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0DF45E85" w14:textId="77777777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72DAC0E5" w14:textId="77777777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>Docente:</w:t>
      </w:r>
    </w:p>
    <w:p w14:paraId="4D271451" w14:textId="22C39050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 xml:space="preserve">Mg. Gustavo </w:t>
      </w:r>
      <w:r w:rsidR="00432810" w:rsidRPr="00C01188">
        <w:rPr>
          <w:rFonts w:ascii="Arial" w:eastAsia="Aptos" w:hAnsi="Arial" w:cs="Arial"/>
          <w:color w:val="000000"/>
          <w:kern w:val="2"/>
          <w14:ligatures w14:val="standardContextual"/>
        </w:rPr>
        <w:t>Pérez</w:t>
      </w:r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 xml:space="preserve"> Gómez</w:t>
      </w:r>
    </w:p>
    <w:p w14:paraId="6F433C78" w14:textId="77777777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0173A7A8" w14:textId="77777777" w:rsidR="00C01188" w:rsidRPr="00C01188" w:rsidRDefault="00C01188" w:rsidP="00C01188">
      <w:pPr>
        <w:spacing w:after="160" w:line="360" w:lineRule="auto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4CF38669" w14:textId="77777777" w:rsid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15669210" w14:textId="77777777" w:rsidR="00432810" w:rsidRDefault="00432810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24A20847" w14:textId="77777777" w:rsidR="00432810" w:rsidRDefault="00432810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485C208B" w14:textId="77777777" w:rsidR="00432810" w:rsidRDefault="00432810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2AC003AC" w14:textId="77777777" w:rsidR="00432810" w:rsidRPr="00C01188" w:rsidRDefault="00432810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</w:p>
    <w:p w14:paraId="357854B2" w14:textId="77777777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>Especialización en Docencia</w:t>
      </w:r>
    </w:p>
    <w:p w14:paraId="6455FAD7" w14:textId="77777777" w:rsidR="00C01188" w:rsidRPr="00C01188" w:rsidRDefault="00C01188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  <w:r w:rsidRPr="00C01188">
        <w:rPr>
          <w:rFonts w:ascii="Arial" w:eastAsia="Aptos" w:hAnsi="Arial" w:cs="Arial"/>
          <w:color w:val="000000"/>
          <w:kern w:val="2"/>
          <w14:ligatures w14:val="standardContextual"/>
        </w:rPr>
        <w:t>Corporación Universitaria Adventista</w:t>
      </w:r>
    </w:p>
    <w:p w14:paraId="51850390" w14:textId="22D7E4F0" w:rsidR="00C01188" w:rsidRPr="00C01188" w:rsidRDefault="00432810" w:rsidP="00C01188">
      <w:pPr>
        <w:spacing w:after="160" w:line="360" w:lineRule="auto"/>
        <w:jc w:val="center"/>
        <w:rPr>
          <w:rFonts w:ascii="Arial" w:eastAsia="Aptos" w:hAnsi="Arial" w:cs="Arial"/>
          <w:color w:val="000000"/>
          <w:kern w:val="2"/>
          <w14:ligatures w14:val="standardContextual"/>
        </w:rPr>
      </w:pPr>
      <w:r>
        <w:rPr>
          <w:rFonts w:ascii="Arial" w:eastAsia="Aptos" w:hAnsi="Arial" w:cs="Arial"/>
          <w:color w:val="000000"/>
          <w:kern w:val="2"/>
          <w14:ligatures w14:val="standardContextual"/>
        </w:rPr>
        <w:t>20</w:t>
      </w:r>
      <w:r w:rsidR="00C01188" w:rsidRPr="00C01188">
        <w:rPr>
          <w:rFonts w:ascii="Arial" w:eastAsia="Aptos" w:hAnsi="Arial" w:cs="Arial"/>
          <w:color w:val="000000"/>
          <w:kern w:val="2"/>
          <w14:ligatures w14:val="standardContextual"/>
        </w:rPr>
        <w:t xml:space="preserve"> de </w:t>
      </w:r>
      <w:r>
        <w:rPr>
          <w:rFonts w:ascii="Arial" w:eastAsia="Aptos" w:hAnsi="Arial" w:cs="Arial"/>
          <w:color w:val="000000"/>
          <w:kern w:val="2"/>
          <w14:ligatures w14:val="standardContextual"/>
        </w:rPr>
        <w:t>octubre</w:t>
      </w:r>
      <w:r w:rsidR="00C01188" w:rsidRPr="00C01188">
        <w:rPr>
          <w:rFonts w:ascii="Arial" w:eastAsia="Aptos" w:hAnsi="Arial" w:cs="Arial"/>
          <w:color w:val="000000"/>
          <w:kern w:val="2"/>
          <w14:ligatures w14:val="standardContextual"/>
        </w:rPr>
        <w:t xml:space="preserve"> de 2024</w:t>
      </w:r>
    </w:p>
    <w:p w14:paraId="76E69602" w14:textId="77777777" w:rsidR="00C01188" w:rsidRPr="00C01188" w:rsidRDefault="00C01188" w:rsidP="00C01188">
      <w:pPr>
        <w:spacing w:after="160" w:line="360" w:lineRule="auto"/>
        <w:jc w:val="center"/>
        <w:rPr>
          <w:rFonts w:ascii="Times New Roman" w:eastAsia="Aptos" w:hAnsi="Times New Roman"/>
          <w:color w:val="000000"/>
          <w:kern w:val="2"/>
          <w:sz w:val="24"/>
          <w:szCs w:val="24"/>
          <w14:ligatures w14:val="standardContextual"/>
        </w:rPr>
      </w:pPr>
    </w:p>
    <w:p w14:paraId="0715BDBF" w14:textId="77777777" w:rsidR="00C01188" w:rsidRPr="00C01188" w:rsidRDefault="00C01188" w:rsidP="00C01188">
      <w:pPr>
        <w:spacing w:after="160" w:line="360" w:lineRule="auto"/>
        <w:jc w:val="center"/>
        <w:rPr>
          <w:rFonts w:ascii="Times New Roman" w:eastAsia="Aptos" w:hAnsi="Times New Roman"/>
          <w:color w:val="000000"/>
          <w:kern w:val="2"/>
          <w:sz w:val="24"/>
          <w:szCs w:val="24"/>
          <w14:ligatures w14:val="standardContextual"/>
        </w:rPr>
      </w:pPr>
    </w:p>
    <w:p w14:paraId="77714DDA" w14:textId="77777777" w:rsidR="00C01188" w:rsidRDefault="00C01188" w:rsidP="00E53283">
      <w:pPr>
        <w:rPr>
          <w:b/>
          <w:sz w:val="28"/>
          <w:szCs w:val="28"/>
        </w:rPr>
      </w:pPr>
    </w:p>
    <w:p w14:paraId="2184FE95" w14:textId="745B551A" w:rsidR="00C01188" w:rsidRDefault="00C01188" w:rsidP="00E53283">
      <w:pPr>
        <w:rPr>
          <w:b/>
          <w:sz w:val="28"/>
          <w:szCs w:val="28"/>
        </w:rPr>
      </w:pPr>
      <w:r w:rsidRPr="00C01188">
        <w:rPr>
          <w:noProof/>
        </w:rPr>
        <w:lastRenderedPageBreak/>
        <w:drawing>
          <wp:inline distT="0" distB="0" distL="0" distR="0" wp14:anchorId="50056ADF" wp14:editId="1C3BA8E2">
            <wp:extent cx="5229225" cy="1208247"/>
            <wp:effectExtent l="0" t="0" r="0" b="0"/>
            <wp:docPr id="69820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26" cy="121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47D2" w14:textId="5C07794F" w:rsidR="00E53283" w:rsidRDefault="00E53283" w:rsidP="00A21D0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Identificación</w:t>
      </w:r>
      <w:r w:rsidR="00A21D0C" w:rsidRPr="00A21D0C">
        <w:rPr>
          <w:rFonts w:ascii="Arial" w:hAnsi="Arial" w:cs="Arial"/>
          <w:b/>
        </w:rPr>
        <w:t xml:space="preserve"> </w:t>
      </w:r>
    </w:p>
    <w:tbl>
      <w:tblPr>
        <w:tblW w:w="925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2"/>
        <w:gridCol w:w="4793"/>
      </w:tblGrid>
      <w:tr w:rsidR="00E53283" w14:paraId="0CD5CB2B" w14:textId="77777777" w:rsidTr="00E53283">
        <w:tc>
          <w:tcPr>
            <w:tcW w:w="926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65F308A" w14:textId="1A681951" w:rsidR="00E53283" w:rsidRPr="00C929D8" w:rsidRDefault="00E53283">
            <w:pPr>
              <w:jc w:val="both"/>
              <w:rPr>
                <w:rFonts w:ascii="Arial" w:hAnsi="Arial" w:cs="Arial"/>
                <w:b/>
                <w:lang w:val="es-ES"/>
              </w:rPr>
            </w:pPr>
            <w:r w:rsidRPr="00C929D8">
              <w:rPr>
                <w:rFonts w:ascii="Arial" w:hAnsi="Arial" w:cs="Arial"/>
                <w:b/>
                <w:lang w:val="es-ES"/>
              </w:rPr>
              <w:t>Nombres de los alumnos:</w:t>
            </w:r>
            <w:r w:rsidR="008C34A6" w:rsidRPr="00C929D8">
              <w:rPr>
                <w:rFonts w:ascii="Arial" w:hAnsi="Arial" w:cs="Arial"/>
                <w:b/>
                <w:lang w:val="es-ES"/>
              </w:rPr>
              <w:t xml:space="preserve"> </w:t>
            </w:r>
            <w:r w:rsidR="00FB73BD" w:rsidRPr="00FB73BD">
              <w:rPr>
                <w:rFonts w:ascii="Arial" w:hAnsi="Arial" w:cs="Arial"/>
                <w:bCs/>
                <w:lang w:val="es-ES"/>
              </w:rPr>
              <w:t>Karolay Aguas Hernández, Leidy Johana Hernández, Dairo Rodríguez Herrera.</w:t>
            </w:r>
          </w:p>
        </w:tc>
      </w:tr>
      <w:tr w:rsidR="00E53283" w14:paraId="1A0D4237" w14:textId="77777777" w:rsidTr="00E53283">
        <w:tc>
          <w:tcPr>
            <w:tcW w:w="44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0DFEA78" w14:textId="059DAA1E" w:rsidR="00E53283" w:rsidRPr="00C929D8" w:rsidRDefault="00E53283">
            <w:pPr>
              <w:jc w:val="both"/>
              <w:rPr>
                <w:rFonts w:ascii="Arial" w:hAnsi="Arial" w:cs="Arial"/>
                <w:b/>
                <w:lang w:val="es-ES"/>
              </w:rPr>
            </w:pPr>
            <w:r w:rsidRPr="00C929D8">
              <w:rPr>
                <w:rFonts w:ascii="Arial" w:hAnsi="Arial" w:cs="Arial"/>
                <w:b/>
                <w:lang w:val="es-ES"/>
              </w:rPr>
              <w:t>Facultad:</w:t>
            </w:r>
            <w:r w:rsidR="00FC39E8" w:rsidRPr="00C929D8">
              <w:rPr>
                <w:rFonts w:ascii="Arial" w:hAnsi="Arial" w:cs="Arial"/>
                <w:b/>
                <w:lang w:val="es-ES"/>
              </w:rPr>
              <w:t xml:space="preserve"> </w:t>
            </w:r>
            <w:r w:rsidR="003A47AD" w:rsidRPr="003A47AD">
              <w:rPr>
                <w:rFonts w:ascii="Arial" w:hAnsi="Arial" w:cs="Arial"/>
                <w:lang w:val="es-ES"/>
              </w:rPr>
              <w:t xml:space="preserve">Ciencias Humanas y de la </w:t>
            </w:r>
            <w:r w:rsidR="00FC39E8" w:rsidRPr="003A47AD">
              <w:rPr>
                <w:rFonts w:ascii="Arial" w:hAnsi="Arial" w:cs="Arial"/>
                <w:bCs/>
                <w:lang w:val="es-ES"/>
              </w:rPr>
              <w:t>Educación</w:t>
            </w:r>
            <w:r w:rsidR="00FC39E8" w:rsidRPr="00C929D8">
              <w:rPr>
                <w:rFonts w:ascii="Arial" w:hAnsi="Arial" w:cs="Arial"/>
                <w:b/>
                <w:lang w:val="es-ES"/>
              </w:rPr>
              <w:t xml:space="preserve"> </w:t>
            </w:r>
          </w:p>
        </w:tc>
        <w:tc>
          <w:tcPr>
            <w:tcW w:w="479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2932B9C3" w14:textId="5A4659EE" w:rsidR="00E53283" w:rsidRPr="00C929D8" w:rsidRDefault="00FC39E8">
            <w:pPr>
              <w:jc w:val="both"/>
              <w:rPr>
                <w:rFonts w:ascii="Arial" w:hAnsi="Arial" w:cs="Arial"/>
                <w:b/>
                <w:lang w:val="es-ES"/>
              </w:rPr>
            </w:pPr>
            <w:r w:rsidRPr="00C929D8">
              <w:rPr>
                <w:rFonts w:ascii="Arial" w:hAnsi="Arial" w:cs="Arial"/>
                <w:b/>
                <w:lang w:val="es-ES"/>
              </w:rPr>
              <w:t xml:space="preserve">Programa: </w:t>
            </w:r>
            <w:r w:rsidRPr="004560C7">
              <w:rPr>
                <w:rFonts w:ascii="Arial" w:hAnsi="Arial" w:cs="Arial"/>
                <w:bCs/>
                <w:lang w:val="es-ES"/>
              </w:rPr>
              <w:t xml:space="preserve">Especialización en </w:t>
            </w:r>
            <w:r w:rsidR="001B7A4B">
              <w:rPr>
                <w:rFonts w:ascii="Arial" w:hAnsi="Arial" w:cs="Arial"/>
                <w:bCs/>
                <w:lang w:val="es-ES"/>
              </w:rPr>
              <w:t>D</w:t>
            </w:r>
            <w:r w:rsidRPr="004560C7">
              <w:rPr>
                <w:rFonts w:ascii="Arial" w:hAnsi="Arial" w:cs="Arial"/>
                <w:bCs/>
                <w:lang w:val="es-ES"/>
              </w:rPr>
              <w:t>ocencia</w:t>
            </w:r>
          </w:p>
        </w:tc>
      </w:tr>
      <w:tr w:rsidR="00E53283" w14:paraId="234F316A" w14:textId="77777777" w:rsidTr="00E53283">
        <w:tc>
          <w:tcPr>
            <w:tcW w:w="44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9B1E4D4" w14:textId="77777777" w:rsidR="00E53283" w:rsidRPr="00C929D8" w:rsidRDefault="00E53283">
            <w:pPr>
              <w:jc w:val="both"/>
              <w:rPr>
                <w:rFonts w:ascii="Arial" w:hAnsi="Arial" w:cs="Arial"/>
                <w:b/>
                <w:lang w:val="es-ES"/>
              </w:rPr>
            </w:pPr>
            <w:r w:rsidRPr="00C929D8">
              <w:rPr>
                <w:rFonts w:ascii="Arial" w:hAnsi="Arial" w:cs="Arial"/>
                <w:b/>
                <w:lang w:val="es-ES"/>
              </w:rPr>
              <w:t>Semestre (s):</w:t>
            </w:r>
            <w:r w:rsidR="001E254E" w:rsidRPr="00C929D8">
              <w:rPr>
                <w:rFonts w:ascii="Arial" w:hAnsi="Arial" w:cs="Arial"/>
                <w:b/>
                <w:lang w:val="es-ES"/>
              </w:rPr>
              <w:t xml:space="preserve"> </w:t>
            </w:r>
            <w:r w:rsidR="001E254E" w:rsidRPr="004560C7">
              <w:rPr>
                <w:rFonts w:ascii="Arial" w:hAnsi="Arial" w:cs="Arial"/>
                <w:bCs/>
                <w:lang w:val="es-ES"/>
              </w:rPr>
              <w:t>Primero</w:t>
            </w:r>
          </w:p>
        </w:tc>
        <w:tc>
          <w:tcPr>
            <w:tcW w:w="479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8A454A0" w14:textId="5449BD52" w:rsidR="00E53283" w:rsidRPr="00C929D8" w:rsidRDefault="00E53283">
            <w:pPr>
              <w:jc w:val="both"/>
              <w:rPr>
                <w:rFonts w:ascii="Arial" w:hAnsi="Arial" w:cs="Arial"/>
                <w:b/>
                <w:lang w:val="es-ES"/>
              </w:rPr>
            </w:pPr>
            <w:r w:rsidRPr="00C929D8">
              <w:rPr>
                <w:rFonts w:ascii="Arial" w:hAnsi="Arial" w:cs="Arial"/>
                <w:b/>
                <w:lang w:val="es-ES"/>
              </w:rPr>
              <w:t>Fecha</w:t>
            </w:r>
            <w:r w:rsidR="00B864D7">
              <w:rPr>
                <w:rFonts w:ascii="Arial" w:hAnsi="Arial" w:cs="Arial"/>
                <w:b/>
                <w:lang w:val="es-ES"/>
              </w:rPr>
              <w:t xml:space="preserve">: </w:t>
            </w:r>
            <w:r w:rsidR="00B864D7" w:rsidRPr="00FB73BD">
              <w:rPr>
                <w:rFonts w:ascii="Arial" w:hAnsi="Arial" w:cs="Arial"/>
                <w:bCs/>
                <w:lang w:val="es-ES"/>
              </w:rPr>
              <w:t>20/10/2024</w:t>
            </w:r>
          </w:p>
        </w:tc>
      </w:tr>
    </w:tbl>
    <w:p w14:paraId="302782F1" w14:textId="77777777" w:rsidR="00E53283" w:rsidRDefault="00E53283" w:rsidP="00E53283">
      <w:pPr>
        <w:rPr>
          <w:rFonts w:ascii="Arial" w:hAnsi="Arial" w:cs="Arial"/>
          <w:b/>
        </w:rPr>
      </w:pPr>
    </w:p>
    <w:tbl>
      <w:tblPr>
        <w:tblStyle w:val="Tablaconcuadrcula"/>
        <w:tblW w:w="9441" w:type="dxa"/>
        <w:tblInd w:w="-100" w:type="dxa"/>
        <w:tblLook w:val="04A0" w:firstRow="1" w:lastRow="0" w:firstColumn="1" w:lastColumn="0" w:noHBand="0" w:noVBand="1"/>
      </w:tblPr>
      <w:tblGrid>
        <w:gridCol w:w="4530"/>
        <w:gridCol w:w="4911"/>
      </w:tblGrid>
      <w:tr w:rsidR="00EE5FDC" w14:paraId="3728BB1A" w14:textId="77777777" w:rsidTr="00AD588C">
        <w:tc>
          <w:tcPr>
            <w:tcW w:w="944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  <w:hideMark/>
          </w:tcPr>
          <w:p w14:paraId="76D7280F" w14:textId="77777777" w:rsidR="00EE5FDC" w:rsidRDefault="00334AC6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PLANEACIÓN DE UNA COMPETENCIA SOCIO-FORMATIVA</w:t>
            </w:r>
          </w:p>
        </w:tc>
      </w:tr>
      <w:tr w:rsidR="00DD3111" w14:paraId="1FA5139E" w14:textId="77777777" w:rsidTr="00AD588C">
        <w:tc>
          <w:tcPr>
            <w:tcW w:w="9441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A90A" w14:textId="7A82B252" w:rsidR="00DD3111" w:rsidRPr="003A47AD" w:rsidRDefault="00856450" w:rsidP="00DD3111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Nivel:</w:t>
            </w:r>
            <w:r w:rsidR="002C45FA">
              <w:rPr>
                <w:rFonts w:ascii="Arial" w:hAnsi="Arial" w:cs="Arial"/>
                <w:b/>
              </w:rPr>
              <w:t xml:space="preserve"> </w:t>
            </w:r>
            <w:r w:rsidR="001716A4">
              <w:rPr>
                <w:rFonts w:ascii="Arial" w:hAnsi="Arial" w:cs="Arial"/>
                <w:bCs/>
              </w:rPr>
              <w:t>Secundaria</w:t>
            </w:r>
            <w:r w:rsidR="001716A4">
              <w:rPr>
                <w:rFonts w:ascii="Arial" w:hAnsi="Arial" w:cs="Arial"/>
                <w:b/>
              </w:rPr>
              <w:t xml:space="preserve"> </w:t>
            </w:r>
          </w:p>
          <w:p w14:paraId="51C7C13E" w14:textId="2F1FBC42" w:rsidR="00DD3111" w:rsidRPr="001716A4" w:rsidRDefault="00DD3111" w:rsidP="00DD3111">
            <w:pPr>
              <w:spacing w:line="240" w:lineRule="auto"/>
              <w:rPr>
                <w:rFonts w:ascii="Arial" w:hAnsi="Arial" w:cs="Arial"/>
                <w:bCs/>
              </w:rPr>
            </w:pPr>
            <w:r w:rsidRPr="003A47AD">
              <w:rPr>
                <w:rFonts w:ascii="Arial" w:hAnsi="Arial" w:cs="Arial"/>
                <w:b/>
              </w:rPr>
              <w:t xml:space="preserve">Grado: </w:t>
            </w:r>
            <w:r w:rsidR="001716A4">
              <w:rPr>
                <w:rFonts w:ascii="Arial" w:hAnsi="Arial" w:cs="Arial"/>
                <w:bCs/>
              </w:rPr>
              <w:t>Sexto</w:t>
            </w:r>
          </w:p>
          <w:p w14:paraId="6CBCBCD4" w14:textId="2F9FF269" w:rsidR="00DD3111" w:rsidRDefault="00DD3111" w:rsidP="00DD3111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  <w:tr w:rsidR="00EE5FDC" w14:paraId="12D2C213" w14:textId="77777777" w:rsidTr="00AD588C">
        <w:tc>
          <w:tcPr>
            <w:tcW w:w="9441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E5EF4" w14:textId="47A4F152" w:rsidR="00EE5FDC" w:rsidRDefault="00EE5FDC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Concepto de evaluación:</w:t>
            </w:r>
            <w:r w:rsidR="001716A4">
              <w:rPr>
                <w:rFonts w:ascii="Arial" w:hAnsi="Arial" w:cs="Arial"/>
                <w:b/>
              </w:rPr>
              <w:t xml:space="preserve"> </w:t>
            </w:r>
            <w:r w:rsidR="001716A4" w:rsidRPr="001716A4">
              <w:rPr>
                <w:rFonts w:ascii="Arial" w:hAnsi="Arial" w:cs="Arial"/>
                <w:bCs/>
              </w:rPr>
              <w:t>Es el proceso permanente y objetivo, para valorar el nivel de desempeño de los estudiantes.</w:t>
            </w:r>
            <w:r w:rsidR="001716A4">
              <w:rPr>
                <w:rFonts w:ascii="Arial" w:hAnsi="Arial" w:cs="Arial"/>
                <w:bCs/>
              </w:rPr>
              <w:t xml:space="preserve"> (Decreto 1290, Articulo 1)</w:t>
            </w:r>
          </w:p>
          <w:p w14:paraId="45BD8637" w14:textId="76231FC8" w:rsidR="00EB70A2" w:rsidRPr="002C45FA" w:rsidRDefault="00EB70A2">
            <w:pPr>
              <w:spacing w:line="240" w:lineRule="auto"/>
              <w:rPr>
                <w:rFonts w:ascii="Arial" w:hAnsi="Arial" w:cs="Arial"/>
                <w:bCs/>
              </w:rPr>
            </w:pPr>
          </w:p>
        </w:tc>
      </w:tr>
      <w:tr w:rsidR="00EE5FDC" w14:paraId="614B3A39" w14:textId="77777777" w:rsidTr="00AD588C">
        <w:tc>
          <w:tcPr>
            <w:tcW w:w="9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E3BE3" w14:textId="4C6A9075" w:rsidR="00EB70A2" w:rsidRPr="00F35639" w:rsidRDefault="00EE5FDC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t>Tipo(s) de evaluación:</w:t>
            </w:r>
            <w:r w:rsidR="001E254E">
              <w:rPr>
                <w:rFonts w:ascii="Arial" w:hAnsi="Arial" w:cs="Arial"/>
                <w:b/>
              </w:rPr>
              <w:t xml:space="preserve"> </w:t>
            </w:r>
            <w:r w:rsidR="00F058C4">
              <w:rPr>
                <w:rFonts w:ascii="Arial" w:hAnsi="Arial" w:cs="Arial"/>
                <w:bCs/>
              </w:rPr>
              <w:t xml:space="preserve">Heteroevaluación: </w:t>
            </w:r>
            <w:r w:rsidR="00F35639">
              <w:rPr>
                <w:rFonts w:ascii="Arial" w:hAnsi="Arial" w:cs="Arial"/>
                <w:bCs/>
              </w:rPr>
              <w:t xml:space="preserve">Procesual o formativa. </w:t>
            </w:r>
          </w:p>
          <w:p w14:paraId="3A6C216E" w14:textId="28D9F239" w:rsidR="003A47AD" w:rsidRDefault="003A47AD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  <w:tr w:rsidR="00EE5FDC" w14:paraId="572F7208" w14:textId="77777777" w:rsidTr="00AD588C">
        <w:tc>
          <w:tcPr>
            <w:tcW w:w="9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57E91" w14:textId="7D6415ED" w:rsidR="005303CA" w:rsidRPr="001716A4" w:rsidRDefault="00EB70A2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t>Concepto de competencia:</w:t>
            </w:r>
            <w:r w:rsidR="001716A4">
              <w:rPr>
                <w:rFonts w:ascii="Arial" w:hAnsi="Arial" w:cs="Arial"/>
                <w:b/>
              </w:rPr>
              <w:t xml:space="preserve"> </w:t>
            </w:r>
            <w:r w:rsidR="001716A4">
              <w:rPr>
                <w:rFonts w:ascii="Arial" w:hAnsi="Arial" w:cs="Arial"/>
                <w:bCs/>
              </w:rPr>
              <w:t>Combinación de destrezas, conocimientos y actitudes adecuadas al contexto (Unión Europea, 2006.)</w:t>
            </w:r>
          </w:p>
          <w:p w14:paraId="224C8179" w14:textId="77777777" w:rsidR="003A47AD" w:rsidRDefault="003A47AD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36863F19" w14:textId="77777777" w:rsidR="00EB70A2" w:rsidRDefault="00EB70A2" w:rsidP="003A47AD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  <w:tr w:rsidR="00EB70A2" w14:paraId="2315AC72" w14:textId="77777777" w:rsidTr="00AD588C">
        <w:tc>
          <w:tcPr>
            <w:tcW w:w="9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8C21" w14:textId="433EEF25" w:rsidR="00EB70A2" w:rsidRPr="00F058C4" w:rsidRDefault="00EB70A2" w:rsidP="003A47AD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t xml:space="preserve">Tipo de </w:t>
            </w:r>
            <w:r w:rsidR="001E3BF3">
              <w:rPr>
                <w:rFonts w:ascii="Arial" w:hAnsi="Arial" w:cs="Arial"/>
                <w:b/>
              </w:rPr>
              <w:t>competencia: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AD2DFC">
              <w:rPr>
                <w:rFonts w:ascii="Arial" w:hAnsi="Arial" w:cs="Arial"/>
                <w:bCs/>
              </w:rPr>
              <w:t>Básica</w:t>
            </w:r>
            <w:r w:rsidR="00F058C4">
              <w:rPr>
                <w:rFonts w:ascii="Arial" w:hAnsi="Arial" w:cs="Arial"/>
                <w:bCs/>
              </w:rPr>
              <w:t>.</w:t>
            </w:r>
          </w:p>
          <w:p w14:paraId="0D5F7B9B" w14:textId="1EF05988" w:rsidR="003A47AD" w:rsidRDefault="003A47AD" w:rsidP="003A47AD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  <w:tr w:rsidR="00334AC6" w14:paraId="35FE01EB" w14:textId="77777777" w:rsidTr="00AD588C">
        <w:tc>
          <w:tcPr>
            <w:tcW w:w="9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8A63" w14:textId="77777777" w:rsidR="00F058C4" w:rsidRDefault="00334AC6" w:rsidP="00334AC6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Contexto y/o problema a resolver</w:t>
            </w:r>
          </w:p>
          <w:p w14:paraId="45007ED7" w14:textId="61C1F821" w:rsidR="00EB70A2" w:rsidRPr="00F058C4" w:rsidRDefault="001E3BF3" w:rsidP="00334AC6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 w:rsidR="00AD2DFC">
              <w:rPr>
                <w:rFonts w:ascii="Arial" w:hAnsi="Arial" w:cs="Arial"/>
                <w:bCs/>
              </w:rPr>
              <w:t>Dificultad para i</w:t>
            </w:r>
            <w:r>
              <w:rPr>
                <w:rFonts w:ascii="Arial" w:hAnsi="Arial" w:cs="Arial"/>
                <w:bCs/>
              </w:rPr>
              <w:t>dentifica</w:t>
            </w:r>
            <w:r w:rsidR="00F058C4">
              <w:rPr>
                <w:rFonts w:ascii="Arial" w:hAnsi="Arial" w:cs="Arial"/>
                <w:bCs/>
              </w:rPr>
              <w:t xml:space="preserve">r </w:t>
            </w:r>
            <w:r>
              <w:rPr>
                <w:rFonts w:ascii="Arial" w:hAnsi="Arial" w:cs="Arial"/>
                <w:bCs/>
              </w:rPr>
              <w:t xml:space="preserve">los tipos de ecosistemas presentes en Colombia. </w:t>
            </w:r>
          </w:p>
          <w:p w14:paraId="3F0ECDE8" w14:textId="77777777" w:rsidR="00334AC6" w:rsidRDefault="00334AC6" w:rsidP="00334AC6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334AC6" w14:paraId="43643DF9" w14:textId="77777777" w:rsidTr="00AD588C">
        <w:tc>
          <w:tcPr>
            <w:tcW w:w="9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5688" w14:textId="4404D312" w:rsidR="00334AC6" w:rsidRPr="00AD2DFC" w:rsidRDefault="00334AC6" w:rsidP="00334AC6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t>Dominio de Competencia</w:t>
            </w:r>
            <w:r w:rsidR="00DD3111">
              <w:rPr>
                <w:rFonts w:ascii="Arial" w:hAnsi="Arial" w:cs="Arial"/>
                <w:b/>
              </w:rPr>
              <w:t xml:space="preserve"> (categoría general)</w:t>
            </w:r>
            <w:r>
              <w:rPr>
                <w:rFonts w:ascii="Arial" w:hAnsi="Arial" w:cs="Arial"/>
                <w:b/>
              </w:rPr>
              <w:t>:</w:t>
            </w:r>
            <w:r w:rsidR="00AD2DFC">
              <w:rPr>
                <w:rFonts w:ascii="Arial" w:hAnsi="Arial" w:cs="Arial"/>
                <w:b/>
              </w:rPr>
              <w:t xml:space="preserve"> </w:t>
            </w:r>
            <w:r w:rsidR="00180888">
              <w:rPr>
                <w:rFonts w:ascii="Arial" w:hAnsi="Arial" w:cs="Arial"/>
                <w:b/>
              </w:rPr>
              <w:t>Entorno vivo.</w:t>
            </w:r>
          </w:p>
          <w:p w14:paraId="44B08828" w14:textId="77777777" w:rsidR="00334AC6" w:rsidRDefault="00334AC6" w:rsidP="00334AC6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  <w:tr w:rsidR="00334AC6" w14:paraId="21815DD7" w14:textId="77777777" w:rsidTr="00AD588C">
        <w:tc>
          <w:tcPr>
            <w:tcW w:w="9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DEB8" w14:textId="77777777" w:rsidR="007B22FD" w:rsidRDefault="00334AC6" w:rsidP="00334AC6">
            <w:pPr>
              <w:spacing w:line="240" w:lineRule="auto"/>
              <w:rPr>
                <w:rFonts w:ascii="Arial" w:hAnsi="Arial" w:cs="Arial"/>
                <w:b/>
              </w:rPr>
            </w:pPr>
            <w:r w:rsidRPr="00FC39E8">
              <w:rPr>
                <w:rFonts w:ascii="Arial" w:hAnsi="Arial" w:cs="Arial"/>
                <w:b/>
              </w:rPr>
              <w:t>Competencia</w:t>
            </w:r>
            <w:r w:rsidR="00EB70A2" w:rsidRPr="00FC39E8">
              <w:rPr>
                <w:rFonts w:ascii="Arial" w:hAnsi="Arial" w:cs="Arial"/>
                <w:b/>
              </w:rPr>
              <w:t>s</w:t>
            </w:r>
            <w:r w:rsidR="00856450">
              <w:rPr>
                <w:rFonts w:ascii="Arial" w:hAnsi="Arial" w:cs="Arial"/>
                <w:b/>
              </w:rPr>
              <w:t xml:space="preserve"> </w:t>
            </w:r>
            <w:r w:rsidR="00856450" w:rsidRPr="00FC39E8">
              <w:rPr>
                <w:rFonts w:ascii="Arial" w:hAnsi="Arial" w:cs="Arial"/>
                <w:b/>
              </w:rPr>
              <w:t>(Conceptual, actitudinal y procedimental)</w:t>
            </w:r>
            <w:r w:rsidRPr="00FC39E8">
              <w:rPr>
                <w:rFonts w:ascii="Arial" w:hAnsi="Arial" w:cs="Arial"/>
                <w:b/>
              </w:rPr>
              <w:t>:</w:t>
            </w:r>
            <w:r w:rsidR="00DC36C7">
              <w:rPr>
                <w:rFonts w:ascii="Arial" w:hAnsi="Arial" w:cs="Arial"/>
                <w:b/>
              </w:rPr>
              <w:t xml:space="preserve"> </w:t>
            </w:r>
          </w:p>
          <w:p w14:paraId="17E02CCE" w14:textId="50AD6F4C" w:rsidR="00856450" w:rsidRPr="00D63A88" w:rsidRDefault="007B22FD" w:rsidP="00334AC6">
            <w:pPr>
              <w:spacing w:line="240" w:lineRule="auto"/>
              <w:rPr>
                <w:rFonts w:ascii="Arial" w:hAnsi="Arial" w:cs="Arial"/>
                <w:b/>
              </w:rPr>
            </w:pPr>
            <w:r w:rsidRPr="007B22FD">
              <w:rPr>
                <w:rFonts w:ascii="Arial" w:hAnsi="Arial" w:cs="Arial"/>
                <w:bCs/>
              </w:rPr>
              <w:t xml:space="preserve">1. Reconoce los diferentes tipos de ecosistemas presentes en el territorio </w:t>
            </w:r>
            <w:r w:rsidR="00D63A88" w:rsidRPr="007B22FD">
              <w:rPr>
                <w:rFonts w:ascii="Arial" w:hAnsi="Arial" w:cs="Arial"/>
                <w:bCs/>
              </w:rPr>
              <w:t>colombiano.</w:t>
            </w:r>
            <w:r w:rsidR="00D63A88">
              <w:rPr>
                <w:rFonts w:ascii="Arial" w:hAnsi="Arial" w:cs="Arial"/>
                <w:b/>
              </w:rPr>
              <w:t xml:space="preserve"> (Conceptual)</w:t>
            </w:r>
          </w:p>
          <w:p w14:paraId="5A27C18F" w14:textId="600942F8" w:rsidR="00856450" w:rsidRPr="00D63A88" w:rsidRDefault="00856450" w:rsidP="00334AC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7E0FE5">
              <w:rPr>
                <w:rFonts w:ascii="Arial" w:hAnsi="Arial" w:cs="Arial"/>
              </w:rPr>
              <w:t>2.</w:t>
            </w:r>
            <w:r w:rsidR="007B22FD">
              <w:rPr>
                <w:rFonts w:ascii="Arial" w:hAnsi="Arial" w:cs="Arial"/>
              </w:rPr>
              <w:t xml:space="preserve"> </w:t>
            </w:r>
            <w:r w:rsidR="005D105C">
              <w:rPr>
                <w:rFonts w:ascii="Arial" w:hAnsi="Arial" w:cs="Arial"/>
              </w:rPr>
              <w:t>A</w:t>
            </w:r>
            <w:r w:rsidR="005D105C" w:rsidRPr="005D105C">
              <w:rPr>
                <w:rFonts w:ascii="Arial" w:hAnsi="Arial" w:cs="Arial"/>
              </w:rPr>
              <w:t xml:space="preserve">sume con responsabilidad el cuidado de los ecosistemas donde se </w:t>
            </w:r>
            <w:r w:rsidR="00D63A88" w:rsidRPr="005D105C">
              <w:rPr>
                <w:rFonts w:ascii="Arial" w:hAnsi="Arial" w:cs="Arial"/>
              </w:rPr>
              <w:t>desenvuelve</w:t>
            </w:r>
            <w:r w:rsidR="00D63A88">
              <w:rPr>
                <w:rFonts w:ascii="Arial" w:hAnsi="Arial" w:cs="Arial"/>
              </w:rPr>
              <w:t>.</w:t>
            </w:r>
            <w:r w:rsidR="00D63A88">
              <w:rPr>
                <w:rFonts w:ascii="Arial" w:hAnsi="Arial" w:cs="Arial"/>
                <w:b/>
                <w:bCs/>
              </w:rPr>
              <w:t xml:space="preserve"> (Actitudinal)</w:t>
            </w:r>
          </w:p>
          <w:p w14:paraId="4A5B0952" w14:textId="3F5FFC7D" w:rsidR="00334AC6" w:rsidRPr="00D63A88" w:rsidRDefault="00856450" w:rsidP="00915831">
            <w:pPr>
              <w:spacing w:line="240" w:lineRule="auto"/>
              <w:rPr>
                <w:b/>
                <w:bCs/>
              </w:rPr>
            </w:pPr>
            <w:r w:rsidRPr="007E0FE5">
              <w:rPr>
                <w:rFonts w:ascii="Arial" w:hAnsi="Arial" w:cs="Arial"/>
              </w:rPr>
              <w:t>3.</w:t>
            </w:r>
            <w:r w:rsidR="005D105C">
              <w:t xml:space="preserve"> </w:t>
            </w:r>
            <w:r w:rsidR="005D105C" w:rsidRPr="005D105C">
              <w:rPr>
                <w:rFonts w:ascii="Arial" w:hAnsi="Arial" w:cs="Arial"/>
              </w:rPr>
              <w:t>Identifica los tipos de ecosistemas en contextos reales.</w:t>
            </w:r>
            <w:r w:rsidR="00D63A88">
              <w:rPr>
                <w:rFonts w:ascii="Arial" w:hAnsi="Arial" w:cs="Arial"/>
              </w:rPr>
              <w:t xml:space="preserve"> </w:t>
            </w:r>
            <w:r w:rsidR="00D63A88">
              <w:rPr>
                <w:rFonts w:ascii="Arial" w:hAnsi="Arial" w:cs="Arial"/>
                <w:b/>
                <w:bCs/>
              </w:rPr>
              <w:t>(Procedimental)</w:t>
            </w:r>
          </w:p>
        </w:tc>
      </w:tr>
      <w:tr w:rsidR="00334AC6" w14:paraId="23D369B3" w14:textId="77777777" w:rsidTr="00AD588C">
        <w:tc>
          <w:tcPr>
            <w:tcW w:w="9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20007" w14:textId="1A5E2905" w:rsidR="00DC36C7" w:rsidRPr="00FC39E8" w:rsidRDefault="00334AC6" w:rsidP="00334AC6">
            <w:pPr>
              <w:spacing w:line="240" w:lineRule="auto"/>
              <w:rPr>
                <w:rFonts w:ascii="Arial" w:hAnsi="Arial" w:cs="Arial"/>
                <w:b/>
              </w:rPr>
            </w:pPr>
            <w:r w:rsidRPr="00FC39E8">
              <w:rPr>
                <w:rFonts w:ascii="Arial" w:hAnsi="Arial" w:cs="Arial"/>
                <w:b/>
              </w:rPr>
              <w:t>Tipo de contenido evaluar (</w:t>
            </w:r>
            <w:r w:rsidR="00856450">
              <w:rPr>
                <w:rFonts w:ascii="Arial" w:hAnsi="Arial" w:cs="Arial"/>
                <w:b/>
              </w:rPr>
              <w:t>temas</w:t>
            </w:r>
            <w:r w:rsidRPr="00FC39E8">
              <w:rPr>
                <w:rFonts w:ascii="Arial" w:hAnsi="Arial" w:cs="Arial"/>
                <w:b/>
              </w:rPr>
              <w:t>):</w:t>
            </w:r>
          </w:p>
          <w:p w14:paraId="6AB051A5" w14:textId="49E3AF62" w:rsidR="00EB70A2" w:rsidRPr="007E0FE5" w:rsidRDefault="00334AC6" w:rsidP="003A47AD">
            <w:pPr>
              <w:spacing w:line="240" w:lineRule="auto"/>
              <w:rPr>
                <w:rFonts w:ascii="Arial" w:hAnsi="Arial" w:cs="Arial"/>
              </w:rPr>
            </w:pPr>
            <w:r w:rsidRPr="007E0FE5">
              <w:rPr>
                <w:rFonts w:ascii="Arial" w:hAnsi="Arial" w:cs="Arial"/>
              </w:rPr>
              <w:t>1.</w:t>
            </w:r>
            <w:r w:rsidR="00773C78" w:rsidRPr="007E0FE5">
              <w:rPr>
                <w:rFonts w:ascii="Arial" w:hAnsi="Arial" w:cs="Arial"/>
              </w:rPr>
              <w:t xml:space="preserve"> </w:t>
            </w:r>
            <w:r w:rsidR="00D63A88" w:rsidRPr="00D63A88">
              <w:rPr>
                <w:rFonts w:ascii="Arial" w:hAnsi="Arial" w:cs="Arial"/>
              </w:rPr>
              <w:t>Examina diferentes tipos de ecosistemas</w:t>
            </w:r>
            <w:r w:rsidR="00DE1633">
              <w:rPr>
                <w:rFonts w:ascii="Arial" w:hAnsi="Arial" w:cs="Arial"/>
              </w:rPr>
              <w:t xml:space="preserve"> de Colombia</w:t>
            </w:r>
            <w:r w:rsidR="00D63A88" w:rsidRPr="00D63A88">
              <w:rPr>
                <w:rFonts w:ascii="Arial" w:hAnsi="Arial" w:cs="Arial"/>
              </w:rPr>
              <w:t>, como bosques, desiertos, océanos y humedales</w:t>
            </w:r>
            <w:r w:rsidR="00AD588C">
              <w:rPr>
                <w:rFonts w:ascii="Arial" w:hAnsi="Arial" w:cs="Arial"/>
              </w:rPr>
              <w:t>, h</w:t>
            </w:r>
            <w:r w:rsidR="00D63A88" w:rsidRPr="00D63A88">
              <w:rPr>
                <w:rFonts w:ascii="Arial" w:hAnsi="Arial" w:cs="Arial"/>
              </w:rPr>
              <w:t>ablar sobre sus características y las especies que habitan en cada uno.</w:t>
            </w:r>
          </w:p>
          <w:p w14:paraId="3D3ECA20" w14:textId="29958CD1" w:rsidR="003A47AD" w:rsidRPr="007E0FE5" w:rsidRDefault="003A47AD" w:rsidP="003A47AD">
            <w:pPr>
              <w:spacing w:line="240" w:lineRule="auto"/>
              <w:rPr>
                <w:rFonts w:ascii="Arial" w:hAnsi="Arial" w:cs="Arial"/>
                <w:bCs/>
              </w:rPr>
            </w:pPr>
            <w:r w:rsidRPr="007E0FE5">
              <w:rPr>
                <w:rFonts w:ascii="Arial" w:hAnsi="Arial" w:cs="Arial"/>
                <w:bCs/>
              </w:rPr>
              <w:t>2.</w:t>
            </w:r>
            <w:r w:rsidR="00AD588C">
              <w:t xml:space="preserve"> </w:t>
            </w:r>
            <w:r w:rsidR="00AD588C" w:rsidRPr="00AD588C">
              <w:rPr>
                <w:rFonts w:ascii="Arial" w:hAnsi="Arial" w:cs="Arial"/>
                <w:bCs/>
              </w:rPr>
              <w:t>Estudia los ecosistemas marinos y de agua dulce</w:t>
            </w:r>
            <w:r w:rsidR="00AD588C">
              <w:rPr>
                <w:rFonts w:ascii="Arial" w:hAnsi="Arial" w:cs="Arial"/>
                <w:bCs/>
              </w:rPr>
              <w:t xml:space="preserve">, discutir </w:t>
            </w:r>
            <w:r w:rsidR="00AD588C" w:rsidRPr="00AD588C">
              <w:rPr>
                <w:rFonts w:ascii="Arial" w:hAnsi="Arial" w:cs="Arial"/>
                <w:bCs/>
              </w:rPr>
              <w:t>sobre la vida en los océanos, ríos y lagos, y cómo se ven afectados por la contaminación.</w:t>
            </w:r>
          </w:p>
          <w:p w14:paraId="64AAED2E" w14:textId="5C520A07" w:rsidR="003A47AD" w:rsidRPr="007E0FE5" w:rsidRDefault="003A47AD" w:rsidP="003A47AD">
            <w:pPr>
              <w:spacing w:line="240" w:lineRule="auto"/>
              <w:rPr>
                <w:rFonts w:ascii="Arial" w:hAnsi="Arial" w:cs="Arial"/>
                <w:bCs/>
              </w:rPr>
            </w:pPr>
            <w:r w:rsidRPr="007E0FE5">
              <w:rPr>
                <w:rFonts w:ascii="Arial" w:hAnsi="Arial" w:cs="Arial"/>
                <w:bCs/>
              </w:rPr>
              <w:t>3.</w:t>
            </w:r>
            <w:r w:rsidR="00AD588C">
              <w:rPr>
                <w:rFonts w:ascii="Arial" w:hAnsi="Arial" w:cs="Arial"/>
                <w:bCs/>
              </w:rPr>
              <w:t>Representa a través de dibujos los diferentes tipos de ecosistemas presentes en Colombia.</w:t>
            </w:r>
          </w:p>
          <w:p w14:paraId="243F11DC" w14:textId="77777777" w:rsidR="00856450" w:rsidRPr="003A47AD" w:rsidRDefault="00856450" w:rsidP="003A47AD">
            <w:pPr>
              <w:spacing w:line="240" w:lineRule="auto"/>
              <w:rPr>
                <w:rFonts w:ascii="Arial" w:hAnsi="Arial" w:cs="Arial"/>
                <w:b/>
                <w:bCs/>
              </w:rPr>
            </w:pPr>
          </w:p>
          <w:p w14:paraId="7027040D" w14:textId="2E71F403" w:rsidR="003A47AD" w:rsidRPr="003A47AD" w:rsidRDefault="003A47AD" w:rsidP="003A47AD">
            <w:pPr>
              <w:spacing w:line="240" w:lineRule="auto"/>
              <w:rPr>
                <w:rFonts w:ascii="Arial" w:hAnsi="Arial" w:cs="Arial"/>
                <w:bCs/>
              </w:rPr>
            </w:pPr>
          </w:p>
        </w:tc>
      </w:tr>
      <w:tr w:rsidR="00334AC6" w14:paraId="1D15FDBC" w14:textId="77777777" w:rsidTr="00AD588C">
        <w:tc>
          <w:tcPr>
            <w:tcW w:w="9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E1B6C" w14:textId="5018887A" w:rsidR="00DD3111" w:rsidRDefault="00334AC6" w:rsidP="003A47AD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Eje </w:t>
            </w:r>
            <w:r w:rsidR="00180888">
              <w:rPr>
                <w:rFonts w:ascii="Arial" w:hAnsi="Arial" w:cs="Arial"/>
                <w:b/>
              </w:rPr>
              <w:t>procesual:</w:t>
            </w:r>
            <w:r w:rsidR="00762DE6">
              <w:rPr>
                <w:rFonts w:ascii="Arial" w:hAnsi="Arial" w:cs="Arial"/>
                <w:b/>
              </w:rPr>
              <w:t xml:space="preserve"> </w:t>
            </w:r>
            <w:r w:rsidR="00180888" w:rsidRPr="00180888">
              <w:rPr>
                <w:rFonts w:ascii="Arial" w:hAnsi="Arial" w:cs="Arial"/>
                <w:b/>
              </w:rPr>
              <w:t>Reconoce l</w:t>
            </w:r>
            <w:r w:rsidR="00180888">
              <w:rPr>
                <w:rFonts w:ascii="Arial" w:hAnsi="Arial" w:cs="Arial"/>
                <w:b/>
              </w:rPr>
              <w:t>o</w:t>
            </w:r>
            <w:r w:rsidR="00180888" w:rsidRPr="00180888">
              <w:rPr>
                <w:rFonts w:ascii="Arial" w:hAnsi="Arial" w:cs="Arial"/>
                <w:b/>
              </w:rPr>
              <w:t xml:space="preserve">s </w:t>
            </w:r>
            <w:r w:rsidR="00180888">
              <w:rPr>
                <w:rFonts w:ascii="Arial" w:hAnsi="Arial" w:cs="Arial"/>
                <w:b/>
              </w:rPr>
              <w:t>tipos</w:t>
            </w:r>
            <w:r w:rsidR="00180888" w:rsidRPr="00180888">
              <w:rPr>
                <w:rFonts w:ascii="Arial" w:hAnsi="Arial" w:cs="Arial"/>
                <w:b/>
              </w:rPr>
              <w:t xml:space="preserve"> de ecosistema</w:t>
            </w:r>
            <w:r w:rsidR="00180888">
              <w:rPr>
                <w:rFonts w:ascii="Arial" w:hAnsi="Arial" w:cs="Arial"/>
                <w:b/>
              </w:rPr>
              <w:t>s</w:t>
            </w:r>
            <w:r w:rsidR="00180888" w:rsidRPr="00180888">
              <w:rPr>
                <w:rFonts w:ascii="Arial" w:hAnsi="Arial" w:cs="Arial"/>
                <w:b/>
              </w:rPr>
              <w:t xml:space="preserve">, las </w:t>
            </w:r>
            <w:r w:rsidR="00B864D7" w:rsidRPr="00180888">
              <w:rPr>
                <w:rFonts w:ascii="Arial" w:hAnsi="Arial" w:cs="Arial"/>
                <w:b/>
              </w:rPr>
              <w:t xml:space="preserve">relaciones </w:t>
            </w:r>
            <w:r w:rsidR="00B864D7">
              <w:rPr>
                <w:rFonts w:ascii="Arial" w:hAnsi="Arial" w:cs="Arial"/>
                <w:b/>
              </w:rPr>
              <w:t>y</w:t>
            </w:r>
            <w:r w:rsidR="00180888">
              <w:rPr>
                <w:rFonts w:ascii="Arial" w:hAnsi="Arial" w:cs="Arial"/>
                <w:b/>
              </w:rPr>
              <w:t xml:space="preserve"> características </w:t>
            </w:r>
            <w:r w:rsidR="00180888" w:rsidRPr="00180888">
              <w:rPr>
                <w:rFonts w:ascii="Arial" w:hAnsi="Arial" w:cs="Arial"/>
                <w:b/>
              </w:rPr>
              <w:t>que se establecen en él.</w:t>
            </w:r>
          </w:p>
          <w:p w14:paraId="5BFC3727" w14:textId="77777777" w:rsidR="003A47AD" w:rsidRDefault="003A47AD" w:rsidP="003A47AD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65CDA3E9" w14:textId="3D1EA712" w:rsidR="003A47AD" w:rsidRDefault="003A47AD" w:rsidP="003A47AD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  <w:tr w:rsidR="00334AC6" w14:paraId="7C0CB92F" w14:textId="77777777" w:rsidTr="00AD588C">
        <w:trPr>
          <w:trHeight w:val="3570"/>
        </w:trPr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C22A" w14:textId="6868509A" w:rsidR="00773C78" w:rsidRDefault="00334AC6" w:rsidP="00334AC6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Criterios de desempeño</w:t>
            </w:r>
            <w:r w:rsidR="00AD588C">
              <w:rPr>
                <w:rFonts w:ascii="Arial" w:hAnsi="Arial" w:cs="Arial"/>
                <w:b/>
              </w:rPr>
              <w:t>.</w:t>
            </w:r>
          </w:p>
          <w:p w14:paraId="79A465DE" w14:textId="6B6FA4E1" w:rsidR="00AD588C" w:rsidRDefault="00AD588C" w:rsidP="00AD588C">
            <w:pPr>
              <w:spacing w:line="240" w:lineRule="auto"/>
              <w:rPr>
                <w:rFonts w:ascii="Arial" w:hAnsi="Arial" w:cs="Arial"/>
                <w:bCs/>
              </w:rPr>
            </w:pPr>
            <w:r w:rsidRPr="00AD588C">
              <w:rPr>
                <w:rFonts w:ascii="Arial" w:hAnsi="Arial" w:cs="Arial"/>
                <w:b/>
              </w:rPr>
              <w:t>1.</w:t>
            </w:r>
            <w:r w:rsidRPr="00AD588C">
              <w:rPr>
                <w:rFonts w:ascii="Arial" w:hAnsi="Arial" w:cs="Arial"/>
                <w:bCs/>
              </w:rPr>
              <w:t xml:space="preserve">Diferencia tipos de ecosistemas (terrestres y acuáticos) correspondientes a distintas ubicaciones geográficas, para establecer sus principales características. </w:t>
            </w:r>
            <w:r w:rsidR="00C30FC5" w:rsidRPr="00C30FC5">
              <w:rPr>
                <w:rFonts w:ascii="Arial" w:hAnsi="Arial" w:cs="Arial"/>
                <w:b/>
              </w:rPr>
              <w:t>(Saber hacer)</w:t>
            </w:r>
          </w:p>
          <w:p w14:paraId="301B1CA9" w14:textId="5A02A8AE" w:rsidR="00AD588C" w:rsidRDefault="00AD588C" w:rsidP="00AD588C">
            <w:pPr>
              <w:spacing w:line="240" w:lineRule="auto"/>
              <w:rPr>
                <w:rFonts w:ascii="Arial" w:hAnsi="Arial" w:cs="Arial"/>
                <w:bCs/>
              </w:rPr>
            </w:pPr>
            <w:r w:rsidRPr="00AD588C">
              <w:rPr>
                <w:rFonts w:ascii="Arial" w:hAnsi="Arial" w:cs="Arial"/>
                <w:b/>
              </w:rPr>
              <w:t>2.</w:t>
            </w:r>
            <w:r w:rsidRPr="00AD588C">
              <w:rPr>
                <w:rFonts w:ascii="Arial" w:hAnsi="Arial" w:cs="Arial"/>
                <w:bCs/>
              </w:rPr>
              <w:t xml:space="preserve">Explica cómo repercuten las características físicas (temperatura, humedad, tipo de suelo, altitud) de ecosistemas (acuáticos y terrestres) en la supervivencia de los organismos que allí habitan. </w:t>
            </w:r>
            <w:r w:rsidR="00C30FC5" w:rsidRPr="00C30FC5">
              <w:rPr>
                <w:rFonts w:ascii="Arial" w:hAnsi="Arial" w:cs="Arial"/>
                <w:b/>
              </w:rPr>
              <w:t>(saber ser)</w:t>
            </w:r>
          </w:p>
          <w:p w14:paraId="4708BC4A" w14:textId="71C1AD1E" w:rsidR="00EB70A2" w:rsidRPr="00AD588C" w:rsidRDefault="00AD588C" w:rsidP="00334AC6">
            <w:pPr>
              <w:spacing w:line="240" w:lineRule="auto"/>
              <w:rPr>
                <w:rFonts w:ascii="Arial" w:hAnsi="Arial" w:cs="Arial"/>
                <w:bCs/>
              </w:rPr>
            </w:pPr>
            <w:r w:rsidRPr="00AD588C">
              <w:rPr>
                <w:rFonts w:ascii="Arial" w:hAnsi="Arial" w:cs="Arial"/>
                <w:b/>
              </w:rPr>
              <w:t>3.</w:t>
            </w:r>
            <w:r w:rsidRPr="00AD588C">
              <w:rPr>
                <w:rFonts w:ascii="Arial" w:hAnsi="Arial" w:cs="Arial"/>
                <w:bCs/>
              </w:rPr>
              <w:t>Propone representaciones de los ecosistemas representativos de su región, resaltando sus particularidades y plantea estrategias para su conservación.</w:t>
            </w:r>
            <w:r w:rsidR="00B864D7">
              <w:rPr>
                <w:rFonts w:ascii="Arial" w:hAnsi="Arial" w:cs="Arial"/>
                <w:bCs/>
              </w:rPr>
              <w:t xml:space="preserve"> </w:t>
            </w:r>
            <w:r w:rsidR="00B864D7" w:rsidRPr="00B864D7">
              <w:rPr>
                <w:rFonts w:ascii="Arial" w:hAnsi="Arial" w:cs="Arial"/>
                <w:b/>
              </w:rPr>
              <w:t>(saber hacer)</w:t>
            </w:r>
          </w:p>
        </w:tc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C4D82" w14:textId="5FFEF36E" w:rsidR="00334AC6" w:rsidRDefault="00E15B24" w:rsidP="00334AC6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Evidencias:</w:t>
            </w:r>
          </w:p>
          <w:p w14:paraId="7FA639E8" w14:textId="77777777" w:rsidR="00A82434" w:rsidRPr="00C15B9E" w:rsidRDefault="00A82434" w:rsidP="00C15B9E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270876A3" w14:textId="16ACE834" w:rsidR="00EB70A2" w:rsidRPr="004560C7" w:rsidRDefault="00A82434" w:rsidP="00483E6A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bCs/>
              </w:rPr>
            </w:pPr>
            <w:r w:rsidRPr="004560C7">
              <w:rPr>
                <w:rFonts w:ascii="Arial" w:hAnsi="Arial" w:cs="Arial"/>
                <w:bCs/>
              </w:rPr>
              <w:t>Exposiciones</w:t>
            </w:r>
            <w:r w:rsidR="00E15B24">
              <w:rPr>
                <w:rFonts w:ascii="Arial" w:hAnsi="Arial" w:cs="Arial"/>
                <w:bCs/>
              </w:rPr>
              <w:t>: realizarán una exposición donde se muestre la clasificación de los ecosistemas colombianos.</w:t>
            </w:r>
          </w:p>
          <w:p w14:paraId="65777FBA" w14:textId="35885FC3" w:rsidR="00A82434" w:rsidRDefault="001F4715" w:rsidP="001F4715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Talleres</w:t>
            </w:r>
            <w:r w:rsidR="00E15B24">
              <w:rPr>
                <w:rFonts w:ascii="Arial" w:hAnsi="Arial" w:cs="Arial"/>
                <w:bCs/>
              </w:rPr>
              <w:t>: Se afianzarán los conocimientos mediante la aplicación de un taller, donde identifiquen la importancia de los ecosistemas acuáticos y terrestres.</w:t>
            </w:r>
          </w:p>
          <w:p w14:paraId="1A66FD36" w14:textId="3008FD08" w:rsidR="001F4715" w:rsidRPr="001F4715" w:rsidRDefault="00F0043D" w:rsidP="001F4715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Infografía en </w:t>
            </w:r>
            <w:proofErr w:type="spellStart"/>
            <w:r>
              <w:rPr>
                <w:rFonts w:ascii="Arial" w:hAnsi="Arial" w:cs="Arial"/>
                <w:bCs/>
              </w:rPr>
              <w:t>canva</w:t>
            </w:r>
            <w:proofErr w:type="spellEnd"/>
            <w:r w:rsidR="00E15B24">
              <w:rPr>
                <w:rFonts w:ascii="Arial" w:hAnsi="Arial" w:cs="Arial"/>
                <w:bCs/>
              </w:rPr>
              <w:t xml:space="preserve">: se representarán los ecosistemas colombianos, de manera digital en </w:t>
            </w:r>
            <w:proofErr w:type="spellStart"/>
            <w:r w:rsidR="00E15B24">
              <w:rPr>
                <w:rFonts w:ascii="Arial" w:hAnsi="Arial" w:cs="Arial"/>
                <w:bCs/>
              </w:rPr>
              <w:t>canva</w:t>
            </w:r>
            <w:proofErr w:type="spellEnd"/>
            <w:r w:rsidR="00E15B24">
              <w:rPr>
                <w:rFonts w:ascii="Arial" w:hAnsi="Arial" w:cs="Arial"/>
                <w:bCs/>
              </w:rPr>
              <w:t>.</w:t>
            </w:r>
          </w:p>
        </w:tc>
      </w:tr>
    </w:tbl>
    <w:p w14:paraId="3D5FCC6F" w14:textId="77777777" w:rsidR="00334AC6" w:rsidRDefault="00334AC6">
      <w:pPr>
        <w:rPr>
          <w:rFonts w:ascii="Arial" w:hAnsi="Arial" w:cs="Arial"/>
          <w:b/>
        </w:rPr>
      </w:pPr>
    </w:p>
    <w:sectPr w:rsidR="00334AC6" w:rsidSect="00EB70A2">
      <w:pgSz w:w="12240" w:h="20160" w:code="5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1E4319"/>
    <w:multiLevelType w:val="hybridMultilevel"/>
    <w:tmpl w:val="53D22DE4"/>
    <w:lvl w:ilvl="0" w:tplc="F8AA1E4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B3C94"/>
    <w:multiLevelType w:val="hybridMultilevel"/>
    <w:tmpl w:val="2A123D76"/>
    <w:lvl w:ilvl="0" w:tplc="693CB02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06536"/>
    <w:multiLevelType w:val="hybridMultilevel"/>
    <w:tmpl w:val="5C221356"/>
    <w:lvl w:ilvl="0" w:tplc="693CB02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B3A5F"/>
    <w:multiLevelType w:val="hybridMultilevel"/>
    <w:tmpl w:val="825C61D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45591"/>
    <w:multiLevelType w:val="hybridMultilevel"/>
    <w:tmpl w:val="7284B6DE"/>
    <w:lvl w:ilvl="0" w:tplc="3294B878">
      <w:start w:val="1"/>
      <w:numFmt w:val="lowerLetter"/>
      <w:lvlText w:val="%1)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>
      <w:start w:val="1"/>
      <w:numFmt w:val="decimal"/>
      <w:lvlText w:val="%4."/>
      <w:lvlJc w:val="left"/>
      <w:pPr>
        <w:ind w:left="3240" w:hanging="360"/>
      </w:pPr>
    </w:lvl>
    <w:lvl w:ilvl="4" w:tplc="240A0019">
      <w:start w:val="1"/>
      <w:numFmt w:val="lowerLetter"/>
      <w:lvlText w:val="%5."/>
      <w:lvlJc w:val="left"/>
      <w:pPr>
        <w:ind w:left="3960" w:hanging="360"/>
      </w:pPr>
    </w:lvl>
    <w:lvl w:ilvl="5" w:tplc="240A001B">
      <w:start w:val="1"/>
      <w:numFmt w:val="lowerRoman"/>
      <w:lvlText w:val="%6."/>
      <w:lvlJc w:val="right"/>
      <w:pPr>
        <w:ind w:left="4680" w:hanging="180"/>
      </w:pPr>
    </w:lvl>
    <w:lvl w:ilvl="6" w:tplc="240A000F">
      <w:start w:val="1"/>
      <w:numFmt w:val="decimal"/>
      <w:lvlText w:val="%7."/>
      <w:lvlJc w:val="left"/>
      <w:pPr>
        <w:ind w:left="5400" w:hanging="360"/>
      </w:pPr>
    </w:lvl>
    <w:lvl w:ilvl="7" w:tplc="240A0019">
      <w:start w:val="1"/>
      <w:numFmt w:val="lowerLetter"/>
      <w:lvlText w:val="%8."/>
      <w:lvlJc w:val="left"/>
      <w:pPr>
        <w:ind w:left="6120" w:hanging="360"/>
      </w:pPr>
    </w:lvl>
    <w:lvl w:ilvl="8" w:tplc="240A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B37D4D"/>
    <w:multiLevelType w:val="hybridMultilevel"/>
    <w:tmpl w:val="2A86A71E"/>
    <w:lvl w:ilvl="0" w:tplc="9B08161A">
      <w:start w:val="1"/>
      <w:numFmt w:val="lowerLetter"/>
      <w:lvlText w:val="%1)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>
      <w:start w:val="1"/>
      <w:numFmt w:val="decimal"/>
      <w:lvlText w:val="%4."/>
      <w:lvlJc w:val="left"/>
      <w:pPr>
        <w:ind w:left="3240" w:hanging="360"/>
      </w:pPr>
    </w:lvl>
    <w:lvl w:ilvl="4" w:tplc="240A0019">
      <w:start w:val="1"/>
      <w:numFmt w:val="lowerLetter"/>
      <w:lvlText w:val="%5."/>
      <w:lvlJc w:val="left"/>
      <w:pPr>
        <w:ind w:left="3960" w:hanging="360"/>
      </w:pPr>
    </w:lvl>
    <w:lvl w:ilvl="5" w:tplc="240A001B">
      <w:start w:val="1"/>
      <w:numFmt w:val="lowerRoman"/>
      <w:lvlText w:val="%6."/>
      <w:lvlJc w:val="right"/>
      <w:pPr>
        <w:ind w:left="4680" w:hanging="180"/>
      </w:pPr>
    </w:lvl>
    <w:lvl w:ilvl="6" w:tplc="240A000F">
      <w:start w:val="1"/>
      <w:numFmt w:val="decimal"/>
      <w:lvlText w:val="%7."/>
      <w:lvlJc w:val="left"/>
      <w:pPr>
        <w:ind w:left="5400" w:hanging="360"/>
      </w:pPr>
    </w:lvl>
    <w:lvl w:ilvl="7" w:tplc="240A0019">
      <w:start w:val="1"/>
      <w:numFmt w:val="lowerLetter"/>
      <w:lvlText w:val="%8."/>
      <w:lvlJc w:val="left"/>
      <w:pPr>
        <w:ind w:left="6120" w:hanging="360"/>
      </w:pPr>
    </w:lvl>
    <w:lvl w:ilvl="8" w:tplc="240A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6D2ED2"/>
    <w:multiLevelType w:val="hybridMultilevel"/>
    <w:tmpl w:val="2D604568"/>
    <w:lvl w:ilvl="0" w:tplc="693CB02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B3CF9"/>
    <w:multiLevelType w:val="hybridMultilevel"/>
    <w:tmpl w:val="AE14BD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9482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60751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23389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41760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60714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7587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9988873">
    <w:abstractNumId w:val="4"/>
  </w:num>
  <w:num w:numId="8" w16cid:durableId="1192770034">
    <w:abstractNumId w:val="7"/>
  </w:num>
  <w:num w:numId="9" w16cid:durableId="1011689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283"/>
    <w:rsid w:val="00064B7A"/>
    <w:rsid w:val="0008109B"/>
    <w:rsid w:val="001716A4"/>
    <w:rsid w:val="00180888"/>
    <w:rsid w:val="00183D65"/>
    <w:rsid w:val="0019011E"/>
    <w:rsid w:val="001B7A4B"/>
    <w:rsid w:val="001E254E"/>
    <w:rsid w:val="001E3BF3"/>
    <w:rsid w:val="001F1207"/>
    <w:rsid w:val="001F4715"/>
    <w:rsid w:val="002706DF"/>
    <w:rsid w:val="002C35BE"/>
    <w:rsid w:val="002C45FA"/>
    <w:rsid w:val="00334AC6"/>
    <w:rsid w:val="003A47AD"/>
    <w:rsid w:val="00421087"/>
    <w:rsid w:val="0042220B"/>
    <w:rsid w:val="00432810"/>
    <w:rsid w:val="004560C7"/>
    <w:rsid w:val="00464261"/>
    <w:rsid w:val="004733BC"/>
    <w:rsid w:val="00483E6A"/>
    <w:rsid w:val="005303CA"/>
    <w:rsid w:val="00537501"/>
    <w:rsid w:val="0055151C"/>
    <w:rsid w:val="00576068"/>
    <w:rsid w:val="005D105C"/>
    <w:rsid w:val="006203EB"/>
    <w:rsid w:val="00625F43"/>
    <w:rsid w:val="00660A02"/>
    <w:rsid w:val="006615E1"/>
    <w:rsid w:val="00673EF2"/>
    <w:rsid w:val="006A1913"/>
    <w:rsid w:val="006C03A8"/>
    <w:rsid w:val="0070165B"/>
    <w:rsid w:val="007248DD"/>
    <w:rsid w:val="00762DE6"/>
    <w:rsid w:val="00773C78"/>
    <w:rsid w:val="00775A83"/>
    <w:rsid w:val="007B22FD"/>
    <w:rsid w:val="007E0FE5"/>
    <w:rsid w:val="00811E91"/>
    <w:rsid w:val="00823EC4"/>
    <w:rsid w:val="00847765"/>
    <w:rsid w:val="00856450"/>
    <w:rsid w:val="008C34A6"/>
    <w:rsid w:val="009129DA"/>
    <w:rsid w:val="00915831"/>
    <w:rsid w:val="00997264"/>
    <w:rsid w:val="009D76FA"/>
    <w:rsid w:val="009E6958"/>
    <w:rsid w:val="009F027B"/>
    <w:rsid w:val="00A10574"/>
    <w:rsid w:val="00A21D0C"/>
    <w:rsid w:val="00A309F8"/>
    <w:rsid w:val="00A82434"/>
    <w:rsid w:val="00A91B54"/>
    <w:rsid w:val="00AA214D"/>
    <w:rsid w:val="00AB0B8A"/>
    <w:rsid w:val="00AD2DFC"/>
    <w:rsid w:val="00AD588C"/>
    <w:rsid w:val="00B752DE"/>
    <w:rsid w:val="00B864D7"/>
    <w:rsid w:val="00BF4002"/>
    <w:rsid w:val="00BF4C3B"/>
    <w:rsid w:val="00C01188"/>
    <w:rsid w:val="00C15B9E"/>
    <w:rsid w:val="00C30FC5"/>
    <w:rsid w:val="00C33052"/>
    <w:rsid w:val="00C55530"/>
    <w:rsid w:val="00C71A45"/>
    <w:rsid w:val="00C929D8"/>
    <w:rsid w:val="00C97D42"/>
    <w:rsid w:val="00D12CFF"/>
    <w:rsid w:val="00D63A88"/>
    <w:rsid w:val="00DC36C7"/>
    <w:rsid w:val="00DD3111"/>
    <w:rsid w:val="00DE1633"/>
    <w:rsid w:val="00E006B3"/>
    <w:rsid w:val="00E15B24"/>
    <w:rsid w:val="00E20002"/>
    <w:rsid w:val="00E413D4"/>
    <w:rsid w:val="00E53283"/>
    <w:rsid w:val="00E86DFD"/>
    <w:rsid w:val="00EB70A2"/>
    <w:rsid w:val="00EE5FDC"/>
    <w:rsid w:val="00EF55B2"/>
    <w:rsid w:val="00F0043D"/>
    <w:rsid w:val="00F02724"/>
    <w:rsid w:val="00F058C4"/>
    <w:rsid w:val="00F35639"/>
    <w:rsid w:val="00F41B65"/>
    <w:rsid w:val="00F5321E"/>
    <w:rsid w:val="00F56A85"/>
    <w:rsid w:val="00F80A76"/>
    <w:rsid w:val="00FB73BD"/>
    <w:rsid w:val="00FC39E8"/>
    <w:rsid w:val="00FD4344"/>
    <w:rsid w:val="00FD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D7D5"/>
  <w15:chartTrackingRefBased/>
  <w15:docId w15:val="{9AEA7BEF-FF8D-4748-BB29-4A6A73A5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83"/>
    <w:pPr>
      <w:spacing w:after="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3283"/>
    <w:pPr>
      <w:spacing w:after="200"/>
      <w:ind w:left="720"/>
      <w:contextualSpacing/>
    </w:pPr>
    <w:rPr>
      <w:rFonts w:asciiTheme="minorHAnsi" w:eastAsiaTheme="minorHAnsi" w:hAnsiTheme="minorHAnsi" w:cstheme="minorBidi"/>
    </w:rPr>
  </w:style>
  <w:style w:type="table" w:styleId="Tablaconcuadrcula">
    <w:name w:val="Table Grid"/>
    <w:basedOn w:val="Tablanormal"/>
    <w:uiPriority w:val="59"/>
    <w:rsid w:val="00E5328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13D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13D4"/>
    <w:rPr>
      <w:rFonts w:ascii="Segoe UI" w:eastAsia="Calibr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C45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C45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C45FA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C45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C45FA"/>
    <w:rPr>
      <w:rFonts w:ascii="Calibri" w:eastAsia="Calibri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99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460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Pherez</dc:creator>
  <cp:keywords/>
  <dc:description/>
  <cp:lastModifiedBy>Karolay Paola Aguas Hernández</cp:lastModifiedBy>
  <cp:revision>2</cp:revision>
  <cp:lastPrinted>2024-10-22T02:00:00Z</cp:lastPrinted>
  <dcterms:created xsi:type="dcterms:W3CDTF">2024-10-22T02:02:00Z</dcterms:created>
  <dcterms:modified xsi:type="dcterms:W3CDTF">2024-10-22T02:02:00Z</dcterms:modified>
</cp:coreProperties>
</file>