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50A" w:rsidRDefault="006A650A" w:rsidP="005B7076">
      <w:pPr>
        <w:spacing w:line="240" w:lineRule="auto"/>
        <w:jc w:val="center"/>
        <w:rPr>
          <w:rFonts w:ascii="Arial" w:hAnsi="Arial" w:cs="Arial"/>
          <w:b/>
          <w:sz w:val="24"/>
          <w:szCs w:val="24"/>
        </w:rPr>
      </w:pPr>
      <w:r>
        <w:rPr>
          <w:rFonts w:ascii="Arial" w:hAnsi="Arial" w:cs="Arial"/>
          <w:b/>
          <w:sz w:val="24"/>
          <w:szCs w:val="24"/>
        </w:rPr>
        <w:t xml:space="preserve">UNIDAD Nº </w:t>
      </w:r>
      <w:r w:rsidR="006A0D6A">
        <w:rPr>
          <w:rFonts w:ascii="Arial" w:hAnsi="Arial" w:cs="Arial"/>
          <w:b/>
          <w:sz w:val="24"/>
          <w:szCs w:val="24"/>
        </w:rPr>
        <w:t>1</w:t>
      </w:r>
      <w:r>
        <w:rPr>
          <w:rFonts w:ascii="Arial" w:hAnsi="Arial" w:cs="Arial"/>
          <w:b/>
          <w:sz w:val="24"/>
          <w:szCs w:val="24"/>
        </w:rPr>
        <w:t xml:space="preserve"> </w:t>
      </w:r>
      <w:r w:rsidR="0060232D">
        <w:rPr>
          <w:rFonts w:ascii="Arial" w:hAnsi="Arial" w:cs="Arial"/>
          <w:b/>
          <w:sz w:val="24"/>
          <w:szCs w:val="24"/>
        </w:rPr>
        <w:t>DESARROLLO HISTÓRICO DE LA NEUROPSICOLOG</w:t>
      </w:r>
      <w:bookmarkStart w:id="0" w:name="_GoBack"/>
      <w:bookmarkEnd w:id="0"/>
      <w:r w:rsidR="0060232D">
        <w:rPr>
          <w:rFonts w:ascii="Arial" w:hAnsi="Arial" w:cs="Arial"/>
          <w:b/>
          <w:sz w:val="24"/>
          <w:szCs w:val="24"/>
        </w:rPr>
        <w:t>Í</w:t>
      </w:r>
      <w:r w:rsidR="006A0D6A">
        <w:rPr>
          <w:rFonts w:ascii="Arial" w:hAnsi="Arial" w:cs="Arial"/>
          <w:b/>
          <w:sz w:val="24"/>
          <w:szCs w:val="24"/>
        </w:rPr>
        <w:t>A</w:t>
      </w:r>
    </w:p>
    <w:p w:rsidR="006A650A" w:rsidRDefault="006A650A" w:rsidP="00856E2F">
      <w:pPr>
        <w:spacing w:line="240" w:lineRule="auto"/>
        <w:jc w:val="center"/>
        <w:rPr>
          <w:rFonts w:ascii="Arial" w:hAnsi="Arial" w:cs="Arial"/>
          <w:b/>
          <w:sz w:val="24"/>
          <w:szCs w:val="24"/>
        </w:rPr>
      </w:pPr>
      <w:r>
        <w:rPr>
          <w:rFonts w:ascii="Arial" w:hAnsi="Arial" w:cs="Arial"/>
          <w:b/>
          <w:sz w:val="24"/>
          <w:szCs w:val="24"/>
        </w:rPr>
        <w:t>Objetivos de la unidad</w:t>
      </w:r>
    </w:p>
    <w:p w:rsidR="00C022D6" w:rsidRDefault="00C022D6" w:rsidP="006A650A">
      <w:pPr>
        <w:spacing w:line="240" w:lineRule="auto"/>
        <w:rPr>
          <w:rFonts w:ascii="Arial" w:hAnsi="Arial" w:cs="Arial"/>
          <w:b/>
          <w:sz w:val="24"/>
          <w:szCs w:val="24"/>
        </w:rPr>
      </w:pPr>
      <w:r>
        <w:rPr>
          <w:rFonts w:ascii="Arial" w:hAnsi="Arial" w:cs="Arial"/>
          <w:b/>
          <w:sz w:val="24"/>
          <w:szCs w:val="24"/>
        </w:rPr>
        <w:t>Objetivo general</w:t>
      </w:r>
    </w:p>
    <w:p w:rsidR="006A650A" w:rsidRPr="0060232D" w:rsidRDefault="006A0D6A" w:rsidP="006A650A">
      <w:pPr>
        <w:spacing w:line="240" w:lineRule="auto"/>
        <w:rPr>
          <w:rFonts w:ascii="Arial" w:hAnsi="Arial" w:cs="Arial"/>
          <w:sz w:val="20"/>
          <w:szCs w:val="20"/>
        </w:rPr>
      </w:pPr>
      <w:r w:rsidRPr="0060232D">
        <w:rPr>
          <w:rFonts w:ascii="Arial" w:hAnsi="Arial" w:cs="Arial"/>
          <w:sz w:val="20"/>
          <w:szCs w:val="20"/>
        </w:rPr>
        <w:t>Comprender los inicios del estudio de la neuropsicolog</w:t>
      </w:r>
      <w:r w:rsidR="0060232D">
        <w:rPr>
          <w:rFonts w:ascii="Arial" w:hAnsi="Arial" w:cs="Arial"/>
          <w:sz w:val="20"/>
          <w:szCs w:val="20"/>
        </w:rPr>
        <w:t>ía desde sus bases psicológicas, epistemológicas y prácticas.</w:t>
      </w:r>
    </w:p>
    <w:p w:rsidR="006A650A" w:rsidRPr="00FB3352" w:rsidRDefault="006A650A" w:rsidP="006A650A">
      <w:pPr>
        <w:spacing w:line="240" w:lineRule="auto"/>
        <w:rPr>
          <w:rFonts w:ascii="Arial" w:hAnsi="Arial" w:cs="Arial"/>
          <w:sz w:val="20"/>
          <w:szCs w:val="20"/>
        </w:rPr>
      </w:pPr>
      <w:r>
        <w:rPr>
          <w:rFonts w:ascii="Arial" w:hAnsi="Arial" w:cs="Arial"/>
          <w:sz w:val="20"/>
          <w:szCs w:val="20"/>
        </w:rPr>
        <w:t>Por medio de esta unidad temática se quieren alcanzar los siguientes objetivos:</w:t>
      </w:r>
    </w:p>
    <w:tbl>
      <w:tblPr>
        <w:tblStyle w:val="Tablaconcuadrcula"/>
        <w:tblW w:w="0" w:type="auto"/>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shd w:val="clear" w:color="auto" w:fill="D0CECE" w:themeFill="background2" w:themeFillShade="E6"/>
        <w:tblLook w:val="04A0" w:firstRow="1" w:lastRow="0" w:firstColumn="1" w:lastColumn="0" w:noHBand="0" w:noVBand="1"/>
      </w:tblPr>
      <w:tblGrid>
        <w:gridCol w:w="8828"/>
      </w:tblGrid>
      <w:tr w:rsidR="006A650A" w:rsidRPr="00AC7CA8" w:rsidTr="00C91832">
        <w:trPr>
          <w:trHeight w:val="1216"/>
        </w:trPr>
        <w:tc>
          <w:tcPr>
            <w:tcW w:w="8978" w:type="dxa"/>
            <w:shd w:val="clear" w:color="auto" w:fill="D0CECE" w:themeFill="background2" w:themeFillShade="E6"/>
          </w:tcPr>
          <w:p w:rsidR="006A650A" w:rsidRDefault="00C022D6" w:rsidP="00C91832">
            <w:pPr>
              <w:pStyle w:val="Prrafodelista"/>
              <w:numPr>
                <w:ilvl w:val="0"/>
                <w:numId w:val="3"/>
              </w:numPr>
              <w:jc w:val="both"/>
              <w:rPr>
                <w:rFonts w:ascii="Arial" w:hAnsi="Arial" w:cs="Arial"/>
              </w:rPr>
            </w:pPr>
            <w:r>
              <w:rPr>
                <w:rFonts w:ascii="Arial" w:hAnsi="Arial" w:cs="Arial"/>
              </w:rPr>
              <w:t>Conocer los orígenes epistemológicos de la psicología como ciencia.</w:t>
            </w:r>
          </w:p>
          <w:p w:rsidR="00C022D6" w:rsidRDefault="00C022D6" w:rsidP="00C91832">
            <w:pPr>
              <w:pStyle w:val="Prrafodelista"/>
              <w:numPr>
                <w:ilvl w:val="0"/>
                <w:numId w:val="3"/>
              </w:numPr>
              <w:jc w:val="both"/>
              <w:rPr>
                <w:rFonts w:ascii="Arial" w:hAnsi="Arial" w:cs="Arial"/>
              </w:rPr>
            </w:pPr>
            <w:r>
              <w:rPr>
                <w:rFonts w:ascii="Arial" w:hAnsi="Arial" w:cs="Arial"/>
              </w:rPr>
              <w:t>Identificar los conceptos más importantes acerca del funcionamiento del cerebro.</w:t>
            </w:r>
          </w:p>
          <w:p w:rsidR="00C022D6" w:rsidRPr="00C91832" w:rsidRDefault="00C022D6" w:rsidP="00C91832">
            <w:pPr>
              <w:pStyle w:val="Prrafodelista"/>
              <w:numPr>
                <w:ilvl w:val="0"/>
                <w:numId w:val="3"/>
              </w:numPr>
              <w:jc w:val="both"/>
              <w:rPr>
                <w:rFonts w:ascii="Arial" w:hAnsi="Arial" w:cs="Arial"/>
              </w:rPr>
            </w:pPr>
            <w:r>
              <w:rPr>
                <w:rFonts w:ascii="Arial" w:hAnsi="Arial" w:cs="Arial"/>
              </w:rPr>
              <w:t>Comprender las características de la neurociencia como fundamento de la neuropsicología.</w:t>
            </w:r>
          </w:p>
          <w:p w:rsidR="006A650A" w:rsidRPr="0060232D" w:rsidRDefault="006A650A" w:rsidP="0060232D">
            <w:pPr>
              <w:pStyle w:val="Prrafodelista"/>
              <w:spacing w:line="240" w:lineRule="auto"/>
              <w:rPr>
                <w:rFonts w:ascii="Arial" w:hAnsi="Arial" w:cs="Arial"/>
              </w:rPr>
            </w:pPr>
          </w:p>
        </w:tc>
      </w:tr>
    </w:tbl>
    <w:p w:rsidR="006A650A" w:rsidRPr="00DD07E4" w:rsidRDefault="006A650A" w:rsidP="006A650A">
      <w:pPr>
        <w:spacing w:line="240" w:lineRule="auto"/>
        <w:rPr>
          <w:rFonts w:ascii="Arial" w:hAnsi="Arial" w:cs="Arial"/>
          <w:sz w:val="24"/>
          <w:szCs w:val="24"/>
        </w:rPr>
      </w:pPr>
    </w:p>
    <w:p w:rsidR="006A650A" w:rsidRDefault="006A650A" w:rsidP="006A650A">
      <w:pPr>
        <w:spacing w:line="240" w:lineRule="auto"/>
        <w:rPr>
          <w:rFonts w:ascii="Arial" w:hAnsi="Arial" w:cs="Arial"/>
          <w:b/>
          <w:sz w:val="24"/>
          <w:szCs w:val="24"/>
        </w:rPr>
      </w:pPr>
      <w:r>
        <w:rPr>
          <w:rFonts w:ascii="Arial" w:hAnsi="Arial" w:cs="Arial"/>
          <w:b/>
          <w:sz w:val="24"/>
          <w:szCs w:val="24"/>
        </w:rPr>
        <w:t>Temas de la unidad</w:t>
      </w:r>
    </w:p>
    <w:p w:rsidR="006A650A" w:rsidRPr="00FB3352" w:rsidRDefault="006A650A" w:rsidP="006A650A">
      <w:pPr>
        <w:spacing w:line="240" w:lineRule="auto"/>
        <w:rPr>
          <w:rFonts w:ascii="Arial" w:hAnsi="Arial" w:cs="Arial"/>
          <w:sz w:val="20"/>
          <w:szCs w:val="20"/>
        </w:rPr>
      </w:pPr>
      <w:r>
        <w:rPr>
          <w:rFonts w:ascii="Arial" w:hAnsi="Arial" w:cs="Arial"/>
          <w:sz w:val="20"/>
          <w:szCs w:val="20"/>
        </w:rPr>
        <w:t>Los temas que se tratarán a lo largo de esta unidad son los siguientes:</w:t>
      </w:r>
    </w:p>
    <w:tbl>
      <w:tblPr>
        <w:tblStyle w:val="Tablaconcuadrcula"/>
        <w:tblW w:w="0" w:type="auto"/>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shd w:val="clear" w:color="auto" w:fill="D0CECE" w:themeFill="background2" w:themeFillShade="E6"/>
        <w:tblLook w:val="04A0" w:firstRow="1" w:lastRow="0" w:firstColumn="1" w:lastColumn="0" w:noHBand="0" w:noVBand="1"/>
      </w:tblPr>
      <w:tblGrid>
        <w:gridCol w:w="8828"/>
      </w:tblGrid>
      <w:tr w:rsidR="006A650A" w:rsidRPr="00AC7CA8" w:rsidTr="006E5B22">
        <w:tc>
          <w:tcPr>
            <w:tcW w:w="8978" w:type="dxa"/>
            <w:shd w:val="clear" w:color="auto" w:fill="D0CECE" w:themeFill="background2" w:themeFillShade="E6"/>
          </w:tcPr>
          <w:p w:rsidR="006A650A" w:rsidRDefault="00C91832" w:rsidP="00856E2F">
            <w:pPr>
              <w:pStyle w:val="Prrafodelista"/>
              <w:numPr>
                <w:ilvl w:val="0"/>
                <w:numId w:val="7"/>
              </w:numPr>
              <w:spacing w:line="360" w:lineRule="auto"/>
              <w:jc w:val="both"/>
              <w:rPr>
                <w:rFonts w:ascii="Arial" w:hAnsi="Arial" w:cs="Arial"/>
              </w:rPr>
            </w:pPr>
            <w:r>
              <w:rPr>
                <w:rFonts w:ascii="Arial" w:hAnsi="Arial" w:cs="Arial"/>
              </w:rPr>
              <w:t>La Psicología como ciencia.</w:t>
            </w:r>
          </w:p>
          <w:p w:rsidR="00C91832" w:rsidRDefault="00C91832" w:rsidP="00856E2F">
            <w:pPr>
              <w:pStyle w:val="Prrafodelista"/>
              <w:numPr>
                <w:ilvl w:val="0"/>
                <w:numId w:val="7"/>
              </w:numPr>
              <w:spacing w:line="360" w:lineRule="auto"/>
              <w:jc w:val="both"/>
              <w:rPr>
                <w:rFonts w:ascii="Arial" w:hAnsi="Arial" w:cs="Arial"/>
              </w:rPr>
            </w:pPr>
            <w:r>
              <w:rPr>
                <w:rFonts w:ascii="Arial" w:hAnsi="Arial" w:cs="Arial"/>
              </w:rPr>
              <w:t>Epistemología de la neuropsicología.</w:t>
            </w:r>
          </w:p>
          <w:p w:rsidR="00C91832" w:rsidRDefault="00C91832" w:rsidP="00856E2F">
            <w:pPr>
              <w:pStyle w:val="Prrafodelista"/>
              <w:numPr>
                <w:ilvl w:val="0"/>
                <w:numId w:val="7"/>
              </w:numPr>
              <w:spacing w:line="360" w:lineRule="auto"/>
              <w:jc w:val="both"/>
              <w:rPr>
                <w:rFonts w:ascii="Arial" w:hAnsi="Arial" w:cs="Arial"/>
              </w:rPr>
            </w:pPr>
            <w:r>
              <w:rPr>
                <w:rFonts w:ascii="Arial" w:hAnsi="Arial" w:cs="Arial"/>
              </w:rPr>
              <w:t>Modelos y teorías del aprendizaje.</w:t>
            </w:r>
          </w:p>
          <w:p w:rsidR="006A650A" w:rsidRPr="00C91832" w:rsidRDefault="00C91832" w:rsidP="00856E2F">
            <w:pPr>
              <w:pStyle w:val="Prrafodelista"/>
              <w:numPr>
                <w:ilvl w:val="0"/>
                <w:numId w:val="7"/>
              </w:numPr>
              <w:spacing w:line="360" w:lineRule="auto"/>
              <w:jc w:val="both"/>
              <w:rPr>
                <w:rFonts w:ascii="Arial" w:hAnsi="Arial" w:cs="Arial"/>
              </w:rPr>
            </w:pPr>
            <w:r>
              <w:rPr>
                <w:rFonts w:ascii="Arial" w:hAnsi="Arial" w:cs="Arial"/>
              </w:rPr>
              <w:t>Neuropsicología del aprendizaje.</w:t>
            </w:r>
          </w:p>
        </w:tc>
      </w:tr>
    </w:tbl>
    <w:p w:rsidR="006A650A" w:rsidRDefault="006A650A" w:rsidP="006A650A">
      <w:pPr>
        <w:spacing w:line="240" w:lineRule="auto"/>
        <w:jc w:val="center"/>
        <w:rPr>
          <w:rFonts w:ascii="Arial" w:hAnsi="Arial" w:cs="Arial"/>
          <w:b/>
          <w:sz w:val="24"/>
          <w:szCs w:val="24"/>
        </w:rPr>
      </w:pPr>
    </w:p>
    <w:p w:rsidR="006A650A" w:rsidRPr="00C91832" w:rsidRDefault="006A650A" w:rsidP="006A650A">
      <w:pPr>
        <w:spacing w:line="240" w:lineRule="auto"/>
        <w:rPr>
          <w:rFonts w:ascii="Arial" w:hAnsi="Arial" w:cs="Arial"/>
          <w:b/>
          <w:sz w:val="24"/>
          <w:szCs w:val="24"/>
        </w:rPr>
      </w:pPr>
      <w:r>
        <w:rPr>
          <w:rFonts w:ascii="Arial" w:hAnsi="Arial" w:cs="Arial"/>
          <w:b/>
          <w:sz w:val="24"/>
          <w:szCs w:val="24"/>
        </w:rPr>
        <w:t>Glosario de términos</w:t>
      </w:r>
    </w:p>
    <w:tbl>
      <w:tblPr>
        <w:tblStyle w:val="Tablaconcuadrcula"/>
        <w:tblW w:w="0" w:type="auto"/>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shd w:val="clear" w:color="auto" w:fill="D0CECE" w:themeFill="background2" w:themeFillShade="E6"/>
        <w:tblLook w:val="04A0" w:firstRow="1" w:lastRow="0" w:firstColumn="1" w:lastColumn="0" w:noHBand="0" w:noVBand="1"/>
      </w:tblPr>
      <w:tblGrid>
        <w:gridCol w:w="8828"/>
      </w:tblGrid>
      <w:tr w:rsidR="006A650A" w:rsidRPr="00AC7CA8" w:rsidTr="006E5B22">
        <w:tc>
          <w:tcPr>
            <w:tcW w:w="8978" w:type="dxa"/>
            <w:shd w:val="clear" w:color="auto" w:fill="D0CECE" w:themeFill="background2" w:themeFillShade="E6"/>
          </w:tcPr>
          <w:p w:rsidR="006A650A" w:rsidRPr="00C91832" w:rsidRDefault="00C91832" w:rsidP="002764A1">
            <w:pPr>
              <w:pStyle w:val="Prrafodelista"/>
              <w:numPr>
                <w:ilvl w:val="0"/>
                <w:numId w:val="3"/>
              </w:numPr>
              <w:spacing w:line="360" w:lineRule="auto"/>
              <w:jc w:val="both"/>
              <w:rPr>
                <w:rFonts w:ascii="Arial" w:hAnsi="Arial" w:cs="Arial"/>
              </w:rPr>
            </w:pPr>
            <w:r w:rsidRPr="00C91832">
              <w:rPr>
                <w:rFonts w:ascii="Arial" w:hAnsi="Arial" w:cs="Arial"/>
                <w:b/>
              </w:rPr>
              <w:t>Psicología:</w:t>
            </w:r>
            <w:r>
              <w:rPr>
                <w:rFonts w:ascii="Arial" w:hAnsi="Arial" w:cs="Arial"/>
              </w:rPr>
              <w:t xml:space="preserve"> ciencia que estudia el comportamiento humano y sus procesos mentales.</w:t>
            </w:r>
          </w:p>
          <w:p w:rsidR="006A650A" w:rsidRPr="002E5019" w:rsidRDefault="00C91832" w:rsidP="002764A1">
            <w:pPr>
              <w:pStyle w:val="Prrafodelista"/>
              <w:numPr>
                <w:ilvl w:val="0"/>
                <w:numId w:val="3"/>
              </w:numPr>
              <w:spacing w:line="360" w:lineRule="auto"/>
              <w:jc w:val="both"/>
              <w:rPr>
                <w:rFonts w:ascii="Arial" w:hAnsi="Arial" w:cs="Arial"/>
                <w:b/>
              </w:rPr>
            </w:pPr>
            <w:r w:rsidRPr="00C91832">
              <w:rPr>
                <w:rFonts w:ascii="Arial" w:hAnsi="Arial" w:cs="Arial"/>
                <w:b/>
              </w:rPr>
              <w:t xml:space="preserve">Neurociencia: </w:t>
            </w:r>
            <w:r>
              <w:rPr>
                <w:rFonts w:ascii="Arial" w:hAnsi="Arial" w:cs="Arial"/>
              </w:rPr>
              <w:t xml:space="preserve">entendemos la neurociencia como el estudio del sistema nervioso que, por un </w:t>
            </w:r>
            <w:r w:rsidR="002E5019">
              <w:rPr>
                <w:rFonts w:ascii="Arial" w:hAnsi="Arial" w:cs="Arial"/>
              </w:rPr>
              <w:t>lado,</w:t>
            </w:r>
            <w:r>
              <w:rPr>
                <w:rFonts w:ascii="Arial" w:hAnsi="Arial" w:cs="Arial"/>
              </w:rPr>
              <w:t xml:space="preserve"> </w:t>
            </w:r>
            <w:r w:rsidR="002E5019">
              <w:rPr>
                <w:rFonts w:ascii="Arial" w:hAnsi="Arial" w:cs="Arial"/>
              </w:rPr>
              <w:t>estudia la anatomía y funcionalidad del cerebro, y por otro su desarrollo en el ciclo vital.</w:t>
            </w:r>
          </w:p>
          <w:p w:rsidR="002E5019" w:rsidRPr="002764A1" w:rsidRDefault="002E5019" w:rsidP="002764A1">
            <w:pPr>
              <w:pStyle w:val="Prrafodelista"/>
              <w:numPr>
                <w:ilvl w:val="0"/>
                <w:numId w:val="3"/>
              </w:numPr>
              <w:spacing w:line="360" w:lineRule="auto"/>
              <w:jc w:val="both"/>
              <w:rPr>
                <w:rFonts w:ascii="Arial" w:hAnsi="Arial" w:cs="Arial"/>
                <w:b/>
              </w:rPr>
            </w:pPr>
            <w:r>
              <w:rPr>
                <w:rFonts w:ascii="Arial" w:hAnsi="Arial" w:cs="Arial"/>
                <w:b/>
              </w:rPr>
              <w:t xml:space="preserve">Ablación: </w:t>
            </w:r>
            <w:r>
              <w:rPr>
                <w:rFonts w:ascii="Arial" w:hAnsi="Arial" w:cs="Arial"/>
              </w:rPr>
              <w:t xml:space="preserve">acción y efecto de cortar, separar o quitar. </w:t>
            </w:r>
          </w:p>
          <w:p w:rsidR="002764A1" w:rsidRPr="00C91832" w:rsidRDefault="002764A1" w:rsidP="002764A1">
            <w:pPr>
              <w:pStyle w:val="Prrafodelista"/>
              <w:numPr>
                <w:ilvl w:val="0"/>
                <w:numId w:val="3"/>
              </w:numPr>
              <w:spacing w:line="360" w:lineRule="auto"/>
              <w:jc w:val="both"/>
              <w:rPr>
                <w:rFonts w:ascii="Arial" w:hAnsi="Arial" w:cs="Arial"/>
                <w:b/>
              </w:rPr>
            </w:pPr>
            <w:r>
              <w:rPr>
                <w:rFonts w:ascii="Arial" w:hAnsi="Arial" w:cs="Arial"/>
                <w:b/>
              </w:rPr>
              <w:t xml:space="preserve">Vivisección: </w:t>
            </w:r>
            <w:r>
              <w:rPr>
                <w:rFonts w:ascii="Arial" w:hAnsi="Arial" w:cs="Arial"/>
              </w:rPr>
              <w:t>consiste en separar metódicamente, mientras el espécimen está vivo, los diferentes órganos para estudiar las relaciones y aspectos macroscópicos.</w:t>
            </w:r>
          </w:p>
          <w:p w:rsidR="006A650A" w:rsidRPr="00AC7CA8" w:rsidRDefault="006A650A" w:rsidP="00C91832">
            <w:pPr>
              <w:pStyle w:val="Prrafodelista"/>
              <w:spacing w:line="240" w:lineRule="auto"/>
              <w:rPr>
                <w:rFonts w:ascii="Arial" w:hAnsi="Arial" w:cs="Arial"/>
              </w:rPr>
            </w:pPr>
          </w:p>
        </w:tc>
      </w:tr>
    </w:tbl>
    <w:p w:rsidR="006A650A" w:rsidRDefault="006A650A" w:rsidP="006A650A">
      <w:pPr>
        <w:spacing w:line="240" w:lineRule="auto"/>
        <w:jc w:val="center"/>
        <w:rPr>
          <w:rFonts w:ascii="Arial" w:hAnsi="Arial" w:cs="Arial"/>
          <w:b/>
          <w:sz w:val="24"/>
          <w:szCs w:val="24"/>
        </w:rPr>
      </w:pPr>
    </w:p>
    <w:p w:rsidR="006A650A" w:rsidRDefault="006A650A" w:rsidP="006A650A">
      <w:pPr>
        <w:spacing w:after="0" w:line="240" w:lineRule="auto"/>
        <w:rPr>
          <w:rFonts w:ascii="Arial" w:hAnsi="Arial" w:cs="Arial"/>
          <w:color w:val="7B7B7B" w:themeColor="accent3" w:themeShade="BF"/>
        </w:rPr>
      </w:pPr>
      <w:r>
        <w:rPr>
          <w:rFonts w:ascii="Arial" w:hAnsi="Arial" w:cs="Arial"/>
          <w:color w:val="7B7B7B" w:themeColor="accent3" w:themeShade="BF"/>
        </w:rPr>
        <w:br w:type="page"/>
      </w:r>
    </w:p>
    <w:p w:rsidR="006A650A" w:rsidRPr="00B15E5C" w:rsidRDefault="00B15E5C" w:rsidP="00B15E5C">
      <w:pPr>
        <w:spacing w:line="240" w:lineRule="auto"/>
        <w:ind w:left="360"/>
        <w:jc w:val="center"/>
        <w:rPr>
          <w:rFonts w:ascii="Arial" w:hAnsi="Arial" w:cs="Arial"/>
          <w:b/>
          <w:sz w:val="20"/>
          <w:szCs w:val="20"/>
        </w:rPr>
      </w:pPr>
      <w:r w:rsidRPr="00B15E5C">
        <w:rPr>
          <w:rFonts w:ascii="Arial" w:hAnsi="Arial" w:cs="Arial"/>
          <w:b/>
          <w:sz w:val="20"/>
          <w:szCs w:val="20"/>
        </w:rPr>
        <w:lastRenderedPageBreak/>
        <w:t xml:space="preserve">Tema 1. </w:t>
      </w:r>
      <w:r w:rsidR="002764A1" w:rsidRPr="00B15E5C">
        <w:rPr>
          <w:rFonts w:ascii="Arial" w:hAnsi="Arial" w:cs="Arial"/>
          <w:b/>
          <w:sz w:val="20"/>
          <w:szCs w:val="20"/>
        </w:rPr>
        <w:t>La psicología como ciencia</w:t>
      </w:r>
    </w:p>
    <w:p w:rsidR="00856E2F" w:rsidRPr="00856E2F" w:rsidRDefault="00856E2F" w:rsidP="00856E2F">
      <w:pPr>
        <w:pStyle w:val="Prrafodelista"/>
        <w:spacing w:line="240" w:lineRule="auto"/>
        <w:rPr>
          <w:rFonts w:ascii="Arial" w:hAnsi="Arial" w:cs="Arial"/>
          <w:b/>
          <w:sz w:val="24"/>
          <w:szCs w:val="24"/>
        </w:rPr>
      </w:pPr>
      <w:r>
        <w:rPr>
          <w:rFonts w:ascii="Arial" w:hAnsi="Arial" w:cs="Arial"/>
          <w:b/>
          <w:sz w:val="24"/>
          <w:szCs w:val="24"/>
        </w:rPr>
        <w:t xml:space="preserve"> </w:t>
      </w:r>
    </w:p>
    <w:tbl>
      <w:tblPr>
        <w:tblStyle w:val="Tablaconcuadrcula"/>
        <w:tblW w:w="0" w:type="auto"/>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shd w:val="clear" w:color="auto" w:fill="D0CECE" w:themeFill="background2" w:themeFillShade="E6"/>
        <w:tblLook w:val="04A0" w:firstRow="1" w:lastRow="0" w:firstColumn="1" w:lastColumn="0" w:noHBand="0" w:noVBand="1"/>
      </w:tblPr>
      <w:tblGrid>
        <w:gridCol w:w="8828"/>
      </w:tblGrid>
      <w:tr w:rsidR="006A650A" w:rsidRPr="00AC7CA8" w:rsidTr="006E5B22">
        <w:tc>
          <w:tcPr>
            <w:tcW w:w="8978" w:type="dxa"/>
            <w:shd w:val="clear" w:color="auto" w:fill="D0CECE" w:themeFill="background2" w:themeFillShade="E6"/>
          </w:tcPr>
          <w:p w:rsidR="005D1627" w:rsidRDefault="00490EE7" w:rsidP="002764A1">
            <w:pPr>
              <w:pStyle w:val="Prrafodelista"/>
              <w:numPr>
                <w:ilvl w:val="0"/>
                <w:numId w:val="4"/>
              </w:numPr>
              <w:spacing w:line="360" w:lineRule="auto"/>
              <w:jc w:val="both"/>
              <w:rPr>
                <w:rFonts w:ascii="Arial" w:hAnsi="Arial" w:cs="Arial"/>
              </w:rPr>
            </w:pPr>
            <w:r>
              <w:rPr>
                <w:rFonts w:ascii="Arial" w:hAnsi="Arial" w:cs="Arial"/>
              </w:rPr>
              <w:t>Psicología filosófica.</w:t>
            </w:r>
          </w:p>
          <w:p w:rsidR="00490EE7" w:rsidRDefault="00490EE7" w:rsidP="002764A1">
            <w:pPr>
              <w:pStyle w:val="Prrafodelista"/>
              <w:numPr>
                <w:ilvl w:val="0"/>
                <w:numId w:val="4"/>
              </w:numPr>
              <w:spacing w:line="360" w:lineRule="auto"/>
              <w:jc w:val="both"/>
              <w:rPr>
                <w:rFonts w:ascii="Arial" w:hAnsi="Arial" w:cs="Arial"/>
              </w:rPr>
            </w:pPr>
            <w:r>
              <w:rPr>
                <w:rFonts w:ascii="Arial" w:hAnsi="Arial" w:cs="Arial"/>
              </w:rPr>
              <w:t>Edad media y renacimiento.</w:t>
            </w:r>
          </w:p>
          <w:p w:rsidR="00490EE7" w:rsidRPr="002764A1" w:rsidRDefault="00490EE7" w:rsidP="002764A1">
            <w:pPr>
              <w:pStyle w:val="Prrafodelista"/>
              <w:numPr>
                <w:ilvl w:val="0"/>
                <w:numId w:val="4"/>
              </w:numPr>
              <w:spacing w:line="360" w:lineRule="auto"/>
              <w:jc w:val="both"/>
              <w:rPr>
                <w:rFonts w:ascii="Arial" w:hAnsi="Arial" w:cs="Arial"/>
              </w:rPr>
            </w:pPr>
            <w:r>
              <w:rPr>
                <w:rFonts w:ascii="Arial" w:hAnsi="Arial" w:cs="Arial"/>
              </w:rPr>
              <w:t>Psicología científica.</w:t>
            </w:r>
          </w:p>
        </w:tc>
      </w:tr>
    </w:tbl>
    <w:p w:rsidR="006A650A" w:rsidRDefault="006A650A" w:rsidP="006A650A">
      <w:pPr>
        <w:spacing w:line="240" w:lineRule="auto"/>
        <w:jc w:val="both"/>
        <w:rPr>
          <w:rFonts w:ascii="Arial" w:hAnsi="Arial" w:cs="Arial"/>
          <w:b/>
          <w:color w:val="7B7B7B" w:themeColor="accent3" w:themeShade="BF"/>
          <w:sz w:val="24"/>
          <w:szCs w:val="24"/>
        </w:rPr>
      </w:pPr>
    </w:p>
    <w:tbl>
      <w:tblPr>
        <w:tblStyle w:val="Tablaconcuadrcula"/>
        <w:tblW w:w="0" w:type="auto"/>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shd w:val="clear" w:color="auto" w:fill="D0CECE" w:themeFill="background2" w:themeFillShade="E6"/>
        <w:tblLook w:val="04A0" w:firstRow="1" w:lastRow="0" w:firstColumn="1" w:lastColumn="0" w:noHBand="0" w:noVBand="1"/>
      </w:tblPr>
      <w:tblGrid>
        <w:gridCol w:w="8828"/>
      </w:tblGrid>
      <w:tr w:rsidR="006A650A" w:rsidRPr="00AC7CA8" w:rsidTr="006E5B22">
        <w:tc>
          <w:tcPr>
            <w:tcW w:w="8978" w:type="dxa"/>
            <w:shd w:val="clear" w:color="auto" w:fill="D0CECE" w:themeFill="background2" w:themeFillShade="E6"/>
          </w:tcPr>
          <w:p w:rsidR="006A650A" w:rsidRPr="00FA3BF0" w:rsidRDefault="00661AE1" w:rsidP="005C2900">
            <w:pPr>
              <w:spacing w:after="0" w:line="240" w:lineRule="auto"/>
              <w:rPr>
                <w:rFonts w:ascii="Arial" w:eastAsia="Times New Roman" w:hAnsi="Arial" w:cs="Arial"/>
              </w:rPr>
            </w:pPr>
            <w:r w:rsidRPr="00FA3BF0">
              <w:rPr>
                <w:rFonts w:ascii="Arial" w:eastAsia="Times New Roman" w:hAnsi="Arial" w:cs="Arial"/>
                <w:b/>
              </w:rPr>
              <w:t xml:space="preserve">Idea principal: </w:t>
            </w:r>
            <w:r w:rsidRPr="00FA3BF0">
              <w:rPr>
                <w:rFonts w:ascii="Arial" w:eastAsia="Times New Roman" w:hAnsi="Arial" w:cs="Arial"/>
              </w:rPr>
              <w:t>aprende los antecedentes históricos del conocimiento antes del cerebro.</w:t>
            </w:r>
          </w:p>
          <w:p w:rsidR="00661AE1" w:rsidRPr="00FA3BF0" w:rsidRDefault="00661AE1" w:rsidP="005C2900">
            <w:pPr>
              <w:spacing w:after="0" w:line="240" w:lineRule="auto"/>
              <w:rPr>
                <w:rFonts w:ascii="Arial" w:eastAsia="Times New Roman" w:hAnsi="Arial" w:cs="Arial"/>
              </w:rPr>
            </w:pPr>
          </w:p>
          <w:p w:rsidR="005C2900" w:rsidRPr="00FA3BF0" w:rsidRDefault="00661AE1" w:rsidP="005C2900">
            <w:pPr>
              <w:spacing w:after="0" w:line="240" w:lineRule="auto"/>
              <w:rPr>
                <w:rFonts w:ascii="Arial" w:eastAsia="Times New Roman" w:hAnsi="Arial" w:cs="Arial"/>
                <w:b/>
              </w:rPr>
            </w:pPr>
            <w:r w:rsidRPr="00FA3BF0">
              <w:rPr>
                <w:rFonts w:ascii="Arial" w:eastAsia="Times New Roman" w:hAnsi="Arial" w:cs="Arial"/>
                <w:b/>
              </w:rPr>
              <w:t>Recuento histórico de los orígenes de la psicología</w:t>
            </w:r>
          </w:p>
          <w:p w:rsidR="00661AE1" w:rsidRPr="00FA3BF0" w:rsidRDefault="00661AE1" w:rsidP="005C2900">
            <w:pPr>
              <w:spacing w:after="0" w:line="240" w:lineRule="auto"/>
              <w:rPr>
                <w:rFonts w:ascii="Arial" w:eastAsia="Times New Roman" w:hAnsi="Arial" w:cs="Arial"/>
                <w:b/>
              </w:rPr>
            </w:pPr>
            <w:r w:rsidRPr="00FA3BF0">
              <w:rPr>
                <w:rFonts w:ascii="Arial" w:eastAsia="Times New Roman" w:hAnsi="Arial" w:cs="Arial"/>
                <w:b/>
                <w:noProof/>
                <w:color w:val="7B7B7B" w:themeColor="accent3" w:themeShade="BF"/>
                <w:lang w:eastAsia="es-CO"/>
              </w:rPr>
              <w:drawing>
                <wp:anchor distT="0" distB="0" distL="114300" distR="114300" simplePos="0" relativeHeight="251658240" behindDoc="1" locked="0" layoutInCell="1" allowOverlap="1" wp14:anchorId="42E1B62E" wp14:editId="6816E04B">
                  <wp:simplePos x="0" y="0"/>
                  <wp:positionH relativeFrom="column">
                    <wp:posOffset>-18415</wp:posOffset>
                  </wp:positionH>
                  <wp:positionV relativeFrom="paragraph">
                    <wp:posOffset>100330</wp:posOffset>
                  </wp:positionV>
                  <wp:extent cx="1762125" cy="1762125"/>
                  <wp:effectExtent l="0" t="0" r="9525" b="9525"/>
                  <wp:wrapTight wrapText="bothSides">
                    <wp:wrapPolygon edited="0">
                      <wp:start x="0" y="0"/>
                      <wp:lineTo x="0" y="21483"/>
                      <wp:lineTo x="21483" y="21483"/>
                      <wp:lineTo x="21483" y="0"/>
                      <wp:lineTo x="0" y="0"/>
                    </wp:wrapPolygon>
                  </wp:wrapTight>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62125" cy="1762125"/>
                          </a:xfrm>
                          <a:prstGeom prst="rect">
                            <a:avLst/>
                          </a:prstGeom>
                        </pic:spPr>
                      </pic:pic>
                    </a:graphicData>
                  </a:graphic>
                  <wp14:sizeRelH relativeFrom="page">
                    <wp14:pctWidth>0</wp14:pctWidth>
                  </wp14:sizeRelH>
                  <wp14:sizeRelV relativeFrom="page">
                    <wp14:pctHeight>0</wp14:pctHeight>
                  </wp14:sizeRelV>
                </wp:anchor>
              </w:drawing>
            </w:r>
          </w:p>
          <w:p w:rsidR="00661AE1" w:rsidRPr="00FA3BF0" w:rsidRDefault="00661AE1" w:rsidP="00661AE1">
            <w:pPr>
              <w:spacing w:after="0" w:line="360" w:lineRule="auto"/>
              <w:jc w:val="center"/>
              <w:rPr>
                <w:rFonts w:ascii="Arial" w:eastAsia="Times New Roman" w:hAnsi="Arial" w:cs="Arial"/>
                <w:b/>
                <w:lang w:val="es-CO"/>
              </w:rPr>
            </w:pPr>
            <w:r w:rsidRPr="00FA3BF0">
              <w:rPr>
                <w:rFonts w:ascii="Arial" w:eastAsia="Times New Roman" w:hAnsi="Arial" w:cs="Arial"/>
                <w:b/>
                <w:lang w:val="es-CO"/>
              </w:rPr>
              <w:t>Desde el inicio de su historia el ser humano ha elaborado </w:t>
            </w:r>
            <w:r w:rsidRPr="00FA3BF0">
              <w:rPr>
                <w:rFonts w:ascii="Arial" w:eastAsia="Times New Roman" w:hAnsi="Arial" w:cs="Arial"/>
                <w:b/>
                <w:bCs/>
                <w:lang w:val="es-CO"/>
              </w:rPr>
              <w:t>hipótesis y teorías sobre el funcionamiento psicológico</w:t>
            </w:r>
            <w:r w:rsidRPr="00FA3BF0">
              <w:rPr>
                <w:rFonts w:ascii="Arial" w:eastAsia="Times New Roman" w:hAnsi="Arial" w:cs="Arial"/>
                <w:b/>
                <w:lang w:val="es-CO"/>
              </w:rPr>
              <w:t> y los trastornos mentales</w:t>
            </w:r>
            <w:r w:rsidR="005D1627" w:rsidRPr="00FA3BF0">
              <w:rPr>
                <w:rFonts w:ascii="Arial" w:eastAsia="Times New Roman" w:hAnsi="Arial" w:cs="Arial"/>
                <w:b/>
                <w:lang w:val="es-CO"/>
              </w:rPr>
              <w:t>.</w:t>
            </w:r>
          </w:p>
          <w:p w:rsidR="005D1627" w:rsidRPr="00FA3BF0" w:rsidRDefault="005D1627" w:rsidP="00661AE1">
            <w:pPr>
              <w:spacing w:after="0" w:line="360" w:lineRule="auto"/>
              <w:jc w:val="center"/>
              <w:rPr>
                <w:rFonts w:ascii="Arial" w:eastAsia="Times New Roman" w:hAnsi="Arial" w:cs="Arial"/>
                <w:b/>
                <w:lang w:val="es-CO"/>
              </w:rPr>
            </w:pPr>
          </w:p>
          <w:p w:rsidR="001D7C74" w:rsidRPr="00FA3BF0" w:rsidRDefault="00CF1403" w:rsidP="005D1627">
            <w:pPr>
              <w:spacing w:after="0" w:line="360" w:lineRule="auto"/>
              <w:jc w:val="both"/>
              <w:rPr>
                <w:rFonts w:ascii="Arial" w:eastAsia="Times New Roman" w:hAnsi="Arial" w:cs="Arial"/>
              </w:rPr>
            </w:pPr>
            <w:r w:rsidRPr="00FA3BF0">
              <w:rPr>
                <w:rFonts w:ascii="Arial" w:eastAsia="Times New Roman" w:hAnsi="Arial" w:cs="Arial"/>
              </w:rPr>
              <w:t>A pesar del predominio del método científico, al día de hoy concepciones muy antiguas, como la atribución de las enfermedades a la acción de espíritus o la separación entre el cuerpo y el alma, siguen teniendo cierta influencia.</w:t>
            </w:r>
          </w:p>
          <w:p w:rsidR="00220E23" w:rsidRPr="00FA3BF0" w:rsidRDefault="00220E23" w:rsidP="005D1627">
            <w:pPr>
              <w:spacing w:after="0" w:line="360" w:lineRule="auto"/>
              <w:jc w:val="both"/>
              <w:rPr>
                <w:rFonts w:ascii="Arial" w:eastAsia="Times New Roman" w:hAnsi="Arial" w:cs="Arial"/>
                <w:b/>
              </w:rPr>
            </w:pPr>
            <w:r w:rsidRPr="00FA3BF0">
              <w:rPr>
                <w:rFonts w:ascii="Arial" w:eastAsia="Times New Roman" w:hAnsi="Arial" w:cs="Arial"/>
                <w:b/>
              </w:rPr>
              <w:t>Definición:</w:t>
            </w:r>
          </w:p>
          <w:p w:rsidR="005D1627" w:rsidRPr="00FA3BF0" w:rsidRDefault="005D1627" w:rsidP="005D1627">
            <w:pPr>
              <w:spacing w:after="0" w:line="360" w:lineRule="auto"/>
              <w:jc w:val="both"/>
              <w:rPr>
                <w:rFonts w:ascii="Arial" w:hAnsi="Arial" w:cs="Arial"/>
                <w:shd w:val="clear" w:color="auto" w:fill="D0CECE" w:themeFill="background2" w:themeFillShade="E6"/>
              </w:rPr>
            </w:pPr>
            <w:r w:rsidRPr="00FA3BF0">
              <w:rPr>
                <w:rFonts w:ascii="Arial" w:eastAsia="Times New Roman" w:hAnsi="Arial" w:cs="Arial"/>
              </w:rPr>
              <w:t xml:space="preserve">La psicología ha sido y es concebida por muchos como una ciencia natural acerca de los mecanismos que producen </w:t>
            </w:r>
            <w:r w:rsidRPr="00FA3BF0">
              <w:rPr>
                <w:rFonts w:ascii="Arial" w:hAnsi="Arial" w:cs="Arial"/>
                <w:shd w:val="clear" w:color="auto" w:fill="D0CECE" w:themeFill="background2" w:themeFillShade="E6"/>
              </w:rPr>
              <w:t>las conductas de los seres vivos, y como tal, tiende a aparecer como un saber general, hipotético en su construcción, universal en sus proposiciones, sometido a la condición histórica propia de los modelos o paradigmas, al decir de Thomas Kuhn.</w:t>
            </w:r>
            <w:sdt>
              <w:sdtPr>
                <w:rPr>
                  <w:rFonts w:ascii="Arial" w:hAnsi="Arial" w:cs="Arial"/>
                  <w:shd w:val="clear" w:color="auto" w:fill="D0CECE" w:themeFill="background2" w:themeFillShade="E6"/>
                </w:rPr>
                <w:id w:val="1572921733"/>
                <w:citation/>
              </w:sdtPr>
              <w:sdtEndPr/>
              <w:sdtContent>
                <w:r w:rsidR="00843627" w:rsidRPr="00FA3BF0">
                  <w:rPr>
                    <w:rFonts w:ascii="Arial" w:hAnsi="Arial" w:cs="Arial"/>
                    <w:shd w:val="clear" w:color="auto" w:fill="D0CECE" w:themeFill="background2" w:themeFillShade="E6"/>
                  </w:rPr>
                  <w:fldChar w:fldCharType="begin"/>
                </w:r>
                <w:r w:rsidR="00843627" w:rsidRPr="00FA3BF0">
                  <w:rPr>
                    <w:rFonts w:ascii="Arial" w:hAnsi="Arial" w:cs="Arial"/>
                    <w:shd w:val="clear" w:color="auto" w:fill="D0CECE" w:themeFill="background2" w:themeFillShade="E6"/>
                    <w:lang w:val="es-CO"/>
                  </w:rPr>
                  <w:instrText xml:space="preserve"> CITATION Ard13 \l 9226 </w:instrText>
                </w:r>
                <w:r w:rsidR="00843627" w:rsidRPr="00FA3BF0">
                  <w:rPr>
                    <w:rFonts w:ascii="Arial" w:hAnsi="Arial" w:cs="Arial"/>
                    <w:shd w:val="clear" w:color="auto" w:fill="D0CECE" w:themeFill="background2" w:themeFillShade="E6"/>
                  </w:rPr>
                  <w:fldChar w:fldCharType="separate"/>
                </w:r>
                <w:r w:rsidR="00843627" w:rsidRPr="00FA3BF0">
                  <w:rPr>
                    <w:rFonts w:ascii="Arial" w:hAnsi="Arial" w:cs="Arial"/>
                    <w:noProof/>
                    <w:shd w:val="clear" w:color="auto" w:fill="D0CECE" w:themeFill="background2" w:themeFillShade="E6"/>
                    <w:lang w:val="es-CO"/>
                  </w:rPr>
                  <w:t xml:space="preserve"> (Ardila, 2013)</w:t>
                </w:r>
                <w:r w:rsidR="00843627" w:rsidRPr="00FA3BF0">
                  <w:rPr>
                    <w:rFonts w:ascii="Arial" w:hAnsi="Arial" w:cs="Arial"/>
                    <w:shd w:val="clear" w:color="auto" w:fill="D0CECE" w:themeFill="background2" w:themeFillShade="E6"/>
                  </w:rPr>
                  <w:fldChar w:fldCharType="end"/>
                </w:r>
              </w:sdtContent>
            </w:sdt>
            <w:r w:rsidR="00843627" w:rsidRPr="00FA3BF0">
              <w:rPr>
                <w:rFonts w:ascii="Arial" w:hAnsi="Arial" w:cs="Arial"/>
                <w:shd w:val="clear" w:color="auto" w:fill="D0CECE" w:themeFill="background2" w:themeFillShade="E6"/>
              </w:rPr>
              <w:t>.</w:t>
            </w:r>
          </w:p>
          <w:p w:rsidR="00843627" w:rsidRPr="00FA3BF0" w:rsidRDefault="00843627" w:rsidP="005D1627">
            <w:pPr>
              <w:spacing w:after="0" w:line="360" w:lineRule="auto"/>
              <w:jc w:val="both"/>
              <w:rPr>
                <w:rFonts w:ascii="Arial" w:hAnsi="Arial" w:cs="Arial"/>
                <w:shd w:val="clear" w:color="auto" w:fill="D0CECE" w:themeFill="background2" w:themeFillShade="E6"/>
              </w:rPr>
            </w:pPr>
          </w:p>
          <w:p w:rsidR="00A34D4B" w:rsidRPr="00FA3BF0" w:rsidRDefault="00220E23" w:rsidP="005D1627">
            <w:pPr>
              <w:spacing w:after="0" w:line="360" w:lineRule="auto"/>
              <w:jc w:val="both"/>
              <w:rPr>
                <w:rFonts w:ascii="Arial" w:hAnsi="Arial" w:cs="Arial"/>
                <w:shd w:val="clear" w:color="auto" w:fill="D0CECE" w:themeFill="background2" w:themeFillShade="E6"/>
              </w:rPr>
            </w:pPr>
            <w:r w:rsidRPr="00FA3BF0">
              <w:rPr>
                <w:rFonts w:ascii="Arial" w:hAnsi="Arial" w:cs="Arial"/>
                <w:shd w:val="clear" w:color="auto" w:fill="D0CECE" w:themeFill="background2" w:themeFillShade="E6"/>
              </w:rPr>
              <w:t>La historia de la psicología se puede entender desde dos perspectivas: la internalista y la extrenalista.</w:t>
            </w:r>
          </w:p>
          <w:p w:rsidR="002411B7" w:rsidRPr="00FA3BF0" w:rsidRDefault="002411B7" w:rsidP="002411B7">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shd w:val="clear" w:color="auto" w:fill="D0CECE" w:themeFill="background2" w:themeFillShade="E6"/>
              </w:rPr>
              <w:t>Internalista: coloca el énfasis en el desarrollo de la disciplina, sus descubrimientos, experimentos, teorías, publicaciones, entre otras.</w:t>
            </w:r>
          </w:p>
          <w:p w:rsidR="00564631" w:rsidRPr="00FA3BF0" w:rsidRDefault="002411B7" w:rsidP="00564631">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shd w:val="clear" w:color="auto" w:fill="D0CECE" w:themeFill="background2" w:themeFillShade="E6"/>
              </w:rPr>
              <w:t>Externalista: desarrollo socio económico, política, percepción social de la ciencia, relación con instanci</w:t>
            </w:r>
            <w:r w:rsidR="00637140" w:rsidRPr="00FA3BF0">
              <w:rPr>
                <w:rFonts w:ascii="Arial" w:hAnsi="Arial" w:cs="Arial"/>
                <w:shd w:val="clear" w:color="auto" w:fill="D0CECE" w:themeFill="background2" w:themeFillShade="E6"/>
              </w:rPr>
              <w:t>as de poder y otras disciplinas</w:t>
            </w:r>
          </w:p>
          <w:p w:rsidR="002411B7" w:rsidRPr="00FA3BF0" w:rsidRDefault="002411B7" w:rsidP="002411B7">
            <w:pPr>
              <w:spacing w:after="0" w:line="360" w:lineRule="auto"/>
              <w:jc w:val="both"/>
              <w:rPr>
                <w:rFonts w:ascii="Arial" w:hAnsi="Arial" w:cs="Arial"/>
                <w:shd w:val="clear" w:color="auto" w:fill="D0CECE" w:themeFill="background2" w:themeFillShade="E6"/>
              </w:rPr>
            </w:pPr>
            <w:r w:rsidRPr="00FA3BF0">
              <w:rPr>
                <w:rFonts w:ascii="Arial" w:eastAsia="Times New Roman" w:hAnsi="Arial" w:cs="Arial"/>
                <w:noProof/>
                <w:color w:val="7B7B7B" w:themeColor="accent3" w:themeShade="BF"/>
                <w:lang w:eastAsia="es-CO"/>
              </w:rPr>
              <w:drawing>
                <wp:inline distT="0" distB="0" distL="0" distR="0" wp14:anchorId="6FBDDA7B" wp14:editId="6173A4B5">
                  <wp:extent cx="433220" cy="433220"/>
                  <wp:effectExtent l="19050" t="0" r="4930" b="0"/>
                  <wp:docPr id="1" name="0 Imagen" descr="notas_curios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_curiosidades.png"/>
                          <pic:cNvPicPr/>
                        </pic:nvPicPr>
                        <pic:blipFill>
                          <a:blip r:embed="rId10" cstate="print"/>
                          <a:stretch>
                            <a:fillRect/>
                          </a:stretch>
                        </pic:blipFill>
                        <pic:spPr>
                          <a:xfrm>
                            <a:off x="0" y="0"/>
                            <a:ext cx="433220" cy="433220"/>
                          </a:xfrm>
                          <a:prstGeom prst="rect">
                            <a:avLst/>
                          </a:prstGeom>
                        </pic:spPr>
                      </pic:pic>
                    </a:graphicData>
                  </a:graphic>
                </wp:inline>
              </w:drawing>
            </w:r>
            <w:r w:rsidRPr="00FA3BF0">
              <w:rPr>
                <w:rFonts w:ascii="Arial" w:hAnsi="Arial" w:cs="Arial"/>
                <w:b/>
                <w:shd w:val="clear" w:color="auto" w:fill="D0CECE" w:themeFill="background2" w:themeFillShade="E6"/>
              </w:rPr>
              <w:t xml:space="preserve">Dato importante: </w:t>
            </w:r>
            <w:r w:rsidRPr="00FA3BF0">
              <w:rPr>
                <w:rFonts w:ascii="Arial" w:hAnsi="Arial" w:cs="Arial"/>
                <w:shd w:val="clear" w:color="auto" w:fill="D0CECE" w:themeFill="background2" w:themeFillShade="E6"/>
              </w:rPr>
              <w:t>existe la historia de la psicol</w:t>
            </w:r>
            <w:r w:rsidR="00637140" w:rsidRPr="00FA3BF0">
              <w:rPr>
                <w:rFonts w:ascii="Arial" w:hAnsi="Arial" w:cs="Arial"/>
                <w:shd w:val="clear" w:color="auto" w:fill="D0CECE" w:themeFill="background2" w:themeFillShade="E6"/>
              </w:rPr>
              <w:t>ogía y la historia de los psicól</w:t>
            </w:r>
            <w:r w:rsidRPr="00FA3BF0">
              <w:rPr>
                <w:rFonts w:ascii="Arial" w:hAnsi="Arial" w:cs="Arial"/>
                <w:shd w:val="clear" w:color="auto" w:fill="D0CECE" w:themeFill="background2" w:themeFillShade="E6"/>
              </w:rPr>
              <w:t>ogos.</w:t>
            </w:r>
          </w:p>
          <w:p w:rsidR="002411B7" w:rsidRPr="00FA3BF0" w:rsidRDefault="002411B7" w:rsidP="002411B7">
            <w:pPr>
              <w:spacing w:after="0" w:line="360" w:lineRule="auto"/>
              <w:jc w:val="both"/>
              <w:rPr>
                <w:rFonts w:ascii="Arial" w:hAnsi="Arial" w:cs="Arial"/>
                <w:shd w:val="clear" w:color="auto" w:fill="D0CECE" w:themeFill="background2" w:themeFillShade="E6"/>
              </w:rPr>
            </w:pPr>
          </w:p>
          <w:p w:rsidR="002411B7" w:rsidRPr="00FA3BF0" w:rsidRDefault="002411B7" w:rsidP="002411B7">
            <w:pPr>
              <w:spacing w:after="0" w:line="360" w:lineRule="auto"/>
              <w:jc w:val="both"/>
              <w:rPr>
                <w:rFonts w:ascii="Arial" w:hAnsi="Arial" w:cs="Arial"/>
                <w:shd w:val="clear" w:color="auto" w:fill="D0CECE" w:themeFill="background2" w:themeFillShade="E6"/>
              </w:rPr>
            </w:pPr>
          </w:p>
          <w:p w:rsidR="002411B7" w:rsidRPr="00FA3BF0" w:rsidRDefault="00D75FBD" w:rsidP="002411B7">
            <w:p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lastRenderedPageBreak/>
              <w:t xml:space="preserve">Historia de la psicología: </w:t>
            </w:r>
            <w:r w:rsidRPr="00FA3BF0">
              <w:rPr>
                <w:rFonts w:ascii="Arial" w:hAnsi="Arial" w:cs="Arial"/>
                <w:shd w:val="clear" w:color="auto" w:fill="D0CECE" w:themeFill="background2" w:themeFillShade="E6"/>
              </w:rPr>
              <w:t>la cual podemos decir que tiene un pasado largo y una historia corta, ya que fue escrita por filósofos, educadores, médicos y otros pensadores, era una “psicología sin psicólogos.</w:t>
            </w:r>
          </w:p>
          <w:p w:rsidR="00D75FBD" w:rsidRPr="00FA3BF0" w:rsidRDefault="00D75FBD" w:rsidP="002411B7">
            <w:pPr>
              <w:spacing w:after="0" w:line="360" w:lineRule="auto"/>
              <w:jc w:val="both"/>
              <w:rPr>
                <w:rFonts w:ascii="Arial" w:hAnsi="Arial" w:cs="Arial"/>
                <w:b/>
                <w:shd w:val="clear" w:color="auto" w:fill="D0CECE" w:themeFill="background2" w:themeFillShade="E6"/>
              </w:rPr>
            </w:pPr>
            <w:r w:rsidRPr="00FA3BF0">
              <w:rPr>
                <w:rFonts w:ascii="Arial" w:hAnsi="Arial" w:cs="Arial"/>
                <w:shd w:val="clear" w:color="auto" w:fill="D0CECE" w:themeFill="background2" w:themeFillShade="E6"/>
              </w:rPr>
              <w:t xml:space="preserve">Con el paso del tiempo, empezaron a aparecer profesionales del área psicológica específicamente, y empieza la </w:t>
            </w:r>
            <w:r w:rsidRPr="00FA3BF0">
              <w:rPr>
                <w:rFonts w:ascii="Arial" w:hAnsi="Arial" w:cs="Arial"/>
                <w:b/>
                <w:shd w:val="clear" w:color="auto" w:fill="D0CECE" w:themeFill="background2" w:themeFillShade="E6"/>
              </w:rPr>
              <w:t>etapa de los psicólogos.</w:t>
            </w:r>
          </w:p>
          <w:p w:rsidR="00A12AE1" w:rsidRPr="00FA3BF0" w:rsidRDefault="00A12AE1" w:rsidP="002411B7">
            <w:pPr>
              <w:spacing w:after="0" w:line="360" w:lineRule="auto"/>
              <w:jc w:val="both"/>
              <w:rPr>
                <w:rFonts w:ascii="Arial" w:hAnsi="Arial" w:cs="Arial"/>
                <w:b/>
                <w:shd w:val="clear" w:color="auto" w:fill="D0CECE" w:themeFill="background2" w:themeFillShade="E6"/>
              </w:rPr>
            </w:pPr>
          </w:p>
          <w:p w:rsidR="00A12AE1" w:rsidRPr="00FA3BF0" w:rsidRDefault="00A12AE1" w:rsidP="00A12AE1">
            <w:pPr>
              <w:spacing w:after="0" w:line="360" w:lineRule="auto"/>
              <w:jc w:val="center"/>
              <w:rPr>
                <w:rFonts w:ascii="Arial" w:hAnsi="Arial" w:cs="Arial"/>
                <w:b/>
                <w:shd w:val="clear" w:color="auto" w:fill="D0CECE" w:themeFill="background2" w:themeFillShade="E6"/>
              </w:rPr>
            </w:pPr>
            <w:r w:rsidRPr="00FA3BF0">
              <w:rPr>
                <w:rFonts w:ascii="Arial" w:hAnsi="Arial" w:cs="Arial"/>
                <w:b/>
                <w:shd w:val="clear" w:color="auto" w:fill="D0CECE" w:themeFill="background2" w:themeFillShade="E6"/>
              </w:rPr>
              <w:t>DESARROLLO HISTORICO DE LA PSICOLOGIA</w:t>
            </w:r>
          </w:p>
          <w:p w:rsidR="00736E01" w:rsidRPr="00FA3BF0" w:rsidRDefault="00736E01" w:rsidP="00A12AE1">
            <w:pPr>
              <w:spacing w:after="0" w:line="360" w:lineRule="auto"/>
              <w:jc w:val="center"/>
              <w:rPr>
                <w:rFonts w:ascii="Arial" w:hAnsi="Arial" w:cs="Arial"/>
                <w:b/>
                <w:shd w:val="clear" w:color="auto" w:fill="D0CECE" w:themeFill="background2" w:themeFillShade="E6"/>
              </w:rPr>
            </w:pPr>
            <w:r w:rsidRPr="00FA3BF0">
              <w:rPr>
                <w:rFonts w:ascii="Arial" w:hAnsi="Arial" w:cs="Arial"/>
                <w:noProof/>
                <w:shd w:val="clear" w:color="auto" w:fill="D0CECE" w:themeFill="background2" w:themeFillShade="E6"/>
                <w:lang w:eastAsia="es-CO"/>
              </w:rPr>
              <w:drawing>
                <wp:anchor distT="0" distB="0" distL="114300" distR="114300" simplePos="0" relativeHeight="251659264" behindDoc="0" locked="0" layoutInCell="1" allowOverlap="1" wp14:anchorId="20DA74D9" wp14:editId="77C1745B">
                  <wp:simplePos x="0" y="0"/>
                  <wp:positionH relativeFrom="margin">
                    <wp:posOffset>-38100</wp:posOffset>
                  </wp:positionH>
                  <wp:positionV relativeFrom="margin">
                    <wp:posOffset>1762125</wp:posOffset>
                  </wp:positionV>
                  <wp:extent cx="1895475" cy="2047875"/>
                  <wp:effectExtent l="0" t="0" r="9525" b="9525"/>
                  <wp:wrapSquare wrapText="bothSides"/>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1">
                            <a:extLst>
                              <a:ext uri="{28A0092B-C50C-407E-A947-70E740481C1C}">
                                <a14:useLocalDpi xmlns:a14="http://schemas.microsoft.com/office/drawing/2010/main" val="0"/>
                              </a:ext>
                            </a:extLst>
                          </a:blip>
                          <a:srcRect l="53422" t="35235" r="32370" b="30420"/>
                          <a:stretch/>
                        </pic:blipFill>
                        <pic:spPr bwMode="auto">
                          <a:xfrm>
                            <a:off x="0" y="0"/>
                            <a:ext cx="1895475" cy="2047875"/>
                          </a:xfrm>
                          <a:prstGeom prst="rect">
                            <a:avLst/>
                          </a:prstGeom>
                          <a:ln>
                            <a:noFill/>
                          </a:ln>
                          <a:extLst>
                            <a:ext uri="{53640926-AAD7-44D8-BBD7-CCE9431645EC}">
                              <a14:shadowObscured xmlns:a14="http://schemas.microsoft.com/office/drawing/2010/main"/>
                            </a:ext>
                          </a:extLst>
                        </pic:spPr>
                      </pic:pic>
                    </a:graphicData>
                  </a:graphic>
                </wp:anchor>
              </w:drawing>
            </w:r>
          </w:p>
          <w:p w:rsidR="004B7214" w:rsidRPr="00FA3BF0" w:rsidRDefault="004B7214" w:rsidP="002411B7">
            <w:pPr>
              <w:spacing w:after="0" w:line="360" w:lineRule="auto"/>
              <w:jc w:val="both"/>
              <w:rPr>
                <w:rFonts w:ascii="Arial" w:hAnsi="Arial" w:cs="Arial"/>
                <w:shd w:val="clear" w:color="auto" w:fill="D0CECE" w:themeFill="background2" w:themeFillShade="E6"/>
              </w:rPr>
            </w:pPr>
            <w:r w:rsidRPr="00FA3BF0">
              <w:rPr>
                <w:rFonts w:ascii="Arial" w:hAnsi="Arial" w:cs="Arial"/>
                <w:shd w:val="clear" w:color="auto" w:fill="D0CECE" w:themeFill="background2" w:themeFillShade="E6"/>
              </w:rPr>
              <w:t xml:space="preserve">La influencia de corrientes científicas de la época da aportes al crecimiento de la psicología, entre ellas las de la </w:t>
            </w:r>
            <w:r w:rsidRPr="00FA3BF0">
              <w:rPr>
                <w:rFonts w:ascii="Arial" w:hAnsi="Arial" w:cs="Arial"/>
                <w:b/>
                <w:shd w:val="clear" w:color="auto" w:fill="D0CECE" w:themeFill="background2" w:themeFillShade="E6"/>
              </w:rPr>
              <w:t>Edad Media</w:t>
            </w:r>
            <w:r w:rsidRPr="00FA3BF0">
              <w:rPr>
                <w:rFonts w:ascii="Arial" w:hAnsi="Arial" w:cs="Arial"/>
                <w:shd w:val="clear" w:color="auto" w:fill="D0CECE" w:themeFill="background2" w:themeFillShade="E6"/>
              </w:rPr>
              <w:t xml:space="preserve"> con aportes de Nemesius, obispo de Emesia en el siglo IV a.c quienes afirmaban la importancia de los sentidos en el comportamiento humano. </w:t>
            </w:r>
          </w:p>
          <w:p w:rsidR="00A12AE1" w:rsidRPr="00FA3BF0" w:rsidRDefault="00A12AE1" w:rsidP="002411B7">
            <w:pPr>
              <w:spacing w:after="0" w:line="360" w:lineRule="auto"/>
              <w:jc w:val="both"/>
              <w:rPr>
                <w:rFonts w:ascii="Arial" w:hAnsi="Arial" w:cs="Arial"/>
                <w:shd w:val="clear" w:color="auto" w:fill="D0CECE" w:themeFill="background2" w:themeFillShade="E6"/>
              </w:rPr>
            </w:pPr>
            <w:r w:rsidRPr="00FA3BF0">
              <w:rPr>
                <w:rFonts w:ascii="Arial" w:hAnsi="Arial" w:cs="Arial"/>
                <w:shd w:val="clear" w:color="auto" w:fill="D0CECE" w:themeFill="background2" w:themeFillShade="E6"/>
              </w:rPr>
              <w:t>San Agustín de Hipona da influencia a la ciencia psicológica relacionada con la importancia de la fe y la religión en la conducta humana.</w:t>
            </w:r>
          </w:p>
          <w:p w:rsidR="00637140" w:rsidRPr="00FA3BF0" w:rsidRDefault="00637140" w:rsidP="002411B7">
            <w:pPr>
              <w:spacing w:after="0" w:line="360" w:lineRule="auto"/>
              <w:jc w:val="both"/>
              <w:rPr>
                <w:rFonts w:ascii="Arial" w:hAnsi="Arial" w:cs="Arial"/>
                <w:shd w:val="clear" w:color="auto" w:fill="D0CECE" w:themeFill="background2" w:themeFillShade="E6"/>
              </w:rPr>
            </w:pPr>
          </w:p>
          <w:p w:rsidR="00736E01" w:rsidRPr="00FA3BF0" w:rsidRDefault="00736E01" w:rsidP="002411B7">
            <w:pPr>
              <w:spacing w:after="0" w:line="360" w:lineRule="auto"/>
              <w:jc w:val="both"/>
              <w:rPr>
                <w:rFonts w:ascii="Arial" w:hAnsi="Arial" w:cs="Arial"/>
                <w:shd w:val="clear" w:color="auto" w:fill="D0CECE" w:themeFill="background2" w:themeFillShade="E6"/>
              </w:rPr>
            </w:pPr>
          </w:p>
          <w:p w:rsidR="00736E01" w:rsidRPr="00FA3BF0" w:rsidRDefault="007928F1" w:rsidP="007928F1">
            <w:pPr>
              <w:spacing w:after="0" w:line="360" w:lineRule="auto"/>
              <w:jc w:val="both"/>
              <w:rPr>
                <w:rFonts w:ascii="Arial" w:hAnsi="Arial" w:cs="Arial"/>
                <w:shd w:val="clear" w:color="auto" w:fill="D0CECE" w:themeFill="background2" w:themeFillShade="E6"/>
              </w:rPr>
            </w:pPr>
            <w:r w:rsidRPr="00FA3BF0">
              <w:rPr>
                <w:noProof/>
                <w:shd w:val="clear" w:color="auto" w:fill="D0CECE" w:themeFill="background2" w:themeFillShade="E6"/>
                <w:lang w:eastAsia="es-CO"/>
              </w:rPr>
              <w:drawing>
                <wp:anchor distT="0" distB="0" distL="114300" distR="114300" simplePos="0" relativeHeight="251660288" behindDoc="0" locked="0" layoutInCell="1" allowOverlap="1" wp14:anchorId="07531495" wp14:editId="19494563">
                  <wp:simplePos x="0" y="0"/>
                  <wp:positionH relativeFrom="margin">
                    <wp:posOffset>3230245</wp:posOffset>
                  </wp:positionH>
                  <wp:positionV relativeFrom="margin">
                    <wp:posOffset>3981450</wp:posOffset>
                  </wp:positionV>
                  <wp:extent cx="2238375" cy="1857375"/>
                  <wp:effectExtent l="0" t="0" r="9525" b="9525"/>
                  <wp:wrapSquare wrapText="bothSides"/>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rotWithShape="1">
                          <a:blip r:embed="rId12">
                            <a:extLst>
                              <a:ext uri="{28A0092B-C50C-407E-A947-70E740481C1C}">
                                <a14:useLocalDpi xmlns:a14="http://schemas.microsoft.com/office/drawing/2010/main" val="0"/>
                              </a:ext>
                            </a:extLst>
                          </a:blip>
                          <a:srcRect l="51044" t="32913" r="31703" b="34390"/>
                          <a:stretch/>
                        </pic:blipFill>
                        <pic:spPr bwMode="auto">
                          <a:xfrm>
                            <a:off x="0" y="0"/>
                            <a:ext cx="2238375" cy="1857375"/>
                          </a:xfrm>
                          <a:prstGeom prst="rect">
                            <a:avLst/>
                          </a:prstGeom>
                          <a:ln>
                            <a:noFill/>
                          </a:ln>
                          <a:extLst>
                            <a:ext uri="{53640926-AAD7-44D8-BBD7-CCE9431645EC}">
                              <a14:shadowObscured xmlns:a14="http://schemas.microsoft.com/office/drawing/2010/main"/>
                            </a:ext>
                          </a:extLst>
                        </pic:spPr>
                      </pic:pic>
                    </a:graphicData>
                  </a:graphic>
                </wp:anchor>
              </w:drawing>
            </w:r>
            <w:r w:rsidR="00A12AE1" w:rsidRPr="00FA3BF0">
              <w:rPr>
                <w:rFonts w:ascii="Arial" w:hAnsi="Arial" w:cs="Arial"/>
                <w:b/>
                <w:shd w:val="clear" w:color="auto" w:fill="D0CECE" w:themeFill="background2" w:themeFillShade="E6"/>
              </w:rPr>
              <w:t xml:space="preserve">Renacimiento: </w:t>
            </w:r>
          </w:p>
          <w:p w:rsidR="00736E01" w:rsidRPr="00FA3BF0" w:rsidRDefault="00A12AE1" w:rsidP="007928F1">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Benito Spinoza</w:t>
            </w:r>
            <w:r w:rsidRPr="00FA3BF0">
              <w:rPr>
                <w:rFonts w:ascii="Arial" w:hAnsi="Arial" w:cs="Arial"/>
                <w:shd w:val="clear" w:color="auto" w:fill="D0CECE" w:themeFill="background2" w:themeFillShade="E6"/>
              </w:rPr>
              <w:t xml:space="preserve"> en el siglo XV, defendía la existencia de Dios, diciendo que sin él no hay vida.</w:t>
            </w:r>
          </w:p>
          <w:p w:rsidR="00736E01" w:rsidRPr="00FA3BF0" w:rsidRDefault="00A12AE1" w:rsidP="007928F1">
            <w:pPr>
              <w:pStyle w:val="Prrafodelista"/>
              <w:numPr>
                <w:ilvl w:val="0"/>
                <w:numId w:val="4"/>
              </w:numPr>
              <w:spacing w:after="0" w:line="360" w:lineRule="auto"/>
              <w:jc w:val="both"/>
              <w:rPr>
                <w:rFonts w:ascii="Arial" w:hAnsi="Arial" w:cs="Arial"/>
                <w:shd w:val="clear" w:color="auto" w:fill="D0CECE" w:themeFill="background2" w:themeFillShade="E6"/>
                <w:lang w:val="es-CO"/>
              </w:rPr>
            </w:pPr>
            <w:r w:rsidRPr="00FA3BF0">
              <w:rPr>
                <w:rFonts w:ascii="Arial" w:hAnsi="Arial" w:cs="Arial"/>
                <w:b/>
                <w:shd w:val="clear" w:color="auto" w:fill="D0CECE" w:themeFill="background2" w:themeFillShade="E6"/>
              </w:rPr>
              <w:t>René Descartes,</w:t>
            </w:r>
            <w:r w:rsidRPr="00FA3BF0">
              <w:rPr>
                <w:rFonts w:ascii="Arial" w:hAnsi="Arial" w:cs="Arial"/>
                <w:shd w:val="clear" w:color="auto" w:fill="D0CECE" w:themeFill="background2" w:themeFillShade="E6"/>
              </w:rPr>
              <w:t xml:space="preserve"> con su célebre frase “cogito ergo sum”: pienso, luego existo, empieza    el estudio de la actividad mental a través de la introspección.</w:t>
            </w:r>
            <w:r w:rsidR="00736E01" w:rsidRPr="00FA3BF0">
              <w:rPr>
                <w:rFonts w:ascii="Arial" w:hAnsi="Arial" w:cs="Arial"/>
                <w:shd w:val="clear" w:color="auto" w:fill="D0CECE" w:themeFill="background2" w:themeFillShade="E6"/>
                <w:lang w:val="es-CO"/>
              </w:rPr>
              <w:t xml:space="preserve"> </w:t>
            </w:r>
          </w:p>
          <w:p w:rsidR="00736E01" w:rsidRPr="00FA3BF0" w:rsidRDefault="00736E01" w:rsidP="00736E01">
            <w:pPr>
              <w:spacing w:after="0" w:line="360" w:lineRule="auto"/>
              <w:jc w:val="both"/>
              <w:rPr>
                <w:rFonts w:ascii="Arial" w:hAnsi="Arial" w:cs="Arial"/>
                <w:shd w:val="clear" w:color="auto" w:fill="D0CECE" w:themeFill="background2" w:themeFillShade="E6"/>
                <w:lang w:val="es-CO"/>
              </w:rPr>
            </w:pPr>
            <w:r w:rsidRPr="00FA3BF0">
              <w:rPr>
                <w:rFonts w:ascii="Arial" w:hAnsi="Arial" w:cs="Arial"/>
                <w:shd w:val="clear" w:color="auto" w:fill="D0CECE" w:themeFill="background2" w:themeFillShade="E6"/>
                <w:lang w:val="es-CO"/>
              </w:rPr>
              <w:t xml:space="preserve"> </w:t>
            </w:r>
          </w:p>
          <w:p w:rsidR="007928F1" w:rsidRPr="00FA3BF0" w:rsidRDefault="007928F1" w:rsidP="00736E01">
            <w:pPr>
              <w:spacing w:after="0" w:line="360" w:lineRule="auto"/>
              <w:jc w:val="both"/>
              <w:rPr>
                <w:rFonts w:ascii="Arial" w:hAnsi="Arial" w:cs="Arial"/>
                <w:shd w:val="clear" w:color="auto" w:fill="D0CECE" w:themeFill="background2" w:themeFillShade="E6"/>
                <w:lang w:val="es-CO"/>
              </w:rPr>
            </w:pPr>
          </w:p>
          <w:p w:rsidR="00A12AE1" w:rsidRPr="00FA3BF0" w:rsidRDefault="00A12AE1" w:rsidP="00736E01">
            <w:p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 xml:space="preserve">Empirismo británico: </w:t>
            </w:r>
            <w:r w:rsidRPr="00FA3BF0">
              <w:rPr>
                <w:rFonts w:ascii="Arial" w:hAnsi="Arial" w:cs="Arial"/>
                <w:shd w:val="clear" w:color="auto" w:fill="D0CECE" w:themeFill="background2" w:themeFillShade="E6"/>
              </w:rPr>
              <w:t xml:space="preserve">en el siglo XVII Y XVIII, </w:t>
            </w:r>
            <w:r w:rsidRPr="00FA3BF0">
              <w:rPr>
                <w:rFonts w:ascii="Arial" w:hAnsi="Arial" w:cs="Arial"/>
                <w:b/>
                <w:shd w:val="clear" w:color="auto" w:fill="D0CECE" w:themeFill="background2" w:themeFillShade="E6"/>
              </w:rPr>
              <w:t>los</w:t>
            </w:r>
            <w:r w:rsidRPr="00FA3BF0">
              <w:rPr>
                <w:rFonts w:ascii="Arial" w:hAnsi="Arial" w:cs="Arial"/>
                <w:shd w:val="clear" w:color="auto" w:fill="D0CECE" w:themeFill="background2" w:themeFillShade="E6"/>
              </w:rPr>
              <w:t xml:space="preserve"> empiristas más destacados fueron:</w:t>
            </w:r>
          </w:p>
          <w:p w:rsidR="00A12AE1" w:rsidRPr="00FA3BF0" w:rsidRDefault="00A12AE1" w:rsidP="002411B7">
            <w:p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 xml:space="preserve">            Jhon Locke,</w:t>
            </w:r>
            <w:r w:rsidRPr="00FA3BF0">
              <w:rPr>
                <w:rFonts w:ascii="Arial" w:hAnsi="Arial" w:cs="Arial"/>
                <w:shd w:val="clear" w:color="auto" w:fill="D0CECE" w:themeFill="background2" w:themeFillShade="E6"/>
              </w:rPr>
              <w:t xml:space="preserve"> quien consideraba que el conocimiento de la vida se basaba en la observación y las experiencias.</w:t>
            </w:r>
          </w:p>
          <w:p w:rsidR="00A12AE1" w:rsidRPr="00FA3BF0" w:rsidRDefault="00A12AE1" w:rsidP="002411B7">
            <w:p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 xml:space="preserve">            Berkley:</w:t>
            </w:r>
            <w:r w:rsidRPr="00FA3BF0">
              <w:rPr>
                <w:rFonts w:ascii="Arial" w:hAnsi="Arial" w:cs="Arial"/>
                <w:shd w:val="clear" w:color="auto" w:fill="D0CECE" w:themeFill="background2" w:themeFillShade="E6"/>
              </w:rPr>
              <w:t xml:space="preserve"> afirmaba que las sensaciones eran consideradas el origen de fenómenos psíquicos complejos.</w:t>
            </w:r>
          </w:p>
          <w:p w:rsidR="00736E01" w:rsidRPr="00FA3BF0" w:rsidRDefault="00736E01" w:rsidP="002411B7">
            <w:pPr>
              <w:spacing w:after="0" w:line="360" w:lineRule="auto"/>
              <w:jc w:val="both"/>
              <w:rPr>
                <w:rFonts w:ascii="Arial" w:hAnsi="Arial" w:cs="Arial"/>
                <w:shd w:val="clear" w:color="auto" w:fill="D0CECE" w:themeFill="background2" w:themeFillShade="E6"/>
              </w:rPr>
            </w:pPr>
          </w:p>
          <w:p w:rsidR="00736E01" w:rsidRPr="00FA3BF0" w:rsidRDefault="00736E01" w:rsidP="002411B7">
            <w:pPr>
              <w:spacing w:after="0" w:line="360" w:lineRule="auto"/>
              <w:jc w:val="both"/>
              <w:rPr>
                <w:rFonts w:ascii="Arial" w:hAnsi="Arial" w:cs="Arial"/>
                <w:shd w:val="clear" w:color="auto" w:fill="D0CECE" w:themeFill="background2" w:themeFillShade="E6"/>
              </w:rPr>
            </w:pPr>
          </w:p>
          <w:p w:rsidR="00736E01" w:rsidRPr="00FA3BF0" w:rsidRDefault="007928F1" w:rsidP="002411B7">
            <w:pPr>
              <w:spacing w:after="0" w:line="360" w:lineRule="auto"/>
              <w:jc w:val="both"/>
              <w:rPr>
                <w:rFonts w:ascii="Arial" w:hAnsi="Arial" w:cs="Arial"/>
                <w:shd w:val="clear" w:color="auto" w:fill="D0CECE" w:themeFill="background2" w:themeFillShade="E6"/>
              </w:rPr>
            </w:pPr>
            <w:r w:rsidRPr="00FA3BF0">
              <w:rPr>
                <w:rFonts w:ascii="Arial" w:hAnsi="Arial" w:cs="Arial"/>
                <w:noProof/>
                <w:shd w:val="clear" w:color="auto" w:fill="D0CECE" w:themeFill="background2" w:themeFillShade="E6"/>
                <w:lang w:eastAsia="es-CO"/>
              </w:rPr>
              <w:lastRenderedPageBreak/>
              <w:drawing>
                <wp:anchor distT="0" distB="0" distL="114300" distR="114300" simplePos="0" relativeHeight="251661312" behindDoc="0" locked="0" layoutInCell="1" allowOverlap="1">
                  <wp:simplePos x="0" y="0"/>
                  <wp:positionH relativeFrom="margin">
                    <wp:posOffset>3734435</wp:posOffset>
                  </wp:positionH>
                  <wp:positionV relativeFrom="margin">
                    <wp:posOffset>209550</wp:posOffset>
                  </wp:positionV>
                  <wp:extent cx="1724025" cy="2143125"/>
                  <wp:effectExtent l="0" t="0" r="9525" b="9525"/>
                  <wp:wrapSquare wrapText="bothSides"/>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rotWithShape="1">
                          <a:blip r:embed="rId13">
                            <a:extLst>
                              <a:ext uri="{28A0092B-C50C-407E-A947-70E740481C1C}">
                                <a14:useLocalDpi xmlns:a14="http://schemas.microsoft.com/office/drawing/2010/main" val="0"/>
                              </a:ext>
                            </a:extLst>
                          </a:blip>
                          <a:srcRect l="57919" t="33889" r="33638" b="27582"/>
                          <a:stretch/>
                        </pic:blipFill>
                        <pic:spPr bwMode="auto">
                          <a:xfrm>
                            <a:off x="0" y="0"/>
                            <a:ext cx="1724025" cy="2143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A12AE1" w:rsidRPr="00FA3BF0" w:rsidRDefault="009C408B" w:rsidP="00A12AE1">
            <w:pPr>
              <w:spacing w:after="0" w:line="360" w:lineRule="auto"/>
              <w:jc w:val="center"/>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 xml:space="preserve">PSICOLOGÍA CIENTÍFICA: </w:t>
            </w:r>
            <w:r w:rsidRPr="00FA3BF0">
              <w:rPr>
                <w:rFonts w:ascii="Arial" w:hAnsi="Arial" w:cs="Arial"/>
                <w:shd w:val="clear" w:color="auto" w:fill="D0CECE" w:themeFill="background2" w:themeFillShade="E6"/>
              </w:rPr>
              <w:t>1840.</w:t>
            </w:r>
          </w:p>
          <w:p w:rsidR="009C408B" w:rsidRPr="00FA3BF0" w:rsidRDefault="009C408B" w:rsidP="00A12AE1">
            <w:pPr>
              <w:spacing w:after="0" w:line="360" w:lineRule="auto"/>
              <w:jc w:val="center"/>
              <w:rPr>
                <w:rFonts w:ascii="Arial" w:hAnsi="Arial" w:cs="Arial"/>
                <w:shd w:val="clear" w:color="auto" w:fill="D0CECE" w:themeFill="background2" w:themeFillShade="E6"/>
              </w:rPr>
            </w:pPr>
          </w:p>
          <w:p w:rsidR="00A12AE1" w:rsidRPr="00FA3BF0" w:rsidRDefault="00A12AE1" w:rsidP="007928F1">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 xml:space="preserve">Gustav Fetcher y Ernest Weber: </w:t>
            </w:r>
            <w:r w:rsidRPr="00FA3BF0">
              <w:rPr>
                <w:rFonts w:ascii="Arial" w:hAnsi="Arial" w:cs="Arial"/>
                <w:shd w:val="clear" w:color="auto" w:fill="D0CECE" w:themeFill="background2" w:themeFillShade="E6"/>
              </w:rPr>
              <w:t>son considerados los padres de la psicología científica, impulsan el crecimiento de la psicofísica en Alemania, estudiaron la relación entre las sensaciones y los estimulos físicos, usando la aplicación de métodos experimentales.</w:t>
            </w:r>
          </w:p>
          <w:p w:rsidR="007928F1" w:rsidRPr="00FA3BF0" w:rsidRDefault="007928F1" w:rsidP="007928F1">
            <w:pPr>
              <w:spacing w:after="0" w:line="360" w:lineRule="auto"/>
              <w:jc w:val="both"/>
              <w:rPr>
                <w:rFonts w:ascii="Arial" w:hAnsi="Arial" w:cs="Arial"/>
                <w:shd w:val="clear" w:color="auto" w:fill="D0CECE" w:themeFill="background2" w:themeFillShade="E6"/>
              </w:rPr>
            </w:pPr>
          </w:p>
          <w:p w:rsidR="007928F1" w:rsidRPr="00FA3BF0" w:rsidRDefault="007928F1" w:rsidP="007928F1">
            <w:pPr>
              <w:spacing w:after="0" w:line="360" w:lineRule="auto"/>
              <w:jc w:val="both"/>
              <w:rPr>
                <w:rFonts w:ascii="Arial" w:hAnsi="Arial" w:cs="Arial"/>
                <w:shd w:val="clear" w:color="auto" w:fill="D0CECE" w:themeFill="background2" w:themeFillShade="E6"/>
              </w:rPr>
            </w:pPr>
          </w:p>
          <w:p w:rsidR="00A12AE1" w:rsidRPr="00FA3BF0" w:rsidRDefault="00A12AE1" w:rsidP="002411B7">
            <w:pPr>
              <w:spacing w:after="0" w:line="360" w:lineRule="auto"/>
              <w:jc w:val="both"/>
              <w:rPr>
                <w:rFonts w:ascii="Arial" w:hAnsi="Arial" w:cs="Arial"/>
                <w:shd w:val="clear" w:color="auto" w:fill="D0CECE" w:themeFill="background2" w:themeFillShade="E6"/>
              </w:rPr>
            </w:pPr>
          </w:p>
          <w:p w:rsidR="004B7214" w:rsidRPr="00FA3BF0" w:rsidRDefault="004B7214" w:rsidP="002411B7">
            <w:pPr>
              <w:spacing w:after="0" w:line="360" w:lineRule="auto"/>
              <w:jc w:val="both"/>
              <w:rPr>
                <w:rFonts w:ascii="Arial" w:hAnsi="Arial" w:cs="Arial"/>
                <w:shd w:val="clear" w:color="auto" w:fill="D0CECE" w:themeFill="background2" w:themeFillShade="E6"/>
              </w:rPr>
            </w:pPr>
            <w:r w:rsidRPr="00FA3BF0">
              <w:rPr>
                <w:rFonts w:ascii="Arial" w:hAnsi="Arial" w:cs="Arial"/>
                <w:shd w:val="clear" w:color="auto" w:fill="D0CECE" w:themeFill="background2" w:themeFillShade="E6"/>
              </w:rPr>
              <w:t>La psicología como ciencia sigue avanzando y se da la creación de escuelas importantes en la época</w:t>
            </w:r>
            <w:r w:rsidR="007928F1" w:rsidRPr="00FA3BF0">
              <w:rPr>
                <w:rFonts w:ascii="Arial" w:hAnsi="Arial" w:cs="Arial"/>
                <w:shd w:val="clear" w:color="auto" w:fill="D0CECE" w:themeFill="background2" w:themeFillShade="E6"/>
              </w:rPr>
              <w:t>,</w:t>
            </w:r>
            <w:r w:rsidRPr="00FA3BF0">
              <w:rPr>
                <w:rFonts w:ascii="Arial" w:hAnsi="Arial" w:cs="Arial"/>
                <w:shd w:val="clear" w:color="auto" w:fill="D0CECE" w:themeFill="background2" w:themeFillShade="E6"/>
              </w:rPr>
              <w:t xml:space="preserve"> tales como: </w:t>
            </w:r>
          </w:p>
          <w:p w:rsidR="004B7214" w:rsidRPr="00FA3BF0" w:rsidRDefault="004B7214" w:rsidP="004B7214">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Estructuralismo:</w:t>
            </w:r>
            <w:r w:rsidRPr="00FA3BF0">
              <w:rPr>
                <w:rFonts w:ascii="Arial" w:hAnsi="Arial" w:cs="Arial"/>
                <w:shd w:val="clear" w:color="auto" w:fill="D0CECE" w:themeFill="background2" w:themeFillShade="E6"/>
              </w:rPr>
              <w:t xml:space="preserve"> fundada por Wilhelm Wundt en el año de 1879, con la creación del primer laboratorio de psicología en Alemania.</w:t>
            </w:r>
          </w:p>
          <w:p w:rsidR="004B7214" w:rsidRPr="00FA3BF0" w:rsidRDefault="004B7214" w:rsidP="004B7214">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Funcionalismo:</w:t>
            </w:r>
            <w:r w:rsidRPr="00FA3BF0">
              <w:rPr>
                <w:rFonts w:ascii="Arial" w:hAnsi="Arial" w:cs="Arial"/>
                <w:shd w:val="clear" w:color="auto" w:fill="D0CECE" w:themeFill="background2" w:themeFillShade="E6"/>
              </w:rPr>
              <w:t xml:space="preserve"> fundada por William James, en 1896, donde hace énfasis importante en el comportamiento como objeto de estudio, desde el punto de vista de la conciencia. </w:t>
            </w:r>
          </w:p>
          <w:p w:rsidR="004B7214" w:rsidRPr="00FA3BF0" w:rsidRDefault="004B7214" w:rsidP="004B7214">
            <w:pPr>
              <w:pStyle w:val="Prrafodelista"/>
              <w:spacing w:after="0" w:line="360" w:lineRule="auto"/>
              <w:jc w:val="both"/>
              <w:rPr>
                <w:rFonts w:ascii="Arial" w:hAnsi="Arial" w:cs="Arial"/>
                <w:b/>
                <w:shd w:val="clear" w:color="auto" w:fill="D0CECE" w:themeFill="background2" w:themeFillShade="E6"/>
              </w:rPr>
            </w:pPr>
            <w:r w:rsidRPr="00FA3BF0">
              <w:rPr>
                <w:rFonts w:ascii="Arial" w:hAnsi="Arial" w:cs="Arial"/>
                <w:b/>
                <w:shd w:val="clear" w:color="auto" w:fill="D0CECE" w:themeFill="background2" w:themeFillShade="E6"/>
              </w:rPr>
              <w:t>En este punto la psicología se traslada de Alemania a Estados Unidos.</w:t>
            </w:r>
          </w:p>
          <w:p w:rsidR="007928F1" w:rsidRPr="00FA3BF0" w:rsidRDefault="007928F1" w:rsidP="004B7214">
            <w:pPr>
              <w:pStyle w:val="Prrafodelista"/>
              <w:spacing w:after="0" w:line="360" w:lineRule="auto"/>
              <w:jc w:val="both"/>
              <w:rPr>
                <w:rFonts w:ascii="Arial" w:hAnsi="Arial" w:cs="Arial"/>
                <w:b/>
                <w:shd w:val="clear" w:color="auto" w:fill="D0CECE" w:themeFill="background2" w:themeFillShade="E6"/>
              </w:rPr>
            </w:pPr>
          </w:p>
          <w:p w:rsidR="007928F1" w:rsidRPr="00FA3BF0" w:rsidRDefault="007928F1" w:rsidP="007928F1">
            <w:pPr>
              <w:pStyle w:val="Prrafodelista"/>
              <w:spacing w:after="0" w:line="360" w:lineRule="auto"/>
              <w:jc w:val="center"/>
              <w:rPr>
                <w:rFonts w:ascii="Arial" w:hAnsi="Arial" w:cs="Arial"/>
                <w:b/>
                <w:shd w:val="clear" w:color="auto" w:fill="D0CECE" w:themeFill="background2" w:themeFillShade="E6"/>
              </w:rPr>
            </w:pPr>
            <w:r w:rsidRPr="00FA3BF0">
              <w:rPr>
                <w:rFonts w:ascii="Arial" w:hAnsi="Arial" w:cs="Arial"/>
                <w:b/>
                <w:shd w:val="clear" w:color="auto" w:fill="D0CECE" w:themeFill="background2" w:themeFillShade="E6"/>
              </w:rPr>
              <w:t>ESCUELAS PSICOLÓGICAS</w:t>
            </w:r>
          </w:p>
          <w:p w:rsidR="007928F1" w:rsidRPr="00FA3BF0" w:rsidRDefault="007928F1" w:rsidP="004B7214">
            <w:pPr>
              <w:pStyle w:val="Prrafodelista"/>
              <w:spacing w:after="0" w:line="360" w:lineRule="auto"/>
              <w:jc w:val="both"/>
              <w:rPr>
                <w:rFonts w:ascii="Arial" w:hAnsi="Arial" w:cs="Arial"/>
                <w:b/>
                <w:shd w:val="clear" w:color="auto" w:fill="D0CECE" w:themeFill="background2" w:themeFillShade="E6"/>
              </w:rPr>
            </w:pPr>
            <w:r w:rsidRPr="00FA3BF0">
              <w:rPr>
                <w:rFonts w:ascii="Arial" w:hAnsi="Arial" w:cs="Arial"/>
                <w:noProof/>
                <w:shd w:val="clear" w:color="auto" w:fill="D0CECE" w:themeFill="background2" w:themeFillShade="E6"/>
                <w:lang w:eastAsia="es-CO"/>
              </w:rPr>
              <w:drawing>
                <wp:anchor distT="0" distB="0" distL="114300" distR="114300" simplePos="0" relativeHeight="251662336" behindDoc="0" locked="0" layoutInCell="1" allowOverlap="1" wp14:anchorId="2CF2506E" wp14:editId="67044E58">
                  <wp:simplePos x="0" y="0"/>
                  <wp:positionH relativeFrom="margin">
                    <wp:posOffset>372745</wp:posOffset>
                  </wp:positionH>
                  <wp:positionV relativeFrom="margin">
                    <wp:posOffset>4505325</wp:posOffset>
                  </wp:positionV>
                  <wp:extent cx="1564640" cy="2091690"/>
                  <wp:effectExtent l="0" t="0" r="0" b="3810"/>
                  <wp:wrapSquare wrapText="bothSides"/>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64640" cy="2091690"/>
                          </a:xfrm>
                          <a:prstGeom prst="rect">
                            <a:avLst/>
                          </a:prstGeom>
                          <a:noFill/>
                          <a:ln>
                            <a:noFill/>
                          </a:ln>
                          <a:extLst/>
                        </pic:spPr>
                      </pic:pic>
                    </a:graphicData>
                  </a:graphic>
                </wp:anchor>
              </w:drawing>
            </w:r>
          </w:p>
          <w:p w:rsidR="004B7214" w:rsidRPr="00FA3BF0" w:rsidRDefault="004B7214" w:rsidP="004B7214">
            <w:pPr>
              <w:pStyle w:val="Prrafodelista"/>
              <w:numPr>
                <w:ilvl w:val="0"/>
                <w:numId w:val="4"/>
              </w:numPr>
              <w:spacing w:after="0" w:line="360" w:lineRule="auto"/>
              <w:jc w:val="both"/>
              <w:rPr>
                <w:rFonts w:ascii="Arial" w:hAnsi="Arial" w:cs="Arial"/>
                <w:b/>
                <w:shd w:val="clear" w:color="auto" w:fill="D0CECE" w:themeFill="background2" w:themeFillShade="E6"/>
              </w:rPr>
            </w:pPr>
            <w:r w:rsidRPr="00FA3BF0">
              <w:rPr>
                <w:rFonts w:ascii="Arial" w:hAnsi="Arial" w:cs="Arial"/>
                <w:b/>
                <w:shd w:val="clear" w:color="auto" w:fill="D0CECE" w:themeFill="background2" w:themeFillShade="E6"/>
              </w:rPr>
              <w:t xml:space="preserve">Psicoanálisis: </w:t>
            </w:r>
            <w:r w:rsidR="009C408B" w:rsidRPr="00FA3BF0">
              <w:rPr>
                <w:rFonts w:ascii="Arial" w:hAnsi="Arial" w:cs="Arial"/>
                <w:shd w:val="clear" w:color="auto" w:fill="D0CECE" w:themeFill="background2" w:themeFillShade="E6"/>
              </w:rPr>
              <w:t>a cargo del psiquiatra alemán Sigmund Freud</w:t>
            </w:r>
            <w:r w:rsidR="00F4232D" w:rsidRPr="00FA3BF0">
              <w:rPr>
                <w:rFonts w:ascii="Arial" w:hAnsi="Arial" w:cs="Arial"/>
                <w:shd w:val="clear" w:color="auto" w:fill="D0CECE" w:themeFill="background2" w:themeFillShade="E6"/>
              </w:rPr>
              <w:t xml:space="preserve"> en el año de 1923, quien da énfasis al estudio del inconciente como la causa de aparición de enfermedades mentales.</w:t>
            </w:r>
          </w:p>
          <w:p w:rsidR="00F4232D" w:rsidRPr="00FA3BF0" w:rsidRDefault="00F4232D" w:rsidP="004B7214">
            <w:pPr>
              <w:pStyle w:val="Prrafodelista"/>
              <w:numPr>
                <w:ilvl w:val="0"/>
                <w:numId w:val="4"/>
              </w:numPr>
              <w:spacing w:after="0" w:line="360" w:lineRule="auto"/>
              <w:jc w:val="both"/>
              <w:rPr>
                <w:rFonts w:ascii="Arial" w:hAnsi="Arial" w:cs="Arial"/>
                <w:b/>
                <w:shd w:val="clear" w:color="auto" w:fill="D0CECE" w:themeFill="background2" w:themeFillShade="E6"/>
              </w:rPr>
            </w:pPr>
            <w:r w:rsidRPr="00FA3BF0">
              <w:rPr>
                <w:rFonts w:ascii="Arial" w:hAnsi="Arial" w:cs="Arial"/>
                <w:b/>
                <w:shd w:val="clear" w:color="auto" w:fill="D0CECE" w:themeFill="background2" w:themeFillShade="E6"/>
              </w:rPr>
              <w:t xml:space="preserve">Conductismo: </w:t>
            </w:r>
            <w:r w:rsidRPr="00FA3BF0">
              <w:rPr>
                <w:rFonts w:ascii="Arial" w:hAnsi="Arial" w:cs="Arial"/>
                <w:shd w:val="clear" w:color="auto" w:fill="D0CECE" w:themeFill="background2" w:themeFillShade="E6"/>
              </w:rPr>
              <w:t>en el año de 1925 surge con la aparición del psicólogo norteamericano Jhon Watson, quien consideraba que el ser humano nace como una hoja en blanco, realiza experimentos con ratas para observar sus conductas.</w:t>
            </w:r>
          </w:p>
          <w:p w:rsidR="00F4232D" w:rsidRPr="00FA3BF0" w:rsidRDefault="00F4232D" w:rsidP="00F4232D">
            <w:pPr>
              <w:pStyle w:val="Prrafodelista"/>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 xml:space="preserve">Ivan Pavlov: </w:t>
            </w:r>
            <w:r w:rsidRPr="00FA3BF0">
              <w:rPr>
                <w:rFonts w:ascii="Arial" w:hAnsi="Arial" w:cs="Arial"/>
                <w:shd w:val="clear" w:color="auto" w:fill="D0CECE" w:themeFill="background2" w:themeFillShade="E6"/>
              </w:rPr>
              <w:t>realiza estudios sobre el condicionamiento clásico y la influencia del estímulo-respuesta, realiza experimentos con perros.</w:t>
            </w:r>
          </w:p>
          <w:p w:rsidR="00F4232D" w:rsidRPr="00FA3BF0" w:rsidRDefault="00F4232D" w:rsidP="00F4232D">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Humanismo:</w:t>
            </w:r>
            <w:r w:rsidRPr="00FA3BF0">
              <w:rPr>
                <w:rFonts w:ascii="Arial" w:hAnsi="Arial" w:cs="Arial"/>
                <w:shd w:val="clear" w:color="auto" w:fill="D0CECE" w:themeFill="background2" w:themeFillShade="E6"/>
              </w:rPr>
              <w:t xml:space="preserve"> nace en 1940 a cargo de Abraham Maslow, propone la teoria de la motivación humana, la cual según él es impulsada por el cumplimiento de unas necesidades básicas para lograr la autorrealización.</w:t>
            </w:r>
          </w:p>
          <w:p w:rsidR="00F4232D" w:rsidRPr="00FA3BF0" w:rsidRDefault="00F4232D" w:rsidP="00F4232D">
            <w:pPr>
              <w:pStyle w:val="Prrafodelista"/>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lastRenderedPageBreak/>
              <w:t>Carl Rogers:</w:t>
            </w:r>
            <w:r w:rsidRPr="00FA3BF0">
              <w:rPr>
                <w:rFonts w:ascii="Arial" w:hAnsi="Arial" w:cs="Arial"/>
                <w:shd w:val="clear" w:color="auto" w:fill="D0CECE" w:themeFill="background2" w:themeFillShade="E6"/>
              </w:rPr>
              <w:t xml:space="preserve"> en el año de 1959, planteando la importancia del potencial humano y la reflexión en el logro de los objetivos.</w:t>
            </w:r>
          </w:p>
          <w:p w:rsidR="00EA3A38" w:rsidRPr="00FA3BF0" w:rsidRDefault="00F4232D" w:rsidP="00564631">
            <w:pPr>
              <w:pStyle w:val="Prrafodelista"/>
              <w:numPr>
                <w:ilvl w:val="0"/>
                <w:numId w:val="4"/>
              </w:numPr>
              <w:spacing w:after="0" w:line="360" w:lineRule="auto"/>
              <w:jc w:val="both"/>
              <w:rPr>
                <w:rFonts w:ascii="Arial" w:hAnsi="Arial" w:cs="Arial"/>
                <w:shd w:val="clear" w:color="auto" w:fill="D0CECE" w:themeFill="background2" w:themeFillShade="E6"/>
              </w:rPr>
            </w:pPr>
            <w:r w:rsidRPr="00FA3BF0">
              <w:rPr>
                <w:rFonts w:ascii="Arial" w:hAnsi="Arial" w:cs="Arial"/>
                <w:b/>
                <w:shd w:val="clear" w:color="auto" w:fill="D0CECE" w:themeFill="background2" w:themeFillShade="E6"/>
              </w:rPr>
              <w:t>Cognitivismo:</w:t>
            </w:r>
            <w:r w:rsidRPr="00FA3BF0">
              <w:rPr>
                <w:rFonts w:ascii="Arial" w:hAnsi="Arial" w:cs="Arial"/>
                <w:shd w:val="clear" w:color="auto" w:fill="D0CECE" w:themeFill="background2" w:themeFillShade="E6"/>
              </w:rPr>
              <w:t xml:space="preserve"> en 1967, con el aporte de grandes personajes como: David Ausubel, Jean Piaget, Brunner, Bandura, entre otros, usan el método de la observación y la experimentación </w:t>
            </w:r>
            <w:r w:rsidR="00E11BFA" w:rsidRPr="00FA3BF0">
              <w:rPr>
                <w:rFonts w:ascii="Arial" w:hAnsi="Arial" w:cs="Arial"/>
                <w:shd w:val="clear" w:color="auto" w:fill="D0CECE" w:themeFill="background2" w:themeFillShade="E6"/>
              </w:rPr>
              <w:t>para conocer los procesos cognitivos básicos implicados en la recepción, almacenamiento, interpretación y salida de la información, y establecen un paralelismo entre la computación y los seres humanos a la hora de procesar la informaci</w:t>
            </w:r>
            <w:r w:rsidR="00564631" w:rsidRPr="00FA3BF0">
              <w:rPr>
                <w:rFonts w:ascii="Arial" w:hAnsi="Arial" w:cs="Arial"/>
                <w:shd w:val="clear" w:color="auto" w:fill="D0CECE" w:themeFill="background2" w:themeFillShade="E6"/>
              </w:rPr>
              <w:t>ón</w:t>
            </w:r>
          </w:p>
          <w:p w:rsidR="00564631" w:rsidRPr="00FA3BF0" w:rsidRDefault="00564631" w:rsidP="00564631">
            <w:pPr>
              <w:pStyle w:val="Prrafodelista"/>
              <w:spacing w:after="0" w:line="360" w:lineRule="auto"/>
              <w:jc w:val="both"/>
              <w:rPr>
                <w:rFonts w:ascii="Arial" w:hAnsi="Arial" w:cs="Arial"/>
                <w:shd w:val="clear" w:color="auto" w:fill="D0CECE" w:themeFill="background2" w:themeFillShade="E6"/>
              </w:rPr>
            </w:pPr>
          </w:p>
          <w:p w:rsidR="00B576F5" w:rsidRPr="00FA3BF0" w:rsidRDefault="00B576F5" w:rsidP="00B576F5">
            <w:pPr>
              <w:shd w:val="clear" w:color="auto" w:fill="D0CECE" w:themeFill="background2" w:themeFillShade="E6"/>
              <w:spacing w:after="0" w:line="360" w:lineRule="auto"/>
              <w:jc w:val="both"/>
              <w:rPr>
                <w:rFonts w:ascii="Arial" w:hAnsi="Arial" w:cs="Arial"/>
                <w:b/>
                <w:highlight w:val="lightGray"/>
                <w:shd w:val="clear" w:color="auto" w:fill="FFFFFF"/>
              </w:rPr>
            </w:pPr>
            <w:r w:rsidRPr="00FA3BF0">
              <w:rPr>
                <w:rFonts w:ascii="Arial" w:hAnsi="Arial" w:cs="Arial"/>
                <w:b/>
                <w:highlight w:val="lightGray"/>
                <w:shd w:val="clear" w:color="auto" w:fill="FFFFFF"/>
              </w:rPr>
              <w:t>Recuperando conocimientos</w:t>
            </w:r>
          </w:p>
          <w:p w:rsidR="00B576F5" w:rsidRPr="00FA3BF0" w:rsidRDefault="00B576F5" w:rsidP="00B576F5">
            <w:pPr>
              <w:shd w:val="clear" w:color="auto" w:fill="D0CECE" w:themeFill="background2" w:themeFillShade="E6"/>
              <w:spacing w:after="0" w:line="360" w:lineRule="auto"/>
              <w:jc w:val="both"/>
              <w:rPr>
                <w:rFonts w:ascii="Arial" w:hAnsi="Arial" w:cs="Arial"/>
                <w:highlight w:val="lightGray"/>
                <w:shd w:val="clear" w:color="auto" w:fill="FFFFFF"/>
              </w:rPr>
            </w:pPr>
            <w:r w:rsidRPr="00FA3BF0">
              <w:rPr>
                <w:rFonts w:ascii="Arial" w:hAnsi="Arial" w:cs="Arial"/>
                <w:highlight w:val="lightGray"/>
                <w:shd w:val="clear" w:color="auto" w:fill="FFFFFF"/>
              </w:rPr>
              <w:t>Desde hace miles de años, el ser humano se ha esforzado por conocer la esencia de sí mismo</w:t>
            </w:r>
          </w:p>
          <w:p w:rsidR="00B576F5" w:rsidRPr="00FA3BF0" w:rsidRDefault="00B576F5" w:rsidP="00B576F5">
            <w:pPr>
              <w:shd w:val="clear" w:color="auto" w:fill="D0CECE" w:themeFill="background2" w:themeFillShade="E6"/>
              <w:spacing w:after="0" w:line="360" w:lineRule="auto"/>
              <w:jc w:val="both"/>
              <w:rPr>
                <w:rFonts w:ascii="Arial" w:hAnsi="Arial" w:cs="Arial"/>
                <w:highlight w:val="lightGray"/>
                <w:shd w:val="clear" w:color="auto" w:fill="FFFFFF"/>
              </w:rPr>
            </w:pPr>
            <w:r w:rsidRPr="00FA3BF0">
              <w:rPr>
                <w:rFonts w:ascii="Arial" w:hAnsi="Arial" w:cs="Arial"/>
                <w:highlight w:val="lightGray"/>
                <w:shd w:val="clear" w:color="auto" w:fill="FFFFFF"/>
              </w:rPr>
              <w:t>Las evidencias de la historia nos demuestran que, por diferentes vías, nuestros antepasados intentaron entender quiénes somos, como somos y que generan nuestras conductas, pensamientos o emociones.</w:t>
            </w:r>
          </w:p>
          <w:p w:rsidR="00B576F5" w:rsidRPr="00FA3BF0" w:rsidRDefault="00B576F5" w:rsidP="00B576F5">
            <w:pPr>
              <w:shd w:val="clear" w:color="auto" w:fill="D0CECE" w:themeFill="background2" w:themeFillShade="E6"/>
              <w:spacing w:after="0" w:line="360" w:lineRule="auto"/>
              <w:jc w:val="both"/>
              <w:rPr>
                <w:rFonts w:ascii="Arial" w:hAnsi="Arial" w:cs="Arial"/>
                <w:highlight w:val="lightGray"/>
                <w:shd w:val="clear" w:color="auto" w:fill="FFFFFF"/>
              </w:rPr>
            </w:pPr>
          </w:p>
          <w:p w:rsidR="005C2900" w:rsidRPr="00FA3BF0" w:rsidRDefault="00EA3A38" w:rsidP="00564631">
            <w:pPr>
              <w:spacing w:after="0" w:line="360" w:lineRule="auto"/>
              <w:jc w:val="both"/>
              <w:rPr>
                <w:rFonts w:ascii="Arial" w:eastAsia="Times New Roman" w:hAnsi="Arial" w:cs="Arial"/>
                <w:i/>
                <w:lang w:val="es-CO"/>
              </w:rPr>
            </w:pPr>
            <w:r w:rsidRPr="00FA3BF0">
              <w:rPr>
                <w:rFonts w:ascii="Arial" w:eastAsia="Times New Roman" w:hAnsi="Arial" w:cs="Arial"/>
                <w:i/>
                <w:lang w:val="es-CO"/>
              </w:rPr>
              <w:t xml:space="preserve">Hoy sabemos que las respuestas a tantas preguntas milenarias fueron posibles gracias al desarrollo de las sociedades, del ser humano propiamente dicho y de las herramientas que logró para investigar, experimentar y debatir a través de métodos científicos si sus hipótesis eran correctas o no. </w:t>
            </w:r>
            <w:sdt>
              <w:sdtPr>
                <w:rPr>
                  <w:rFonts w:ascii="Arial" w:eastAsia="Times New Roman" w:hAnsi="Arial" w:cs="Arial"/>
                  <w:i/>
                </w:rPr>
                <w:id w:val="-1927258150"/>
                <w:citation/>
              </w:sdtPr>
              <w:sdtEndPr/>
              <w:sdtContent>
                <w:r w:rsidRPr="00FA3BF0">
                  <w:rPr>
                    <w:rFonts w:ascii="Arial" w:eastAsia="Times New Roman" w:hAnsi="Arial" w:cs="Arial"/>
                    <w:i/>
                  </w:rPr>
                  <w:fldChar w:fldCharType="begin"/>
                </w:r>
                <w:r w:rsidRPr="00FA3BF0">
                  <w:rPr>
                    <w:rFonts w:ascii="Arial" w:eastAsia="Times New Roman" w:hAnsi="Arial" w:cs="Arial"/>
                    <w:i/>
                    <w:lang w:val="es-CO"/>
                  </w:rPr>
                  <w:instrText xml:space="preserve"> CITATION Gon10 \l 9226 </w:instrText>
                </w:r>
                <w:r w:rsidRPr="00FA3BF0">
                  <w:rPr>
                    <w:rFonts w:ascii="Arial" w:eastAsia="Times New Roman" w:hAnsi="Arial" w:cs="Arial"/>
                    <w:i/>
                  </w:rPr>
                  <w:fldChar w:fldCharType="separate"/>
                </w:r>
                <w:r w:rsidRPr="00FA3BF0">
                  <w:rPr>
                    <w:rFonts w:ascii="Arial" w:eastAsia="Times New Roman" w:hAnsi="Arial" w:cs="Arial"/>
                    <w:noProof/>
                    <w:lang w:val="es-CO"/>
                  </w:rPr>
                  <w:t>(Gonzalez, 2010)</w:t>
                </w:r>
                <w:r w:rsidRPr="00FA3BF0">
                  <w:rPr>
                    <w:rFonts w:ascii="Arial" w:eastAsia="Times New Roman" w:hAnsi="Arial" w:cs="Arial"/>
                    <w:i/>
                  </w:rPr>
                  <w:fldChar w:fldCharType="end"/>
                </w:r>
              </w:sdtContent>
            </w:sdt>
            <w:r w:rsidRPr="00FA3BF0">
              <w:rPr>
                <w:rFonts w:ascii="Arial" w:eastAsia="Times New Roman" w:hAnsi="Arial" w:cs="Arial"/>
                <w:i/>
                <w:lang w:val="es-CO"/>
              </w:rPr>
              <w:t>.</w:t>
            </w:r>
          </w:p>
          <w:p w:rsidR="005C2900" w:rsidRPr="00FA3BF0" w:rsidRDefault="005C2900" w:rsidP="005C2900">
            <w:pPr>
              <w:spacing w:after="0" w:line="240" w:lineRule="auto"/>
            </w:pPr>
          </w:p>
          <w:p w:rsidR="006A650A" w:rsidRPr="00FA3BF0" w:rsidRDefault="00296670" w:rsidP="006E5B22">
            <w:pPr>
              <w:spacing w:after="0" w:line="240" w:lineRule="auto"/>
              <w:rPr>
                <w:rFonts w:ascii="Arial" w:eastAsia="Times New Roman" w:hAnsi="Arial" w:cs="Arial"/>
              </w:rPr>
            </w:pPr>
            <w:r w:rsidRPr="00FA3BF0">
              <w:rPr>
                <w:rFonts w:ascii="Arial" w:eastAsia="Times New Roman" w:hAnsi="Arial" w:cs="Arial"/>
                <w:noProof/>
                <w:color w:val="7B7B7B" w:themeColor="accent3" w:themeShade="BF"/>
                <w:lang w:eastAsia="es-CO"/>
              </w:rPr>
              <w:drawing>
                <wp:anchor distT="0" distB="0" distL="114300" distR="114300" simplePos="0" relativeHeight="251663360" behindDoc="0" locked="0" layoutInCell="1" allowOverlap="1" wp14:anchorId="111612B4" wp14:editId="16D84B8D">
                  <wp:simplePos x="0" y="0"/>
                  <wp:positionH relativeFrom="margin">
                    <wp:posOffset>1057910</wp:posOffset>
                  </wp:positionH>
                  <wp:positionV relativeFrom="margin">
                    <wp:posOffset>4196080</wp:posOffset>
                  </wp:positionV>
                  <wp:extent cx="3352800" cy="1733550"/>
                  <wp:effectExtent l="0" t="0" r="0" b="0"/>
                  <wp:wrapSquare wrapText="bothSides"/>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352800" cy="1733550"/>
                          </a:xfrm>
                          <a:prstGeom prst="rect">
                            <a:avLst/>
                          </a:prstGeom>
                        </pic:spPr>
                      </pic:pic>
                    </a:graphicData>
                  </a:graphic>
                  <wp14:sizeRelV relativeFrom="margin">
                    <wp14:pctHeight>0</wp14:pctHeight>
                  </wp14:sizeRelV>
                </wp:anchor>
              </w:drawing>
            </w:r>
          </w:p>
          <w:p w:rsidR="006A650A" w:rsidRPr="00FA3BF0" w:rsidRDefault="006A650A" w:rsidP="006E5B22">
            <w:pPr>
              <w:spacing w:after="0" w:line="240" w:lineRule="auto"/>
              <w:rPr>
                <w:rFonts w:ascii="Arial" w:eastAsia="Times New Roman" w:hAnsi="Arial" w:cs="Arial"/>
                <w:color w:val="7B7B7B" w:themeColor="accent3" w:themeShade="BF"/>
              </w:rPr>
            </w:pPr>
          </w:p>
          <w:p w:rsidR="006A650A" w:rsidRPr="00FA3BF0" w:rsidRDefault="006A650A"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856E2F" w:rsidP="006E5B22">
            <w:pPr>
              <w:spacing w:after="0" w:line="240" w:lineRule="auto"/>
              <w:rPr>
                <w:rFonts w:ascii="Arial" w:eastAsia="Times New Roman" w:hAnsi="Arial" w:cs="Arial"/>
                <w:b/>
              </w:rPr>
            </w:pPr>
            <w:r w:rsidRPr="00FA3BF0">
              <w:rPr>
                <w:rFonts w:ascii="Arial" w:hAnsi="Arial" w:cs="Arial"/>
                <w:noProof/>
                <w:lang w:eastAsia="es-CO"/>
              </w:rPr>
              <w:drawing>
                <wp:inline distT="0" distB="0" distL="0" distR="0" wp14:anchorId="5B2D7F86" wp14:editId="7B821616">
                  <wp:extent cx="433220" cy="433220"/>
                  <wp:effectExtent l="19050" t="0" r="4930" b="0"/>
                  <wp:docPr id="10" name="1 Imagen" descr="profundicem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undicemos.png"/>
                          <pic:cNvPicPr/>
                        </pic:nvPicPr>
                        <pic:blipFill>
                          <a:blip r:embed="rId16" cstate="print"/>
                          <a:stretch>
                            <a:fillRect/>
                          </a:stretch>
                        </pic:blipFill>
                        <pic:spPr>
                          <a:xfrm>
                            <a:off x="0" y="0"/>
                            <a:ext cx="433220" cy="433220"/>
                          </a:xfrm>
                          <a:prstGeom prst="rect">
                            <a:avLst/>
                          </a:prstGeom>
                        </pic:spPr>
                      </pic:pic>
                    </a:graphicData>
                  </a:graphic>
                </wp:inline>
              </w:drawing>
            </w:r>
            <w:r w:rsidRPr="00FA3BF0">
              <w:rPr>
                <w:rFonts w:ascii="Arial" w:eastAsia="Times New Roman" w:hAnsi="Arial" w:cs="Arial"/>
                <w:b/>
              </w:rPr>
              <w:t xml:space="preserve">Profundicemos: </w:t>
            </w:r>
            <w:r w:rsidRPr="00FA3BF0">
              <w:rPr>
                <w:rFonts w:ascii="Arial" w:eastAsia="Times New Roman" w:hAnsi="Arial" w:cs="Arial"/>
              </w:rPr>
              <w:t>puedes complementar esta lectura con el material complementario: “</w:t>
            </w:r>
            <w:r w:rsidRPr="00FA3BF0">
              <w:rPr>
                <w:rFonts w:ascii="Arial" w:eastAsia="Times New Roman" w:hAnsi="Arial" w:cs="Arial"/>
                <w:b/>
              </w:rPr>
              <w:t>60 años de psicología en Colombia”. MCOA</w:t>
            </w:r>
            <w:r w:rsidR="00B35A6D" w:rsidRPr="00FA3BF0">
              <w:rPr>
                <w:rFonts w:ascii="Arial" w:eastAsia="Times New Roman" w:hAnsi="Arial" w:cs="Arial"/>
                <w:b/>
              </w:rPr>
              <w:t>.</w:t>
            </w:r>
          </w:p>
          <w:p w:rsidR="00564631" w:rsidRPr="00FA3BF0" w:rsidRDefault="00204732" w:rsidP="006E5B22">
            <w:pPr>
              <w:spacing w:after="0" w:line="240" w:lineRule="auto"/>
              <w:rPr>
                <w:rFonts w:ascii="Arial" w:eastAsia="Times New Roman" w:hAnsi="Arial" w:cs="Arial"/>
                <w:color w:val="7B7B7B" w:themeColor="accent3" w:themeShade="BF"/>
                <w:vertAlign w:val="superscript"/>
              </w:rPr>
            </w:pPr>
            <w:r w:rsidRPr="00FA3BF0">
              <w:rPr>
                <w:rFonts w:ascii="Arial" w:eastAsia="Times New Roman" w:hAnsi="Arial" w:cs="Arial"/>
                <w:color w:val="7B7B7B" w:themeColor="accent3" w:themeShade="BF"/>
              </w:rPr>
              <w:t xml:space="preserve">  </w:t>
            </w: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296670" w:rsidRPr="00FA3BF0" w:rsidRDefault="00296670" w:rsidP="006E5B22">
            <w:pPr>
              <w:spacing w:after="0" w:line="240" w:lineRule="auto"/>
              <w:rPr>
                <w:rFonts w:ascii="Arial" w:eastAsia="Times New Roman" w:hAnsi="Arial" w:cs="Arial"/>
                <w:color w:val="7B7B7B" w:themeColor="accent3" w:themeShade="BF"/>
              </w:rPr>
            </w:pPr>
          </w:p>
          <w:p w:rsidR="00296670" w:rsidRPr="00FA3BF0" w:rsidRDefault="00296670" w:rsidP="006E5B22">
            <w:pPr>
              <w:spacing w:after="0" w:line="240" w:lineRule="auto"/>
              <w:rPr>
                <w:rFonts w:ascii="Arial" w:eastAsia="Times New Roman" w:hAnsi="Arial" w:cs="Arial"/>
                <w:color w:val="7B7B7B" w:themeColor="accent3" w:themeShade="BF"/>
              </w:rPr>
            </w:pPr>
          </w:p>
          <w:p w:rsidR="00296670" w:rsidRPr="00FA3BF0" w:rsidRDefault="00296670"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AB5905" w:rsidRPr="00FA3BF0" w:rsidRDefault="00AB5905" w:rsidP="00B35A6D">
            <w:pPr>
              <w:spacing w:after="0" w:line="240" w:lineRule="auto"/>
              <w:jc w:val="center"/>
              <w:rPr>
                <w:rFonts w:ascii="Arial" w:eastAsia="Times New Roman" w:hAnsi="Arial" w:cs="Arial"/>
                <w:b/>
              </w:rPr>
            </w:pPr>
          </w:p>
          <w:p w:rsidR="00AB5905" w:rsidRPr="00FA3BF0" w:rsidRDefault="00AB5905" w:rsidP="00B15E5C">
            <w:pPr>
              <w:spacing w:after="0" w:line="240" w:lineRule="auto"/>
              <w:jc w:val="center"/>
              <w:rPr>
                <w:rFonts w:ascii="Arial" w:eastAsia="Times New Roman" w:hAnsi="Arial" w:cs="Arial"/>
                <w:b/>
              </w:rPr>
            </w:pPr>
            <w:r w:rsidRPr="00FA3BF0">
              <w:rPr>
                <w:rFonts w:ascii="Arial" w:eastAsia="Times New Roman" w:hAnsi="Arial" w:cs="Arial"/>
                <w:b/>
              </w:rPr>
              <w:t xml:space="preserve">TEMA 2: </w:t>
            </w:r>
            <w:r w:rsidR="00B15E5C" w:rsidRPr="00FA3BF0">
              <w:rPr>
                <w:rFonts w:ascii="Arial" w:eastAsia="Times New Roman" w:hAnsi="Arial" w:cs="Arial"/>
                <w:b/>
              </w:rPr>
              <w:t>Epistemología De La Neuropsicología</w:t>
            </w:r>
          </w:p>
          <w:p w:rsidR="00AB5905" w:rsidRPr="00FA3BF0" w:rsidRDefault="00AB5905" w:rsidP="00AB5905">
            <w:pPr>
              <w:spacing w:after="0" w:line="240" w:lineRule="auto"/>
              <w:rPr>
                <w:rFonts w:ascii="Arial" w:eastAsia="Times New Roman" w:hAnsi="Arial" w:cs="Arial"/>
                <w:b/>
              </w:rPr>
            </w:pPr>
          </w:p>
          <w:p w:rsidR="00564631" w:rsidRPr="00FA3BF0" w:rsidRDefault="00B15E5C" w:rsidP="00B15E5C">
            <w:pPr>
              <w:spacing w:after="0" w:line="240" w:lineRule="auto"/>
              <w:rPr>
                <w:rFonts w:ascii="Arial" w:eastAsia="Times New Roman" w:hAnsi="Arial" w:cs="Arial"/>
                <w:b/>
              </w:rPr>
            </w:pPr>
            <w:r w:rsidRPr="00FA3BF0">
              <w:rPr>
                <w:rFonts w:ascii="Arial" w:eastAsia="Times New Roman" w:hAnsi="Arial" w:cs="Arial"/>
                <w:b/>
              </w:rPr>
              <w:t>El estudio del cerebro a través de la historia</w:t>
            </w:r>
          </w:p>
          <w:p w:rsidR="00856E2F" w:rsidRPr="00FA3BF0" w:rsidRDefault="00856E2F" w:rsidP="00B15E5C">
            <w:pPr>
              <w:spacing w:after="0" w:line="240" w:lineRule="auto"/>
              <w:rPr>
                <w:rFonts w:ascii="Arial" w:eastAsia="Times New Roman" w:hAnsi="Arial" w:cs="Arial"/>
                <w:b/>
              </w:rPr>
            </w:pPr>
          </w:p>
          <w:p w:rsidR="00B35A6D" w:rsidRPr="00FA3BF0" w:rsidRDefault="00B35A6D" w:rsidP="00B35A6D">
            <w:pPr>
              <w:spacing w:after="0" w:line="240" w:lineRule="auto"/>
              <w:jc w:val="both"/>
              <w:rPr>
                <w:rFonts w:ascii="Arial" w:eastAsia="Times New Roman" w:hAnsi="Arial" w:cs="Arial"/>
                <w:b/>
              </w:rPr>
            </w:pPr>
            <w:r w:rsidRPr="00FA3BF0">
              <w:rPr>
                <w:rFonts w:ascii="Arial" w:eastAsia="Times New Roman" w:hAnsi="Arial" w:cs="Arial"/>
                <w:b/>
              </w:rPr>
              <w:t>Grandes pensadores, experimentos y teorías.</w:t>
            </w:r>
          </w:p>
          <w:p w:rsidR="00B35A6D" w:rsidRPr="00FA3BF0" w:rsidRDefault="00B35A6D" w:rsidP="00B35A6D">
            <w:pPr>
              <w:spacing w:after="0" w:line="240" w:lineRule="auto"/>
              <w:jc w:val="both"/>
              <w:rPr>
                <w:rFonts w:ascii="Arial" w:eastAsia="Times New Roman" w:hAnsi="Arial" w:cs="Arial"/>
              </w:rPr>
            </w:pPr>
          </w:p>
          <w:p w:rsidR="00B35A6D" w:rsidRPr="00FA3BF0" w:rsidRDefault="00B35A6D" w:rsidP="00B35A6D">
            <w:pPr>
              <w:spacing w:after="0" w:line="360" w:lineRule="auto"/>
              <w:jc w:val="both"/>
              <w:rPr>
                <w:rFonts w:ascii="Arial" w:eastAsia="Times New Roman" w:hAnsi="Arial" w:cs="Arial"/>
                <w:b/>
              </w:rPr>
            </w:pPr>
            <w:r w:rsidRPr="00FA3BF0">
              <w:rPr>
                <w:rFonts w:ascii="Arial" w:eastAsia="Times New Roman" w:hAnsi="Arial" w:cs="Arial"/>
              </w:rPr>
              <w:t xml:space="preserve">Importantes filósofos empezaron a articular pensamientos y teorías acerca de la naturaleza humana, en ese momento, ellos no tenían en mente que estaban entregándonos el mapa inicial para un largo viaje a este misterioso mundo conocido como: </w:t>
            </w:r>
            <w:r w:rsidRPr="00FA3BF0">
              <w:rPr>
                <w:rFonts w:ascii="Arial" w:eastAsia="Times New Roman" w:hAnsi="Arial" w:cs="Arial"/>
                <w:b/>
              </w:rPr>
              <w:t>el cerebro humano.</w:t>
            </w:r>
          </w:p>
          <w:p w:rsidR="00A579A3" w:rsidRPr="00FA3BF0" w:rsidRDefault="00A579A3" w:rsidP="00B35A6D">
            <w:pPr>
              <w:spacing w:after="0" w:line="360" w:lineRule="auto"/>
              <w:jc w:val="both"/>
              <w:rPr>
                <w:rFonts w:ascii="Arial" w:eastAsia="Times New Roman" w:hAnsi="Arial" w:cs="Arial"/>
                <w:b/>
              </w:rPr>
            </w:pPr>
          </w:p>
          <w:p w:rsidR="00A579A3" w:rsidRPr="00FA3BF0" w:rsidRDefault="00A579A3" w:rsidP="00A579A3">
            <w:pPr>
              <w:spacing w:after="0" w:line="360" w:lineRule="auto"/>
              <w:jc w:val="center"/>
              <w:rPr>
                <w:rFonts w:ascii="Arial" w:eastAsia="Times New Roman" w:hAnsi="Arial" w:cs="Arial"/>
                <w:b/>
              </w:rPr>
            </w:pPr>
            <w:r w:rsidRPr="00FA3BF0">
              <w:rPr>
                <w:rFonts w:ascii="Arial" w:eastAsia="Times New Roman" w:hAnsi="Arial" w:cs="Arial"/>
                <w:b/>
              </w:rPr>
              <w:t>Principales pensadores de la época</w:t>
            </w:r>
          </w:p>
          <w:p w:rsidR="00B35A6D" w:rsidRPr="00FA3BF0" w:rsidRDefault="00B35A6D" w:rsidP="00B35A6D">
            <w:pPr>
              <w:spacing w:after="0" w:line="360" w:lineRule="auto"/>
              <w:jc w:val="both"/>
              <w:rPr>
                <w:rFonts w:ascii="Arial" w:eastAsia="Times New Roman" w:hAnsi="Arial" w:cs="Arial"/>
                <w:b/>
              </w:rPr>
            </w:pPr>
          </w:p>
          <w:p w:rsidR="00B35A6D" w:rsidRPr="00FA3BF0" w:rsidRDefault="000A1035" w:rsidP="00B35A6D">
            <w:pPr>
              <w:spacing w:after="0" w:line="360" w:lineRule="auto"/>
              <w:jc w:val="both"/>
              <w:rPr>
                <w:rFonts w:ascii="Arial" w:eastAsia="Times New Roman" w:hAnsi="Arial" w:cs="Arial"/>
                <w:b/>
                <w:i/>
              </w:rPr>
            </w:pPr>
            <w:r w:rsidRPr="00FA3BF0">
              <w:rPr>
                <w:noProof/>
                <w:lang w:eastAsia="es-CO"/>
              </w:rPr>
              <w:drawing>
                <wp:anchor distT="0" distB="0" distL="114300" distR="114300" simplePos="0" relativeHeight="251664384" behindDoc="1" locked="0" layoutInCell="1" allowOverlap="1" wp14:anchorId="6DD08D67" wp14:editId="74CD8C72">
                  <wp:simplePos x="0" y="0"/>
                  <wp:positionH relativeFrom="column">
                    <wp:posOffset>3038475</wp:posOffset>
                  </wp:positionH>
                  <wp:positionV relativeFrom="paragraph">
                    <wp:posOffset>81280</wp:posOffset>
                  </wp:positionV>
                  <wp:extent cx="2495550" cy="1828800"/>
                  <wp:effectExtent l="0" t="0" r="0" b="0"/>
                  <wp:wrapTight wrapText="bothSides">
                    <wp:wrapPolygon edited="0">
                      <wp:start x="0" y="0"/>
                      <wp:lineTo x="0" y="21375"/>
                      <wp:lineTo x="21435" y="21375"/>
                      <wp:lineTo x="21435" y="0"/>
                      <wp:lineTo x="0" y="0"/>
                    </wp:wrapPolygon>
                  </wp:wrapTight>
                  <wp:docPr id="11" name="Imagen 11" descr="Psicología: Diferencias y similitudes entre Platón y Aristót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icología: Diferencias y similitudes entre Platón y Aristóte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555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B35A6D" w:rsidRPr="00FA3BF0">
              <w:rPr>
                <w:rFonts w:ascii="Arial" w:eastAsia="Times New Roman" w:hAnsi="Arial" w:cs="Arial"/>
              </w:rPr>
              <w:t xml:space="preserve">En medio de la cantidad de postulados de la época, el debate más significativo existente era el relacionado con la importancia del alma y la mente en el cuerpo, y en ese sentido, </w:t>
            </w:r>
            <w:r w:rsidR="00B35A6D" w:rsidRPr="00FA3BF0">
              <w:rPr>
                <w:rFonts w:ascii="Arial" w:eastAsia="Times New Roman" w:hAnsi="Arial" w:cs="Arial"/>
                <w:b/>
              </w:rPr>
              <w:t>Platón</w:t>
            </w:r>
            <w:r w:rsidR="00B35A6D" w:rsidRPr="00FA3BF0">
              <w:rPr>
                <w:rFonts w:ascii="Arial" w:eastAsia="Times New Roman" w:hAnsi="Arial" w:cs="Arial"/>
              </w:rPr>
              <w:t xml:space="preserve"> (</w:t>
            </w:r>
            <w:r w:rsidR="0062392E" w:rsidRPr="00FA3BF0">
              <w:rPr>
                <w:rFonts w:ascii="Arial" w:eastAsia="Times New Roman" w:hAnsi="Arial" w:cs="Arial"/>
              </w:rPr>
              <w:t xml:space="preserve">427-347 a.C), planteaba que el cerebro era el asiento de los procesos mentales, en contraposición a </w:t>
            </w:r>
            <w:r w:rsidR="0062392E" w:rsidRPr="00FA3BF0">
              <w:rPr>
                <w:rFonts w:ascii="Arial" w:eastAsia="Times New Roman" w:hAnsi="Arial" w:cs="Arial"/>
                <w:b/>
              </w:rPr>
              <w:t>Aristóteles</w:t>
            </w:r>
            <w:r w:rsidR="0062392E" w:rsidRPr="00FA3BF0">
              <w:rPr>
                <w:rFonts w:ascii="Arial" w:eastAsia="Times New Roman" w:hAnsi="Arial" w:cs="Arial"/>
              </w:rPr>
              <w:t xml:space="preserve"> (384-322 a.C), quien le daba al corazón una notable importancia, hasta el punto de responsabilizarlo de las funciones mentales superiores, ya que al poder moverse, estar ubicado en el centro del cuerpo y estar caliente, </w:t>
            </w:r>
            <w:r w:rsidR="0062392E" w:rsidRPr="00FA3BF0">
              <w:rPr>
                <w:rFonts w:ascii="Arial" w:eastAsia="Times New Roman" w:hAnsi="Arial" w:cs="Arial"/>
                <w:b/>
                <w:i/>
              </w:rPr>
              <w:t>acusando al cerebro de ser una masa gris, fría e inmóvil, que solo servía para enfriar la sangre que el corazón calentaba.</w:t>
            </w:r>
          </w:p>
          <w:p w:rsidR="000A1035" w:rsidRPr="00FA3BF0" w:rsidRDefault="006E5B22" w:rsidP="00B35A6D">
            <w:pPr>
              <w:spacing w:after="0" w:line="360" w:lineRule="auto"/>
              <w:jc w:val="both"/>
              <w:rPr>
                <w:rFonts w:ascii="Arial" w:eastAsia="Times New Roman" w:hAnsi="Arial" w:cs="Arial"/>
                <w:b/>
                <w:i/>
              </w:rPr>
            </w:pPr>
            <w:r w:rsidRPr="00FA3BF0">
              <w:rPr>
                <w:noProof/>
                <w:lang w:eastAsia="es-CO"/>
              </w:rPr>
              <w:drawing>
                <wp:anchor distT="0" distB="0" distL="114300" distR="114300" simplePos="0" relativeHeight="251665408" behindDoc="0" locked="0" layoutInCell="1" allowOverlap="1" wp14:anchorId="4F2E3C3A" wp14:editId="3BC958DC">
                  <wp:simplePos x="0" y="0"/>
                  <wp:positionH relativeFrom="margin">
                    <wp:posOffset>-37465</wp:posOffset>
                  </wp:positionH>
                  <wp:positionV relativeFrom="margin">
                    <wp:posOffset>4815205</wp:posOffset>
                  </wp:positionV>
                  <wp:extent cx="1659255" cy="1628775"/>
                  <wp:effectExtent l="38100" t="38100" r="36195" b="47625"/>
                  <wp:wrapSquare wrapText="bothSides"/>
                  <wp:docPr id="13" name="Imagen 13" descr="Hipócrates de Cos - Diario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pócrates de Cos - Diario Salu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9255" cy="162877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rsidR="000A1035" w:rsidRPr="00FA3BF0" w:rsidRDefault="000A1035" w:rsidP="00B35A6D">
            <w:pPr>
              <w:spacing w:after="0" w:line="360" w:lineRule="auto"/>
              <w:jc w:val="both"/>
              <w:rPr>
                <w:rFonts w:ascii="Arial" w:eastAsia="Times New Roman" w:hAnsi="Arial" w:cs="Arial"/>
                <w:b/>
              </w:rPr>
            </w:pPr>
            <w:r w:rsidRPr="00FA3BF0">
              <w:rPr>
                <w:rFonts w:ascii="Arial" w:eastAsia="Times New Roman" w:hAnsi="Arial" w:cs="Arial"/>
                <w:b/>
              </w:rPr>
              <w:t>Hipócrates (467-377 a.C)</w:t>
            </w:r>
          </w:p>
          <w:p w:rsidR="000A1035" w:rsidRPr="00FA3BF0" w:rsidRDefault="000A1035" w:rsidP="00B35A6D">
            <w:pPr>
              <w:spacing w:after="0" w:line="360" w:lineRule="auto"/>
              <w:jc w:val="both"/>
              <w:rPr>
                <w:rFonts w:ascii="Arial" w:eastAsia="Times New Roman" w:hAnsi="Arial" w:cs="Arial"/>
              </w:rPr>
            </w:pPr>
            <w:r w:rsidRPr="00FA3BF0">
              <w:rPr>
                <w:rFonts w:ascii="Arial" w:eastAsia="Times New Roman" w:hAnsi="Arial" w:cs="Arial"/>
              </w:rPr>
              <w:t>Es considerado el padre de la medicina, tuvo un increíble presentimiento acerca del funcionamiento del cerebro y dio pasos importantes para reconsiderar la visión cardiocéntrica de la época, el confirmó la relación entre una lesión en uno de los dos lados del cerebro y funcionamiento del otro lado del cuerpo, de este modo comprobó que el control del cuerpo sucedía a través del cerebro.</w:t>
            </w:r>
          </w:p>
          <w:p w:rsidR="000A1035" w:rsidRPr="00FA3BF0" w:rsidRDefault="000A1035" w:rsidP="00B35A6D">
            <w:pPr>
              <w:spacing w:after="0" w:line="360" w:lineRule="auto"/>
              <w:jc w:val="both"/>
              <w:rPr>
                <w:rFonts w:ascii="Arial" w:eastAsia="Times New Roman" w:hAnsi="Arial" w:cs="Arial"/>
                <w:b/>
                <w:i/>
              </w:rPr>
            </w:pPr>
            <w:r w:rsidRPr="00FA3BF0">
              <w:rPr>
                <w:rFonts w:ascii="Arial" w:eastAsia="Times New Roman" w:hAnsi="Arial" w:cs="Arial"/>
              </w:rPr>
              <w:t>“</w:t>
            </w:r>
            <w:r w:rsidRPr="00FA3BF0">
              <w:rPr>
                <w:rFonts w:ascii="Arial" w:eastAsia="Times New Roman" w:hAnsi="Arial" w:cs="Arial"/>
                <w:i/>
              </w:rPr>
              <w:t xml:space="preserve">Los hombres deben saber </w:t>
            </w:r>
            <w:r w:rsidR="00462CA3" w:rsidRPr="00FA3BF0">
              <w:rPr>
                <w:rFonts w:ascii="Arial" w:eastAsia="Times New Roman" w:hAnsi="Arial" w:cs="Arial"/>
                <w:i/>
              </w:rPr>
              <w:t>que,</w:t>
            </w:r>
            <w:r w:rsidRPr="00FA3BF0">
              <w:rPr>
                <w:rFonts w:ascii="Arial" w:eastAsia="Times New Roman" w:hAnsi="Arial" w:cs="Arial"/>
                <w:i/>
              </w:rPr>
              <w:t xml:space="preserve"> del cerebro, y solo de él, vienen las alegrías, las delicias, el placer, la risa y, también </w:t>
            </w:r>
            <w:r w:rsidR="00462CA3" w:rsidRPr="00FA3BF0">
              <w:rPr>
                <w:rFonts w:ascii="Arial" w:eastAsia="Times New Roman" w:hAnsi="Arial" w:cs="Arial"/>
                <w:i/>
              </w:rPr>
              <w:t xml:space="preserve">el sufrimiento, el dolor y los lamentos. Y por él adquirimos sabiduría y conocimiento, y vemos, y oímos y sabemos lo que está bien y lo que está mal, lo que es dulce y lo que es amargo. Y por el mismo órgano nos volvemos locos y deliramos, y el miedo y el terror </w:t>
            </w:r>
            <w:r w:rsidR="00462CA3" w:rsidRPr="00FA3BF0">
              <w:rPr>
                <w:rFonts w:ascii="Arial" w:eastAsia="Times New Roman" w:hAnsi="Arial" w:cs="Arial"/>
                <w:i/>
              </w:rPr>
              <w:lastRenderedPageBreak/>
              <w:t xml:space="preserve">nos asaltan. Es el máximo poder en el hombre. Es nuestro interprete de aquellas cosas que están en el aire”. </w:t>
            </w:r>
            <w:r w:rsidR="00462CA3" w:rsidRPr="00FA3BF0">
              <w:rPr>
                <w:rFonts w:ascii="Arial" w:eastAsia="Times New Roman" w:hAnsi="Arial" w:cs="Arial"/>
                <w:b/>
                <w:i/>
              </w:rPr>
              <w:t>Hipócrates.</w:t>
            </w:r>
          </w:p>
          <w:p w:rsidR="006E5B22" w:rsidRPr="00FA3BF0" w:rsidRDefault="00AB5905" w:rsidP="00B35A6D">
            <w:pPr>
              <w:spacing w:after="0" w:line="360" w:lineRule="auto"/>
              <w:jc w:val="both"/>
              <w:rPr>
                <w:rFonts w:ascii="Arial" w:eastAsia="Times New Roman" w:hAnsi="Arial" w:cs="Arial"/>
                <w:b/>
              </w:rPr>
            </w:pPr>
            <w:r w:rsidRPr="00FA3BF0">
              <w:rPr>
                <w:rFonts w:ascii="Arial" w:eastAsia="Times New Roman" w:hAnsi="Arial" w:cs="Arial"/>
                <w:b/>
                <w:noProof/>
                <w:lang w:eastAsia="es-CO"/>
              </w:rPr>
              <mc:AlternateContent>
                <mc:Choice Requires="wps">
                  <w:drawing>
                    <wp:anchor distT="0" distB="0" distL="114300" distR="114300" simplePos="0" relativeHeight="251684864" behindDoc="0" locked="0" layoutInCell="1" allowOverlap="1">
                      <wp:simplePos x="0" y="0"/>
                      <wp:positionH relativeFrom="column">
                        <wp:posOffset>-35609</wp:posOffset>
                      </wp:positionH>
                      <wp:positionV relativeFrom="paragraph">
                        <wp:posOffset>240855</wp:posOffset>
                      </wp:positionV>
                      <wp:extent cx="5533901" cy="985652"/>
                      <wp:effectExtent l="19050" t="19050" r="29210" b="43180"/>
                      <wp:wrapNone/>
                      <wp:docPr id="35" name="Rectángulo 35"/>
                      <wp:cNvGraphicFramePr/>
                      <a:graphic xmlns:a="http://schemas.openxmlformats.org/drawingml/2006/main">
                        <a:graphicData uri="http://schemas.microsoft.com/office/word/2010/wordprocessingShape">
                          <wps:wsp>
                            <wps:cNvSpPr/>
                            <wps:spPr>
                              <a:xfrm>
                                <a:off x="0" y="0"/>
                                <a:ext cx="5533901" cy="985652"/>
                              </a:xfrm>
                              <a:prstGeom prst="rect">
                                <a:avLst/>
                              </a:prstGeom>
                              <a:noFill/>
                              <a:ln w="57150">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1840A25C" id="Rectángulo 35" o:spid="_x0000_s1026" style="position:absolute;margin-left:-2.8pt;margin-top:18.95pt;width:435.75pt;height:77.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rUloAIAAJYFAAAOAAAAZHJzL2Uyb0RvYy54bWysVM1u2zAMvg/YOwi6r7bTuj9GnSJo0WFA&#10;0RZth54VWYoNyKImKXGyt9mz7MVKyT8NsmKHYT7Ikkh+JD+RvLzatopshHUN6JJmRyklQnOoGr0q&#10;6feX2y/nlDjPdMUUaFHSnXD0av7502VnCjGDGlQlLEEQ7YrOlLT23hRJ4ngtWuaOwAiNQgm2ZR6P&#10;dpVUlnWI3qpklqanSQe2Mha4cA5vb3ohnUd8KQX3D1I64YkqKcbm42rjugxrMr9kxcoyUzd8CIP9&#10;QxQtazQ6naBumGdkbZs/oNqGW3Ag/RGHNgEpGy5iDphNlh5k81wzI2IuSI4zE03u/8Hy+82jJU1V&#10;0uOcEs1afKMnZO33L71aKyB4ixR1xhWo+Wwe7XByuA35bqVtwx8zIdtI626iVWw94XiZ58fHF2lG&#10;CUfZxXl+ms8CaPJubazzXwW0JGxKajGAyCbb3Dnfq44qwZmG20YpvGeF0qRDD2dZnkYLB6qpgjQI&#10;YxWJa2XJhuH7M86F9qeD7z1NjERpDCik2ScWd36nRO/jSUjkCFOZ9U5CdR7iZr2oZpXo3eUpfqOz&#10;0SKmrTQCBmSJgU7YA8CouR9zNsAM+sFUxOKejIfs/2Y8WUTPoP1k3DYa7EeZKT957vVHknpqAktL&#10;qHZYQRb61nKG3zb4iHfM+UdmsZew63A++AdcpAJ8LBh2lNRgf350H/SxxFFKSYe9WVL3Y82soER9&#10;01j8F9nJSWjmeDjJz2Z4sPuS5b5Er9trwOfHAsTo4jboezVupYX2FcfIInhFEdMcfZeUezsern0/&#10;M3AQcbFYRDVsYMP8nX42PIAHVkORvmxfmTVDJXvsgXsY+5gVBwXd6wZLDYu1B9nEan/ndeAbmz8W&#10;zjCownTZP0et93E6fwMAAP//AwBQSwMEFAAGAAgAAAAhAHGLxlrfAAAACQEAAA8AAABkcnMvZG93&#10;bnJldi54bWxMj8FuwjAQRO+V+g/WVuoN7BQSII2DUKVK5VZoP8DEJg6NvZFtIPTruz21t13N7Oyb&#10;aj26nl1MiB16CdlUADO+Qd35VsLnx+tkCSwm5bXq0RsJNxNhXd/fVarUePU7c9mnllGIj6WSYFMa&#10;Ss5jY41TcYqD8aQdMTiVaA0t10FdKdz1/EmIgjvVefpg1WBerGm+9mdHGPlJbHG+3Vicv2W3sDvh&#10;u/iW8vFh3DwDS2ZMf2b4xacbqInpgGevI+slTPKCnBJmixUw0pdFTsOBjKtZBryu+P8G9Q8AAAD/&#10;/wMAUEsBAi0AFAAGAAgAAAAhALaDOJL+AAAA4QEAABMAAAAAAAAAAAAAAAAAAAAAAFtDb250ZW50&#10;X1R5cGVzXS54bWxQSwECLQAUAAYACAAAACEAOP0h/9YAAACUAQAACwAAAAAAAAAAAAAAAAAvAQAA&#10;X3JlbHMvLnJlbHNQSwECLQAUAAYACAAAACEACs61JaACAACWBQAADgAAAAAAAAAAAAAAAAAuAgAA&#10;ZHJzL2Uyb0RvYy54bWxQSwECLQAUAAYACAAAACEAcYvGWt8AAAAJAQAADwAAAAAAAAAAAAAAAAD6&#10;BAAAZHJzL2Rvd25yZXYueG1sUEsFBgAAAAAEAAQA8wAAAAYGAAAAAA==&#10;" filled="f" strokecolor="#70ad47 [3209]" strokeweight="4.5pt"/>
                  </w:pict>
                </mc:Fallback>
              </mc:AlternateContent>
            </w:r>
          </w:p>
          <w:p w:rsidR="006E5B22" w:rsidRPr="00FA3BF0" w:rsidRDefault="006E5B22" w:rsidP="00B35A6D">
            <w:pPr>
              <w:spacing w:after="0" w:line="360" w:lineRule="auto"/>
              <w:jc w:val="both"/>
              <w:rPr>
                <w:rFonts w:ascii="Arial" w:eastAsia="Times New Roman" w:hAnsi="Arial" w:cs="Arial"/>
                <w:b/>
              </w:rPr>
            </w:pPr>
            <w:r w:rsidRPr="00FA3BF0">
              <w:rPr>
                <w:rFonts w:ascii="Arial" w:eastAsia="Times New Roman" w:hAnsi="Arial" w:cs="Arial"/>
                <w:noProof/>
                <w:color w:val="7B7B7B" w:themeColor="accent3" w:themeShade="BF"/>
                <w:lang w:eastAsia="es-CO"/>
              </w:rPr>
              <w:drawing>
                <wp:inline distT="0" distB="0" distL="0" distR="0" wp14:anchorId="3813DB83" wp14:editId="6CD90A5A">
                  <wp:extent cx="433220" cy="433220"/>
                  <wp:effectExtent l="19050" t="0" r="4930" b="0"/>
                  <wp:docPr id="14" name="0 Imagen" descr="notas_curios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_curiosidades.png"/>
                          <pic:cNvPicPr/>
                        </pic:nvPicPr>
                        <pic:blipFill>
                          <a:blip r:embed="rId10" cstate="print"/>
                          <a:stretch>
                            <a:fillRect/>
                          </a:stretch>
                        </pic:blipFill>
                        <pic:spPr>
                          <a:xfrm>
                            <a:off x="0" y="0"/>
                            <a:ext cx="433220" cy="433220"/>
                          </a:xfrm>
                          <a:prstGeom prst="rect">
                            <a:avLst/>
                          </a:prstGeom>
                        </pic:spPr>
                      </pic:pic>
                    </a:graphicData>
                  </a:graphic>
                </wp:inline>
              </w:drawing>
            </w:r>
          </w:p>
          <w:p w:rsidR="00A579A3" w:rsidRPr="00FA3BF0" w:rsidRDefault="006E5B22" w:rsidP="00B35A6D">
            <w:pPr>
              <w:spacing w:after="0" w:line="360" w:lineRule="auto"/>
              <w:jc w:val="both"/>
              <w:rPr>
                <w:rFonts w:ascii="Arial" w:eastAsia="Times New Roman" w:hAnsi="Arial" w:cs="Arial"/>
              </w:rPr>
            </w:pPr>
            <w:r w:rsidRPr="00FA3BF0">
              <w:rPr>
                <w:rFonts w:ascii="Arial" w:eastAsia="Times New Roman" w:hAnsi="Arial" w:cs="Arial"/>
                <w:b/>
              </w:rPr>
              <w:t xml:space="preserve">Dato importante: </w:t>
            </w:r>
            <w:r w:rsidRPr="00FA3BF0">
              <w:rPr>
                <w:rFonts w:ascii="Arial" w:eastAsia="Times New Roman" w:hAnsi="Arial" w:cs="Arial"/>
              </w:rPr>
              <w:t>a pesar de las investigaciones de Hipócrates, la visión cardiocéntrica permaneció hasta la Edad Media.</w:t>
            </w:r>
          </w:p>
          <w:p w:rsidR="006E5B22" w:rsidRPr="00FA3BF0" w:rsidRDefault="006E5B22" w:rsidP="00B35A6D">
            <w:pPr>
              <w:spacing w:after="0" w:line="360" w:lineRule="auto"/>
              <w:jc w:val="both"/>
              <w:rPr>
                <w:rFonts w:ascii="Arial" w:eastAsia="Times New Roman" w:hAnsi="Arial" w:cs="Arial"/>
              </w:rPr>
            </w:pPr>
          </w:p>
          <w:p w:rsidR="006E5B22" w:rsidRPr="00FA3BF0" w:rsidRDefault="006E5B22" w:rsidP="00B35A6D">
            <w:pPr>
              <w:spacing w:after="0" w:line="360" w:lineRule="auto"/>
              <w:jc w:val="both"/>
              <w:rPr>
                <w:rFonts w:ascii="Arial" w:eastAsia="Times New Roman" w:hAnsi="Arial" w:cs="Arial"/>
                <w:b/>
              </w:rPr>
            </w:pPr>
            <w:r w:rsidRPr="00FA3BF0">
              <w:rPr>
                <w:rFonts w:ascii="Arial" w:eastAsia="Times New Roman" w:hAnsi="Arial" w:cs="Arial"/>
                <w:b/>
              </w:rPr>
              <w:t>Imperio romano:</w:t>
            </w:r>
          </w:p>
          <w:p w:rsidR="006E5B22" w:rsidRPr="00FA3BF0" w:rsidRDefault="006E5B22" w:rsidP="00B35A6D">
            <w:pPr>
              <w:spacing w:after="0" w:line="360" w:lineRule="auto"/>
              <w:jc w:val="both"/>
              <w:rPr>
                <w:rFonts w:ascii="Arial" w:eastAsia="Times New Roman" w:hAnsi="Arial" w:cs="Arial"/>
              </w:rPr>
            </w:pPr>
            <w:r w:rsidRPr="00FA3BF0">
              <w:rPr>
                <w:rFonts w:ascii="Arial" w:eastAsia="Times New Roman" w:hAnsi="Arial" w:cs="Arial"/>
              </w:rPr>
              <w:t xml:space="preserve">Las investigaciones del médico Galeno (129-200 d.C) fueron las </w:t>
            </w:r>
            <w:r w:rsidR="006E08BC" w:rsidRPr="00FA3BF0">
              <w:rPr>
                <w:rFonts w:ascii="Arial" w:eastAsia="Times New Roman" w:hAnsi="Arial" w:cs="Arial"/>
              </w:rPr>
              <w:t>más</w:t>
            </w:r>
            <w:r w:rsidRPr="00FA3BF0">
              <w:rPr>
                <w:rFonts w:ascii="Arial" w:eastAsia="Times New Roman" w:hAnsi="Arial" w:cs="Arial"/>
              </w:rPr>
              <w:t xml:space="preserve"> destacadas. Aunque admiraba a Aristóteles, rechaza su visión cardiocéntrica y defendió las ideas de Hipócrates, al punto de afirmar que la mente humana estaba ubicada en el cerebro.</w:t>
            </w:r>
          </w:p>
          <w:p w:rsidR="006E08BC" w:rsidRPr="00FA3BF0" w:rsidRDefault="006E08BC" w:rsidP="00B35A6D">
            <w:pPr>
              <w:spacing w:after="0" w:line="360" w:lineRule="auto"/>
              <w:jc w:val="both"/>
              <w:rPr>
                <w:rFonts w:ascii="Arial" w:eastAsia="Times New Roman" w:hAnsi="Arial" w:cs="Arial"/>
              </w:rPr>
            </w:pPr>
            <w:r w:rsidRPr="00FA3BF0">
              <w:rPr>
                <w:noProof/>
                <w:lang w:eastAsia="es-CO"/>
              </w:rPr>
              <w:drawing>
                <wp:anchor distT="0" distB="0" distL="114300" distR="114300" simplePos="0" relativeHeight="251666432" behindDoc="0" locked="0" layoutInCell="1" allowOverlap="1" wp14:anchorId="72A86A12" wp14:editId="41FA169F">
                  <wp:simplePos x="0" y="0"/>
                  <wp:positionH relativeFrom="margin">
                    <wp:posOffset>3239135</wp:posOffset>
                  </wp:positionH>
                  <wp:positionV relativeFrom="margin">
                    <wp:posOffset>2329180</wp:posOffset>
                  </wp:positionV>
                  <wp:extent cx="2209800" cy="2143125"/>
                  <wp:effectExtent l="0" t="0" r="0" b="9525"/>
                  <wp:wrapSquare wrapText="bothSides"/>
                  <wp:docPr id="15" name="Imagen 15" descr="Archivo:1543, Andreas Vesalius' Fabrica, Base Of The Brain.jp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vo:1543, Andreas Vesalius' Fabrica, Base Of The Brain.jpg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9800"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E5B22" w:rsidRPr="00FA3BF0" w:rsidRDefault="006E08BC" w:rsidP="00B35A6D">
            <w:pPr>
              <w:spacing w:after="0" w:line="360" w:lineRule="auto"/>
              <w:jc w:val="both"/>
              <w:rPr>
                <w:rFonts w:ascii="Arial" w:eastAsia="Times New Roman" w:hAnsi="Arial" w:cs="Arial"/>
                <w:b/>
                <w:i/>
              </w:rPr>
            </w:pPr>
            <w:r w:rsidRPr="00FA3BF0">
              <w:rPr>
                <w:rFonts w:ascii="Arial" w:eastAsia="Times New Roman" w:hAnsi="Arial" w:cs="Arial"/>
                <w:b/>
                <w:i/>
              </w:rPr>
              <w:t>Galeno y la hipótesis ventricular</w:t>
            </w:r>
          </w:p>
          <w:p w:rsidR="006E08BC" w:rsidRPr="00FA3BF0" w:rsidRDefault="006E08BC" w:rsidP="00B35A6D">
            <w:pPr>
              <w:spacing w:after="0" w:line="360" w:lineRule="auto"/>
              <w:jc w:val="both"/>
              <w:rPr>
                <w:rFonts w:ascii="Arial" w:eastAsia="Times New Roman" w:hAnsi="Arial" w:cs="Arial"/>
              </w:rPr>
            </w:pPr>
            <w:r w:rsidRPr="00FA3BF0">
              <w:rPr>
                <w:rFonts w:ascii="Arial" w:eastAsia="Times New Roman" w:hAnsi="Arial" w:cs="Arial"/>
              </w:rPr>
              <w:t>Este médico romano creyó que los ventrículos cerebrales, cavidades llenas de fluído en las profundidades del cerebro, eran las estructuras en las cuales se ubicaban el pensamiento y otros procesos psicológicos, esta idea se mantuvo hasta la edad media.</w:t>
            </w:r>
          </w:p>
          <w:p w:rsidR="006E08BC" w:rsidRPr="00FA3BF0" w:rsidRDefault="006E08BC" w:rsidP="00B35A6D">
            <w:pPr>
              <w:spacing w:after="0" w:line="360" w:lineRule="auto"/>
              <w:jc w:val="both"/>
              <w:rPr>
                <w:rFonts w:ascii="Arial" w:eastAsia="Times New Roman" w:hAnsi="Arial" w:cs="Arial"/>
              </w:rPr>
            </w:pPr>
          </w:p>
          <w:p w:rsidR="006E08BC" w:rsidRPr="00FA3BF0" w:rsidRDefault="006E08BC" w:rsidP="00B35A6D">
            <w:pPr>
              <w:spacing w:after="0" w:line="360" w:lineRule="auto"/>
              <w:jc w:val="both"/>
              <w:rPr>
                <w:rFonts w:ascii="Arial" w:eastAsia="Times New Roman" w:hAnsi="Arial" w:cs="Arial"/>
              </w:rPr>
            </w:pPr>
            <w:r w:rsidRPr="00FA3BF0">
              <w:rPr>
                <w:rFonts w:ascii="Arial" w:eastAsia="Times New Roman" w:hAnsi="Arial" w:cs="Arial"/>
                <w:b/>
              </w:rPr>
              <w:t xml:space="preserve">Nemesio </w:t>
            </w:r>
            <w:r w:rsidRPr="00FA3BF0">
              <w:rPr>
                <w:rFonts w:ascii="Arial" w:eastAsia="Times New Roman" w:hAnsi="Arial" w:cs="Arial"/>
              </w:rPr>
              <w:t xml:space="preserve">y otros padres de la iglesia católica como San Agustín, sostuvieron las teorías de la localización ventricular de las funciones mentales, afirmando incluso que los ventrículos no solo eran la fuente de las funciones mentales, si no que cada uno de ellos, según su ubicación </w:t>
            </w:r>
            <w:r w:rsidR="00225E79" w:rsidRPr="00FA3BF0">
              <w:rPr>
                <w:rFonts w:ascii="Arial" w:eastAsia="Times New Roman" w:hAnsi="Arial" w:cs="Arial"/>
              </w:rPr>
              <w:t>se encargaban de la percepción, la razón y la memoria. Sin embargo, hoy en día gracias a la neurociencia sabemos que estas funciones y localizaciones distan mucho de estas afirmaciones.</w:t>
            </w:r>
          </w:p>
          <w:p w:rsidR="00A119D2" w:rsidRPr="00FA3BF0" w:rsidRDefault="00A119D2" w:rsidP="00B35A6D">
            <w:pPr>
              <w:spacing w:after="0" w:line="360" w:lineRule="auto"/>
              <w:jc w:val="both"/>
              <w:rPr>
                <w:rFonts w:ascii="Arial" w:eastAsia="Times New Roman" w:hAnsi="Arial" w:cs="Arial"/>
              </w:rPr>
            </w:pPr>
          </w:p>
          <w:p w:rsidR="00225E79" w:rsidRPr="00FA3BF0" w:rsidRDefault="00A119D2" w:rsidP="00B35A6D">
            <w:pPr>
              <w:spacing w:after="0" w:line="360" w:lineRule="auto"/>
              <w:jc w:val="both"/>
              <w:rPr>
                <w:rFonts w:ascii="Arial" w:eastAsia="Times New Roman" w:hAnsi="Arial" w:cs="Arial"/>
                <w:b/>
              </w:rPr>
            </w:pPr>
            <w:r w:rsidRPr="00FA3BF0">
              <w:rPr>
                <w:noProof/>
                <w:lang w:eastAsia="es-CO"/>
              </w:rPr>
              <w:drawing>
                <wp:anchor distT="0" distB="0" distL="114300" distR="114300" simplePos="0" relativeHeight="251667456" behindDoc="0" locked="0" layoutInCell="1" allowOverlap="1" wp14:anchorId="3BDEF56C" wp14:editId="737A1144">
                  <wp:simplePos x="0" y="0"/>
                  <wp:positionH relativeFrom="margin">
                    <wp:posOffset>48895</wp:posOffset>
                  </wp:positionH>
                  <wp:positionV relativeFrom="margin">
                    <wp:posOffset>5653405</wp:posOffset>
                  </wp:positionV>
                  <wp:extent cx="2028825" cy="1722755"/>
                  <wp:effectExtent l="0" t="0" r="9525" b="0"/>
                  <wp:wrapSquare wrapText="bothSides"/>
                  <wp:docPr id="16" name="Imagen 16" descr="Canon of medicine and Avicenna (c.980-1037) / Canon de la medic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non of medicine and Avicenna (c.980-1037) / Canon de la medicina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28825" cy="1722755"/>
                          </a:xfrm>
                          <a:prstGeom prst="rect">
                            <a:avLst/>
                          </a:prstGeom>
                          <a:noFill/>
                          <a:ln>
                            <a:noFill/>
                          </a:ln>
                        </pic:spPr>
                      </pic:pic>
                    </a:graphicData>
                  </a:graphic>
                  <wp14:sizeRelH relativeFrom="margin">
                    <wp14:pctWidth>0</wp14:pctWidth>
                  </wp14:sizeRelH>
                </wp:anchor>
              </w:drawing>
            </w:r>
            <w:r w:rsidR="00225E79" w:rsidRPr="00FA3BF0">
              <w:rPr>
                <w:rFonts w:ascii="Arial" w:eastAsia="Times New Roman" w:hAnsi="Arial" w:cs="Arial"/>
                <w:b/>
              </w:rPr>
              <w:t>Medicina árabe</w:t>
            </w:r>
          </w:p>
          <w:p w:rsidR="00A119D2" w:rsidRPr="00FA3BF0" w:rsidRDefault="00A119D2" w:rsidP="00B35A6D">
            <w:pPr>
              <w:spacing w:after="0" w:line="360" w:lineRule="auto"/>
              <w:jc w:val="both"/>
              <w:rPr>
                <w:rFonts w:ascii="Arial" w:eastAsia="Times New Roman" w:hAnsi="Arial" w:cs="Arial"/>
                <w:b/>
              </w:rPr>
            </w:pPr>
          </w:p>
          <w:p w:rsidR="00A119D2" w:rsidRPr="00FA3BF0" w:rsidRDefault="00225E79" w:rsidP="00B35A6D">
            <w:pPr>
              <w:spacing w:after="0" w:line="360" w:lineRule="auto"/>
              <w:jc w:val="both"/>
              <w:rPr>
                <w:rFonts w:ascii="Arial" w:eastAsia="Times New Roman" w:hAnsi="Arial" w:cs="Arial"/>
              </w:rPr>
            </w:pPr>
            <w:r w:rsidRPr="00FA3BF0">
              <w:rPr>
                <w:rFonts w:ascii="Arial" w:eastAsia="Times New Roman" w:hAnsi="Arial" w:cs="Arial"/>
                <w:b/>
              </w:rPr>
              <w:t xml:space="preserve">Rhazes (860-932 a. C), </w:t>
            </w:r>
            <w:r w:rsidRPr="00FA3BF0">
              <w:rPr>
                <w:rFonts w:ascii="Arial" w:eastAsia="Times New Roman" w:hAnsi="Arial" w:cs="Arial"/>
              </w:rPr>
              <w:t>realiza una descripción sobre los nervios craneales y un grupo de nervios</w:t>
            </w:r>
            <w:r w:rsidR="00A119D2" w:rsidRPr="00FA3BF0">
              <w:rPr>
                <w:rFonts w:ascii="Arial" w:eastAsia="Times New Roman" w:hAnsi="Arial" w:cs="Arial"/>
              </w:rPr>
              <w:t xml:space="preserve"> espinales.</w:t>
            </w:r>
            <w:r w:rsidR="00A119D2" w:rsidRPr="00FA3BF0">
              <w:rPr>
                <w:noProof/>
                <w:lang w:val="es-CO" w:eastAsia="es-CO"/>
              </w:rPr>
              <w:t xml:space="preserve"> </w:t>
            </w:r>
          </w:p>
          <w:p w:rsidR="00225E79" w:rsidRPr="00FA3BF0" w:rsidRDefault="00A119D2" w:rsidP="00B35A6D">
            <w:pPr>
              <w:spacing w:after="0" w:line="360" w:lineRule="auto"/>
              <w:jc w:val="both"/>
              <w:rPr>
                <w:rFonts w:ascii="Arial" w:eastAsia="Times New Roman" w:hAnsi="Arial" w:cs="Arial"/>
              </w:rPr>
            </w:pPr>
            <w:r w:rsidRPr="00FA3BF0">
              <w:rPr>
                <w:rFonts w:ascii="Arial" w:eastAsia="Times New Roman" w:hAnsi="Arial" w:cs="Arial"/>
                <w:b/>
              </w:rPr>
              <w:t xml:space="preserve">Avicena (980-1037) </w:t>
            </w:r>
            <w:r w:rsidRPr="00FA3BF0">
              <w:rPr>
                <w:rFonts w:ascii="Arial" w:eastAsia="Times New Roman" w:hAnsi="Arial" w:cs="Arial"/>
              </w:rPr>
              <w:t xml:space="preserve">con su </w:t>
            </w:r>
            <w:r w:rsidRPr="00FA3BF0">
              <w:rPr>
                <w:rFonts w:ascii="Arial" w:eastAsia="Times New Roman" w:hAnsi="Arial" w:cs="Arial"/>
                <w:i/>
              </w:rPr>
              <w:t xml:space="preserve">Canon de medicina, </w:t>
            </w:r>
            <w:r w:rsidRPr="00FA3BF0">
              <w:rPr>
                <w:rFonts w:ascii="Arial" w:eastAsia="Times New Roman" w:hAnsi="Arial" w:cs="Arial"/>
              </w:rPr>
              <w:t>traducido al latín, el cual sirvió de manual de consulta durante años.</w:t>
            </w:r>
            <w:r w:rsidRPr="00FA3BF0">
              <w:t xml:space="preserve"> </w:t>
            </w:r>
          </w:p>
          <w:p w:rsidR="006E08BC" w:rsidRPr="00FA3BF0" w:rsidRDefault="006E08BC" w:rsidP="00B35A6D">
            <w:pPr>
              <w:spacing w:after="0" w:line="360" w:lineRule="auto"/>
              <w:jc w:val="both"/>
              <w:rPr>
                <w:rFonts w:ascii="Arial" w:eastAsia="Times New Roman" w:hAnsi="Arial" w:cs="Arial"/>
              </w:rPr>
            </w:pPr>
          </w:p>
          <w:p w:rsidR="00A579A3" w:rsidRPr="00FA3BF0" w:rsidRDefault="00A579A3" w:rsidP="00B35A6D">
            <w:pPr>
              <w:spacing w:after="0" w:line="360" w:lineRule="auto"/>
              <w:jc w:val="both"/>
              <w:rPr>
                <w:rFonts w:ascii="Arial" w:eastAsia="Times New Roman" w:hAnsi="Arial" w:cs="Arial"/>
                <w:i/>
              </w:rPr>
            </w:pPr>
          </w:p>
          <w:p w:rsidR="00B35A6D" w:rsidRPr="00FA3BF0" w:rsidRDefault="002E0BC8" w:rsidP="00B35A6D">
            <w:pPr>
              <w:spacing w:after="0" w:line="240" w:lineRule="auto"/>
              <w:jc w:val="both"/>
              <w:rPr>
                <w:rFonts w:ascii="Arial" w:eastAsia="Times New Roman" w:hAnsi="Arial" w:cs="Arial"/>
                <w:b/>
              </w:rPr>
            </w:pPr>
            <w:r w:rsidRPr="00FA3BF0">
              <w:rPr>
                <w:rFonts w:ascii="Arial" w:eastAsia="Times New Roman" w:hAnsi="Arial" w:cs="Arial"/>
                <w:b/>
              </w:rPr>
              <w:t>Renacimiento</w:t>
            </w:r>
          </w:p>
          <w:p w:rsidR="002E0BC8" w:rsidRPr="00FA3BF0" w:rsidRDefault="002E0BC8" w:rsidP="00B35A6D">
            <w:pPr>
              <w:spacing w:after="0" w:line="240" w:lineRule="auto"/>
              <w:jc w:val="both"/>
              <w:rPr>
                <w:rFonts w:ascii="Arial" w:eastAsia="Times New Roman" w:hAnsi="Arial" w:cs="Arial"/>
                <w:b/>
              </w:rPr>
            </w:pPr>
          </w:p>
          <w:p w:rsidR="002E0BC8" w:rsidRPr="00FA3BF0" w:rsidRDefault="00AB5905" w:rsidP="002E0BC8">
            <w:pPr>
              <w:spacing w:after="0" w:line="360" w:lineRule="auto"/>
              <w:jc w:val="both"/>
              <w:rPr>
                <w:rFonts w:ascii="Arial" w:eastAsia="Times New Roman" w:hAnsi="Arial" w:cs="Arial"/>
              </w:rPr>
            </w:pPr>
            <w:r w:rsidRPr="00FA3BF0">
              <w:rPr>
                <w:noProof/>
                <w:lang w:eastAsia="es-CO"/>
              </w:rPr>
              <w:drawing>
                <wp:anchor distT="0" distB="0" distL="114300" distR="114300" simplePos="0" relativeHeight="251668480" behindDoc="0" locked="0" layoutInCell="1" allowOverlap="1" wp14:anchorId="6161F7E5" wp14:editId="066FE4B0">
                  <wp:simplePos x="0" y="0"/>
                  <wp:positionH relativeFrom="margin">
                    <wp:posOffset>3467471</wp:posOffset>
                  </wp:positionH>
                  <wp:positionV relativeFrom="margin">
                    <wp:posOffset>558899</wp:posOffset>
                  </wp:positionV>
                  <wp:extent cx="1914525" cy="2295525"/>
                  <wp:effectExtent l="0" t="0" r="9525" b="9525"/>
                  <wp:wrapSquare wrapText="bothSides"/>
                  <wp:docPr id="17" name="Imagen 17" descr="Cuál era el rasgo que hacía de Leonardo da Vinci un gen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ál era el rasgo que hacía de Leonardo da Vinci un genio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14525" cy="2295525"/>
                          </a:xfrm>
                          <a:prstGeom prst="rect">
                            <a:avLst/>
                          </a:prstGeom>
                          <a:noFill/>
                          <a:ln>
                            <a:noFill/>
                          </a:ln>
                        </pic:spPr>
                      </pic:pic>
                    </a:graphicData>
                  </a:graphic>
                </wp:anchor>
              </w:drawing>
            </w:r>
            <w:r w:rsidR="002E0BC8" w:rsidRPr="00FA3BF0">
              <w:rPr>
                <w:rFonts w:ascii="Arial" w:eastAsia="Times New Roman" w:hAnsi="Arial" w:cs="Arial"/>
              </w:rPr>
              <w:t xml:space="preserve">En esta época afloran los estudios de anatomía y cirugías, e incluso el gran </w:t>
            </w:r>
            <w:r w:rsidR="002E0BC8" w:rsidRPr="00FA3BF0">
              <w:rPr>
                <w:rFonts w:ascii="Arial" w:eastAsia="Times New Roman" w:hAnsi="Arial" w:cs="Arial"/>
                <w:b/>
              </w:rPr>
              <w:t>Leonardo Da Vinci</w:t>
            </w:r>
            <w:r w:rsidR="002E0BC8" w:rsidRPr="00FA3BF0">
              <w:rPr>
                <w:rFonts w:ascii="Arial" w:eastAsia="Times New Roman" w:hAnsi="Arial" w:cs="Arial"/>
              </w:rPr>
              <w:t xml:space="preserve"> (1452-1519) en Italia, incursiona en el tema y hace sus propios de anatomía, disecando cadáveres, y realizando varios tratados y dibujos del cuerpo humano con fascinante realismo.</w:t>
            </w:r>
          </w:p>
          <w:p w:rsidR="002E0BC8" w:rsidRPr="00FA3BF0" w:rsidRDefault="002E0BC8" w:rsidP="002E0BC8">
            <w:pPr>
              <w:spacing w:after="0" w:line="360" w:lineRule="auto"/>
              <w:jc w:val="both"/>
              <w:rPr>
                <w:rFonts w:ascii="Arial" w:eastAsia="Times New Roman" w:hAnsi="Arial" w:cs="Arial"/>
              </w:rPr>
            </w:pPr>
            <w:r w:rsidRPr="00FA3BF0">
              <w:rPr>
                <w:rFonts w:ascii="Arial" w:eastAsia="Times New Roman" w:hAnsi="Arial" w:cs="Arial"/>
              </w:rPr>
              <w:t>En uno de sus tratados llamado el Códice Windsor, explica:</w:t>
            </w:r>
            <w:r w:rsidR="000F0F93" w:rsidRPr="00FA3BF0">
              <w:rPr>
                <w:noProof/>
                <w:lang w:val="es-CO" w:eastAsia="es-CO"/>
              </w:rPr>
              <w:t xml:space="preserve"> </w:t>
            </w:r>
          </w:p>
          <w:p w:rsidR="002E0BC8" w:rsidRPr="00FA3BF0" w:rsidRDefault="002E0BC8" w:rsidP="00B35A6D">
            <w:pPr>
              <w:spacing w:after="0" w:line="240" w:lineRule="auto"/>
              <w:jc w:val="both"/>
              <w:rPr>
                <w:rFonts w:ascii="Arial" w:eastAsia="Times New Roman" w:hAnsi="Arial" w:cs="Arial"/>
              </w:rPr>
            </w:pPr>
          </w:p>
          <w:p w:rsidR="00856E2F" w:rsidRPr="00FA3BF0" w:rsidRDefault="002E0BC8" w:rsidP="00856E2F">
            <w:pPr>
              <w:spacing w:after="0" w:line="240" w:lineRule="auto"/>
              <w:jc w:val="both"/>
              <w:rPr>
                <w:rFonts w:ascii="Arial" w:eastAsia="Times New Roman" w:hAnsi="Arial" w:cs="Arial"/>
                <w:i/>
              </w:rPr>
            </w:pPr>
            <w:r w:rsidRPr="00FA3BF0">
              <w:rPr>
                <w:rFonts w:ascii="Arial" w:eastAsia="Times New Roman" w:hAnsi="Arial" w:cs="Arial"/>
                <w:i/>
              </w:rPr>
              <w:t xml:space="preserve">“…todos los músculos que empiezan en los hombros, el omóplato y el pecho, sirven para el movimiento de los brazos desde el hombro hasta el codo. Todos los </w:t>
            </w:r>
            <w:r w:rsidR="000F0F93" w:rsidRPr="00FA3BF0">
              <w:rPr>
                <w:rFonts w:ascii="Arial" w:eastAsia="Times New Roman" w:hAnsi="Arial" w:cs="Arial"/>
                <w:i/>
              </w:rPr>
              <w:t>músculos</w:t>
            </w:r>
            <w:r w:rsidRPr="00FA3BF0">
              <w:rPr>
                <w:rFonts w:ascii="Arial" w:eastAsia="Times New Roman" w:hAnsi="Arial" w:cs="Arial"/>
                <w:i/>
              </w:rPr>
              <w:t xml:space="preserve"> que empiezan entre el hombro y el codo, sirven para el movimiento entre el codo y la mano. Todos los </w:t>
            </w:r>
            <w:r w:rsidR="000F0F93" w:rsidRPr="00FA3BF0">
              <w:rPr>
                <w:rFonts w:ascii="Arial" w:eastAsia="Times New Roman" w:hAnsi="Arial" w:cs="Arial"/>
                <w:i/>
              </w:rPr>
              <w:t>músculos</w:t>
            </w:r>
            <w:r w:rsidRPr="00FA3BF0">
              <w:rPr>
                <w:rFonts w:ascii="Arial" w:eastAsia="Times New Roman" w:hAnsi="Arial" w:cs="Arial"/>
                <w:i/>
              </w:rPr>
              <w:t xml:space="preserve"> que empiezan entre el codo y el codo sirven para el movimiento de la mano”.</w:t>
            </w:r>
          </w:p>
          <w:p w:rsidR="00564631" w:rsidRPr="00FA3BF0" w:rsidRDefault="00564631" w:rsidP="006E5B22">
            <w:pPr>
              <w:spacing w:after="0" w:line="240" w:lineRule="auto"/>
              <w:rPr>
                <w:rFonts w:ascii="Arial" w:eastAsia="Times New Roman" w:hAnsi="Arial" w:cs="Arial"/>
                <w:color w:val="7B7B7B" w:themeColor="accent3" w:themeShade="BF"/>
              </w:rPr>
            </w:pPr>
          </w:p>
          <w:p w:rsidR="00E913AF" w:rsidRPr="00FA3BF0" w:rsidRDefault="00E913AF" w:rsidP="00E913AF">
            <w:pPr>
              <w:spacing w:after="0" w:line="360" w:lineRule="auto"/>
              <w:jc w:val="both"/>
              <w:rPr>
                <w:rFonts w:ascii="Arial" w:eastAsia="Times New Roman" w:hAnsi="Arial" w:cs="Arial"/>
              </w:rPr>
            </w:pPr>
            <w:r w:rsidRPr="00FA3BF0">
              <w:rPr>
                <w:noProof/>
                <w:lang w:eastAsia="es-CO"/>
              </w:rPr>
              <w:drawing>
                <wp:anchor distT="0" distB="0" distL="114300" distR="114300" simplePos="0" relativeHeight="251669504" behindDoc="0" locked="0" layoutInCell="1" allowOverlap="1" wp14:anchorId="56010BDE" wp14:editId="01313552">
                  <wp:simplePos x="0" y="0"/>
                  <wp:positionH relativeFrom="margin">
                    <wp:posOffset>67310</wp:posOffset>
                  </wp:positionH>
                  <wp:positionV relativeFrom="margin">
                    <wp:posOffset>3138805</wp:posOffset>
                  </wp:positionV>
                  <wp:extent cx="2257425" cy="3600450"/>
                  <wp:effectExtent l="0" t="0" r="9525" b="0"/>
                  <wp:wrapSquare wrapText="bothSides"/>
                  <wp:docPr id="18" name="Imagen 18" descr="Resultado de imagen para leonardo da vinci anatomía del cereb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para leonardo da vinci anatomía del cerebro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57425" cy="3600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BF0">
              <w:rPr>
                <w:rFonts w:ascii="Arial" w:eastAsia="Times New Roman" w:hAnsi="Arial" w:cs="Arial"/>
              </w:rPr>
              <w:t>En esta ilustración Da Vinci bosqueja los ventrículos como una secuencia lineal de compartimientos, esta descripción podrá tener ciertos argumentos convincentes desde un punto de vista del desarrollo embriológico del sistema nervioso.</w:t>
            </w:r>
          </w:p>
          <w:p w:rsidR="00E913AF" w:rsidRPr="00FA3BF0" w:rsidRDefault="00E913AF" w:rsidP="00E913AF">
            <w:pPr>
              <w:spacing w:after="0" w:line="360" w:lineRule="auto"/>
              <w:jc w:val="both"/>
              <w:rPr>
                <w:rFonts w:ascii="Arial" w:eastAsia="Times New Roman" w:hAnsi="Arial" w:cs="Arial"/>
              </w:rPr>
            </w:pPr>
          </w:p>
          <w:p w:rsidR="00E913AF" w:rsidRPr="00FA3BF0" w:rsidRDefault="00E913AF" w:rsidP="00E913AF">
            <w:pPr>
              <w:spacing w:after="0" w:line="360" w:lineRule="auto"/>
              <w:jc w:val="both"/>
              <w:rPr>
                <w:rFonts w:ascii="Arial" w:eastAsia="Times New Roman" w:hAnsi="Arial" w:cs="Arial"/>
              </w:rPr>
            </w:pPr>
            <w:r w:rsidRPr="00FA3BF0">
              <w:rPr>
                <w:rFonts w:ascii="Arial" w:eastAsia="Times New Roman" w:hAnsi="Arial" w:cs="Arial"/>
              </w:rPr>
              <w:t>Los más grandes ilustradores de la edad media hacen sus mejores intentos para describir el funcionamiento del cerebro, sin embargo, no lograron acercarse mucho a la realidad.</w:t>
            </w:r>
          </w:p>
          <w:p w:rsidR="00E913AF" w:rsidRPr="00FA3BF0" w:rsidRDefault="00E913AF" w:rsidP="00E913AF">
            <w:pPr>
              <w:spacing w:after="0" w:line="360" w:lineRule="auto"/>
              <w:jc w:val="both"/>
              <w:rPr>
                <w:rFonts w:ascii="Arial" w:eastAsia="Times New Roman" w:hAnsi="Arial" w:cs="Arial"/>
              </w:rPr>
            </w:pPr>
            <w:r w:rsidRPr="00FA3BF0">
              <w:rPr>
                <w:rFonts w:ascii="Arial" w:eastAsia="Times New Roman" w:hAnsi="Arial" w:cs="Arial"/>
              </w:rPr>
              <w:t>Fue hasta el siglo XIX con Luigi Rolando, que se proporciona una visión más precisa del patrón general de las circunvoluciones y surcos corticales.</w:t>
            </w:r>
          </w:p>
          <w:p w:rsidR="00E913AF" w:rsidRPr="00FA3BF0" w:rsidRDefault="00E913AF" w:rsidP="00E913AF">
            <w:pPr>
              <w:spacing w:after="0" w:line="360" w:lineRule="auto"/>
              <w:jc w:val="both"/>
              <w:rPr>
                <w:rFonts w:ascii="Arial" w:eastAsia="Times New Roman" w:hAnsi="Arial" w:cs="Arial"/>
              </w:rPr>
            </w:pPr>
          </w:p>
          <w:p w:rsidR="00E913AF" w:rsidRPr="00FA3BF0" w:rsidRDefault="00E913AF" w:rsidP="00E913AF">
            <w:pPr>
              <w:spacing w:after="0" w:line="360" w:lineRule="auto"/>
              <w:jc w:val="both"/>
              <w:rPr>
                <w:rFonts w:ascii="Arial" w:eastAsia="Times New Roman" w:hAnsi="Arial" w:cs="Arial"/>
              </w:rPr>
            </w:pPr>
            <w:r w:rsidRPr="00FA3BF0">
              <w:rPr>
                <w:rFonts w:ascii="Arial" w:eastAsia="Times New Roman" w:hAnsi="Arial" w:cs="Arial"/>
                <w:b/>
              </w:rPr>
              <w:t>¿Por qué crees que las descripciones del cerebro se rezagaron tanto de las de los otros órganos?</w:t>
            </w:r>
            <w:r w:rsidRPr="00FA3BF0">
              <w:rPr>
                <w:rFonts w:ascii="Arial" w:eastAsia="Times New Roman" w:hAnsi="Arial" w:cs="Arial"/>
              </w:rPr>
              <w:t xml:space="preserve"> La respuesta en realidad no es muy clara</w:t>
            </w:r>
          </w:p>
          <w:p w:rsidR="00E913AF" w:rsidRPr="00FA3BF0" w:rsidRDefault="00E913AF" w:rsidP="00E913AF">
            <w:pPr>
              <w:spacing w:after="0" w:line="360" w:lineRule="auto"/>
              <w:jc w:val="both"/>
              <w:rPr>
                <w:rFonts w:ascii="Arial" w:eastAsia="Times New Roman" w:hAnsi="Arial" w:cs="Arial"/>
              </w:rPr>
            </w:pPr>
          </w:p>
          <w:p w:rsidR="00E913AF" w:rsidRPr="00FA3BF0" w:rsidRDefault="00E913AF" w:rsidP="00E913AF">
            <w:pPr>
              <w:spacing w:after="0" w:line="360" w:lineRule="auto"/>
              <w:jc w:val="both"/>
              <w:rPr>
                <w:rFonts w:ascii="Arial" w:eastAsia="Times New Roman" w:hAnsi="Arial" w:cs="Arial"/>
              </w:rPr>
            </w:pPr>
          </w:p>
          <w:p w:rsidR="00E913AF" w:rsidRPr="00FA3BF0" w:rsidRDefault="00E913AF" w:rsidP="00E913AF">
            <w:pPr>
              <w:spacing w:after="0" w:line="360" w:lineRule="auto"/>
              <w:jc w:val="both"/>
              <w:rPr>
                <w:rFonts w:ascii="Arial" w:eastAsia="Times New Roman" w:hAnsi="Arial" w:cs="Arial"/>
              </w:rPr>
            </w:pPr>
          </w:p>
          <w:p w:rsidR="00E913AF" w:rsidRPr="00FA3BF0" w:rsidRDefault="00E913AF" w:rsidP="00E913AF">
            <w:pPr>
              <w:spacing w:after="0" w:line="360" w:lineRule="auto"/>
              <w:jc w:val="both"/>
              <w:rPr>
                <w:rFonts w:ascii="Arial" w:eastAsia="Times New Roman" w:hAnsi="Arial" w:cs="Arial"/>
              </w:rPr>
            </w:pPr>
          </w:p>
          <w:p w:rsidR="00E913AF" w:rsidRPr="00FA3BF0" w:rsidRDefault="001822C5" w:rsidP="00E913AF">
            <w:pPr>
              <w:spacing w:after="0" w:line="360" w:lineRule="auto"/>
              <w:jc w:val="both"/>
              <w:rPr>
                <w:rFonts w:ascii="Arial" w:eastAsia="Times New Roman" w:hAnsi="Arial" w:cs="Arial"/>
                <w:b/>
              </w:rPr>
            </w:pPr>
            <w:r w:rsidRPr="00FA3BF0">
              <w:rPr>
                <w:b/>
                <w:noProof/>
                <w:lang w:eastAsia="es-CO"/>
              </w:rPr>
              <w:lastRenderedPageBreak/>
              <w:drawing>
                <wp:anchor distT="0" distB="0" distL="114300" distR="114300" simplePos="0" relativeHeight="251670528" behindDoc="0" locked="0" layoutInCell="1" allowOverlap="1" wp14:anchorId="6F2FCF8C" wp14:editId="183A2C44">
                  <wp:simplePos x="0" y="0"/>
                  <wp:positionH relativeFrom="margin">
                    <wp:posOffset>2705735</wp:posOffset>
                  </wp:positionH>
                  <wp:positionV relativeFrom="margin">
                    <wp:posOffset>81280</wp:posOffset>
                  </wp:positionV>
                  <wp:extent cx="2764155" cy="2838450"/>
                  <wp:effectExtent l="0" t="0" r="0" b="0"/>
                  <wp:wrapSquare wrapText="bothSides"/>
                  <wp:docPr id="19" name="Imagen 19" descr="Ilustración de Cerebro Humano Aislado Sobre Blanco Las Mar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lustración de Cerebro Humano Aislado Sobre Blanco Las Marcas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4155" cy="2838450"/>
                          </a:xfrm>
                          <a:prstGeom prst="rect">
                            <a:avLst/>
                          </a:prstGeom>
                          <a:noFill/>
                          <a:ln>
                            <a:noFill/>
                          </a:ln>
                        </pic:spPr>
                      </pic:pic>
                    </a:graphicData>
                  </a:graphic>
                  <wp14:sizeRelV relativeFrom="margin">
                    <wp14:pctHeight>0</wp14:pctHeight>
                  </wp14:sizeRelV>
                </wp:anchor>
              </w:drawing>
            </w:r>
            <w:r w:rsidR="00E913AF" w:rsidRPr="00FA3BF0">
              <w:rPr>
                <w:rFonts w:ascii="Arial" w:eastAsia="Times New Roman" w:hAnsi="Arial" w:cs="Arial"/>
                <w:b/>
              </w:rPr>
              <w:t>Debemos tener en cuenta lo siguiente:</w:t>
            </w:r>
          </w:p>
          <w:p w:rsidR="00E913AF" w:rsidRPr="00FA3BF0" w:rsidRDefault="00E913AF" w:rsidP="00E913AF">
            <w:pPr>
              <w:pStyle w:val="Prrafodelista"/>
              <w:numPr>
                <w:ilvl w:val="0"/>
                <w:numId w:val="4"/>
              </w:numPr>
              <w:spacing w:after="0" w:line="360" w:lineRule="auto"/>
              <w:jc w:val="both"/>
              <w:rPr>
                <w:rFonts w:ascii="Arial" w:eastAsia="Times New Roman" w:hAnsi="Arial" w:cs="Arial"/>
              </w:rPr>
            </w:pPr>
            <w:r w:rsidRPr="00FA3BF0">
              <w:rPr>
                <w:rFonts w:ascii="Arial" w:eastAsia="Times New Roman" w:hAnsi="Arial" w:cs="Arial"/>
              </w:rPr>
              <w:t>En esa época existía poco acceso al cerebro dentro de su cráneo protector y la baja densidad del tejido cerebral fresco.</w:t>
            </w:r>
          </w:p>
          <w:p w:rsidR="00E913AF" w:rsidRPr="00FA3BF0" w:rsidRDefault="00E913AF" w:rsidP="00E913AF">
            <w:pPr>
              <w:pStyle w:val="Prrafodelista"/>
              <w:numPr>
                <w:ilvl w:val="0"/>
                <w:numId w:val="4"/>
              </w:numPr>
              <w:spacing w:after="0" w:line="360" w:lineRule="auto"/>
              <w:jc w:val="both"/>
              <w:rPr>
                <w:rFonts w:ascii="Arial" w:eastAsia="Times New Roman" w:hAnsi="Arial" w:cs="Arial"/>
              </w:rPr>
            </w:pPr>
            <w:r w:rsidRPr="00FA3BF0">
              <w:rPr>
                <w:rFonts w:ascii="Arial" w:eastAsia="Times New Roman" w:hAnsi="Arial" w:cs="Arial"/>
              </w:rPr>
              <w:t>Los tabúes contra la disección humana limit</w:t>
            </w:r>
            <w:r w:rsidR="001822C5" w:rsidRPr="00FA3BF0">
              <w:rPr>
                <w:rFonts w:ascii="Arial" w:eastAsia="Times New Roman" w:hAnsi="Arial" w:cs="Arial"/>
              </w:rPr>
              <w:t>aron</w:t>
            </w:r>
            <w:r w:rsidRPr="00FA3BF0">
              <w:rPr>
                <w:rFonts w:ascii="Arial" w:eastAsia="Times New Roman" w:hAnsi="Arial" w:cs="Arial"/>
              </w:rPr>
              <w:t xml:space="preserve"> la capacidad de los científicos para obtener de primera mano el conocimiento del cerebro.</w:t>
            </w:r>
          </w:p>
          <w:p w:rsidR="00E913AF" w:rsidRPr="00FA3BF0" w:rsidRDefault="00E913AF" w:rsidP="00E913AF">
            <w:pPr>
              <w:pStyle w:val="Prrafodelista"/>
              <w:numPr>
                <w:ilvl w:val="0"/>
                <w:numId w:val="4"/>
              </w:numPr>
              <w:spacing w:after="0" w:line="360" w:lineRule="auto"/>
              <w:jc w:val="both"/>
              <w:rPr>
                <w:rFonts w:ascii="Arial" w:eastAsia="Times New Roman" w:hAnsi="Arial" w:cs="Arial"/>
              </w:rPr>
            </w:pPr>
            <w:r w:rsidRPr="00FA3BF0">
              <w:rPr>
                <w:rFonts w:ascii="Arial" w:eastAsia="Times New Roman" w:hAnsi="Arial" w:cs="Arial"/>
              </w:rPr>
              <w:t xml:space="preserve">Factores psicológicos: </w:t>
            </w:r>
            <w:r w:rsidR="001822C5" w:rsidRPr="00FA3BF0">
              <w:rPr>
                <w:rFonts w:ascii="Arial" w:eastAsia="Times New Roman" w:hAnsi="Arial" w:cs="Arial"/>
              </w:rPr>
              <w:t>relacionados con la realización de bosquejos por parte de muchos artistas, expresando lo que ellos esperaban ver en lugar de lo que realmente estaba en el cerebro.</w:t>
            </w:r>
          </w:p>
          <w:p w:rsidR="00E913AF" w:rsidRPr="00FA3BF0" w:rsidRDefault="00E913AF" w:rsidP="00E913AF">
            <w:pPr>
              <w:spacing w:after="0" w:line="360" w:lineRule="auto"/>
              <w:jc w:val="both"/>
              <w:rPr>
                <w:rFonts w:ascii="Arial" w:eastAsia="Times New Roman" w:hAnsi="Arial" w:cs="Arial"/>
              </w:rPr>
            </w:pPr>
          </w:p>
          <w:p w:rsidR="00564631" w:rsidRPr="00FA3BF0" w:rsidRDefault="000F0F93" w:rsidP="000F0F93">
            <w:pPr>
              <w:spacing w:after="0" w:line="360" w:lineRule="auto"/>
              <w:jc w:val="both"/>
              <w:rPr>
                <w:rFonts w:ascii="Arial" w:eastAsia="Times New Roman" w:hAnsi="Arial" w:cs="Arial"/>
                <w:b/>
              </w:rPr>
            </w:pPr>
            <w:r w:rsidRPr="00FA3BF0">
              <w:rPr>
                <w:rFonts w:ascii="Arial" w:eastAsia="Times New Roman" w:hAnsi="Arial" w:cs="Arial"/>
                <w:b/>
              </w:rPr>
              <w:t>Andrés Vesalio (1514-1564)</w:t>
            </w:r>
          </w:p>
          <w:p w:rsidR="000F0F93" w:rsidRPr="00FA3BF0" w:rsidRDefault="000F0F93" w:rsidP="000F0F93">
            <w:pPr>
              <w:spacing w:after="0" w:line="360" w:lineRule="auto"/>
              <w:jc w:val="both"/>
              <w:rPr>
                <w:rFonts w:ascii="Arial" w:eastAsia="Times New Roman" w:hAnsi="Arial" w:cs="Arial"/>
              </w:rPr>
            </w:pPr>
            <w:r w:rsidRPr="00FA3BF0">
              <w:rPr>
                <w:rFonts w:ascii="Arial" w:eastAsia="Times New Roman" w:hAnsi="Arial" w:cs="Arial"/>
              </w:rPr>
              <w:t>En Bélgica, logra conseguir un permiso para disecar cadáveres y realizar estudios más específicos de la anatomía, a través de la disección humana, él comprueba que existía una enorme diferencia entre la anatomía real y las explicaciones de Galeno quien realizaba disecciones en animales.</w:t>
            </w:r>
          </w:p>
          <w:p w:rsidR="001822C5" w:rsidRPr="00FA3BF0" w:rsidRDefault="001822C5" w:rsidP="001822C5">
            <w:pPr>
              <w:spacing w:after="0" w:line="360" w:lineRule="auto"/>
              <w:jc w:val="center"/>
              <w:rPr>
                <w:rFonts w:ascii="Arial" w:eastAsia="Times New Roman" w:hAnsi="Arial" w:cs="Arial"/>
              </w:rPr>
            </w:pPr>
          </w:p>
          <w:p w:rsidR="00E913AF" w:rsidRPr="00FA3BF0" w:rsidRDefault="001822C5" w:rsidP="001822C5">
            <w:pPr>
              <w:spacing w:after="0" w:line="360" w:lineRule="auto"/>
              <w:jc w:val="center"/>
              <w:rPr>
                <w:rFonts w:ascii="Arial" w:eastAsia="Times New Roman" w:hAnsi="Arial" w:cs="Arial"/>
                <w:b/>
              </w:rPr>
            </w:pPr>
            <w:r w:rsidRPr="00FA3BF0">
              <w:rPr>
                <w:rFonts w:ascii="Arial" w:eastAsia="Times New Roman" w:hAnsi="Arial" w:cs="Arial"/>
                <w:b/>
              </w:rPr>
              <w:t>LOS CAMBIOS DEL SIGLO XIX</w:t>
            </w:r>
            <w:r w:rsidR="00BB15B4" w:rsidRPr="00FA3BF0">
              <w:rPr>
                <w:rFonts w:ascii="Arial" w:eastAsia="Times New Roman" w:hAnsi="Arial" w:cs="Arial"/>
                <w:b/>
              </w:rPr>
              <w:t>-  LA NEUROPSICOLOGIA MODERNA</w:t>
            </w:r>
          </w:p>
          <w:p w:rsidR="007A2D2C" w:rsidRPr="00FA3BF0" w:rsidRDefault="007A2D2C" w:rsidP="001822C5">
            <w:pPr>
              <w:spacing w:after="0" w:line="360" w:lineRule="auto"/>
              <w:jc w:val="center"/>
              <w:rPr>
                <w:rFonts w:ascii="Arial" w:eastAsia="Times New Roman" w:hAnsi="Arial" w:cs="Arial"/>
                <w:b/>
              </w:rPr>
            </w:pPr>
          </w:p>
          <w:p w:rsidR="00564631" w:rsidRPr="00FA3BF0" w:rsidRDefault="007A2D2C" w:rsidP="00AF639D">
            <w:pPr>
              <w:spacing w:after="0" w:line="360" w:lineRule="auto"/>
              <w:jc w:val="both"/>
              <w:rPr>
                <w:rFonts w:ascii="Arial" w:eastAsia="Times New Roman" w:hAnsi="Arial" w:cs="Arial"/>
              </w:rPr>
            </w:pPr>
            <w:r w:rsidRPr="00FA3BF0">
              <w:rPr>
                <w:noProof/>
                <w:lang w:eastAsia="es-CO"/>
              </w:rPr>
              <w:drawing>
                <wp:anchor distT="0" distB="0" distL="114300" distR="114300" simplePos="0" relativeHeight="251671552" behindDoc="0" locked="0" layoutInCell="1" allowOverlap="1" wp14:anchorId="69430768" wp14:editId="4B80051C">
                  <wp:simplePos x="0" y="0"/>
                  <wp:positionH relativeFrom="margin">
                    <wp:posOffset>0</wp:posOffset>
                  </wp:positionH>
                  <wp:positionV relativeFrom="margin">
                    <wp:posOffset>4843780</wp:posOffset>
                  </wp:positionV>
                  <wp:extent cx="1838325" cy="2298065"/>
                  <wp:effectExtent l="0" t="0" r="9525" b="6985"/>
                  <wp:wrapSquare wrapText="bothSides"/>
                  <wp:docPr id="21" name="Imagen 21" descr="Charles Bel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arles Bell - Wikipedia, la enciclopedia lib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38325" cy="2298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2C5" w:rsidRPr="00FA3BF0">
              <w:rPr>
                <w:rFonts w:ascii="Arial" w:eastAsia="Times New Roman" w:hAnsi="Arial" w:cs="Arial"/>
              </w:rPr>
              <w:t>El escoces Charles Bell (1774-1842), médico cirujano, anatomista, fisiólogo y teólogo</w:t>
            </w:r>
            <w:r w:rsidR="00AF639D" w:rsidRPr="00FA3BF0">
              <w:rPr>
                <w:rFonts w:ascii="Arial" w:eastAsia="Times New Roman" w:hAnsi="Arial" w:cs="Arial"/>
              </w:rPr>
              <w:t>, analizo los nervios que entran a la medula espinal y observó que se dividían en ramas, de este modo, señaló que una de estas ramas ingresa en la parte trasera (dorsal) de la médula y otra por la parte delantera (ventral)</w:t>
            </w:r>
            <w:r w:rsidR="00A27A26" w:rsidRPr="00FA3BF0">
              <w:rPr>
                <w:rFonts w:ascii="Arial" w:eastAsia="Times New Roman" w:hAnsi="Arial" w:cs="Arial"/>
              </w:rPr>
              <w:t>, y que además encontró las diferencias funcionales entre ellas, esto en conjunto con el fisiólogo francés Frangois Magendie (1783-1855), concluyeron que los nervios podían llevar información tanto al cerebro, la medula y los músculos y que la información podía estar relacionada con sensaciones y movimientos.</w:t>
            </w:r>
          </w:p>
          <w:p w:rsidR="007A2D2C" w:rsidRPr="00FA3BF0" w:rsidRDefault="007A2D2C" w:rsidP="00AF639D">
            <w:pPr>
              <w:spacing w:after="0" w:line="360" w:lineRule="auto"/>
              <w:jc w:val="both"/>
              <w:rPr>
                <w:rFonts w:ascii="Arial" w:eastAsia="Times New Roman" w:hAnsi="Arial" w:cs="Arial"/>
              </w:rPr>
            </w:pPr>
          </w:p>
          <w:p w:rsidR="007A2D2C" w:rsidRPr="00FA3BF0" w:rsidRDefault="007A2D2C" w:rsidP="00AF639D">
            <w:pPr>
              <w:spacing w:after="0" w:line="360" w:lineRule="auto"/>
              <w:jc w:val="both"/>
              <w:rPr>
                <w:rFonts w:ascii="Arial" w:eastAsia="Times New Roman" w:hAnsi="Arial" w:cs="Arial"/>
              </w:rPr>
            </w:pPr>
          </w:p>
          <w:p w:rsidR="007A2D2C" w:rsidRPr="00FA3BF0" w:rsidRDefault="00F11DA5" w:rsidP="00AF639D">
            <w:pPr>
              <w:spacing w:after="0" w:line="360" w:lineRule="auto"/>
              <w:jc w:val="both"/>
              <w:rPr>
                <w:rFonts w:ascii="Arial" w:eastAsia="Times New Roman" w:hAnsi="Arial" w:cs="Arial"/>
              </w:rPr>
            </w:pPr>
            <w:r w:rsidRPr="00FA3BF0">
              <w:rPr>
                <w:noProof/>
                <w:lang w:eastAsia="es-CO"/>
              </w:rPr>
              <w:lastRenderedPageBreak/>
              <w:drawing>
                <wp:anchor distT="0" distB="0" distL="114300" distR="114300" simplePos="0" relativeHeight="251672576" behindDoc="0" locked="0" layoutInCell="1" allowOverlap="1" wp14:anchorId="0D73BA29" wp14:editId="2BB97696">
                  <wp:simplePos x="0" y="0"/>
                  <wp:positionH relativeFrom="margin">
                    <wp:posOffset>2515235</wp:posOffset>
                  </wp:positionH>
                  <wp:positionV relativeFrom="margin">
                    <wp:posOffset>109220</wp:posOffset>
                  </wp:positionV>
                  <wp:extent cx="2908935" cy="2771775"/>
                  <wp:effectExtent l="0" t="0" r="5715" b="9525"/>
                  <wp:wrapSquare wrapText="bothSides"/>
                  <wp:docPr id="22" name="Imagen 22" descr="Qué es Frenología? » Su Definición y Significado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ué es Frenología? » Su Definición y Significado [20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08935" cy="2771775"/>
                          </a:xfrm>
                          <a:prstGeom prst="rect">
                            <a:avLst/>
                          </a:prstGeom>
                          <a:noFill/>
                          <a:ln>
                            <a:noFill/>
                          </a:ln>
                        </pic:spPr>
                      </pic:pic>
                    </a:graphicData>
                  </a:graphic>
                  <wp14:sizeRelV relativeFrom="margin">
                    <wp14:pctHeight>0</wp14:pctHeight>
                  </wp14:sizeRelV>
                </wp:anchor>
              </w:drawing>
            </w:r>
            <w:r w:rsidR="007A2D2C" w:rsidRPr="00FA3BF0">
              <w:rPr>
                <w:rFonts w:ascii="Arial" w:eastAsia="Times New Roman" w:hAnsi="Arial" w:cs="Arial"/>
              </w:rPr>
              <w:t xml:space="preserve">La necesidad de entender el funcionamiento del cerebro cada vez crece mas y por esta razón en el año de 1800 nace la </w:t>
            </w:r>
            <w:r w:rsidR="007A2D2C" w:rsidRPr="00FA3BF0">
              <w:rPr>
                <w:rFonts w:ascii="Arial" w:eastAsia="Times New Roman" w:hAnsi="Arial" w:cs="Arial"/>
                <w:i/>
              </w:rPr>
              <w:t xml:space="preserve">frenología </w:t>
            </w:r>
            <w:r w:rsidR="007A2D2C" w:rsidRPr="00FA3BF0">
              <w:rPr>
                <w:rFonts w:ascii="Arial" w:eastAsia="Times New Roman" w:hAnsi="Arial" w:cs="Arial"/>
              </w:rPr>
              <w:t xml:space="preserve">con el alemán Franz Joseph Gall (1757-1828), quien empezó a mirar el cerebro dividido en fragmentos o áreas superficiales, a cada zona específica y protuberante del cráneo y le atribuyó una función distinta y sostuvo que, de acuerdo a sus características </w:t>
            </w:r>
            <w:r w:rsidR="00BB502E" w:rsidRPr="00FA3BF0">
              <w:rPr>
                <w:rFonts w:ascii="Arial" w:eastAsia="Times New Roman" w:hAnsi="Arial" w:cs="Arial"/>
              </w:rPr>
              <w:t>podían identificarse rasgos de la personalidad.</w:t>
            </w:r>
          </w:p>
          <w:p w:rsidR="00BB502E" w:rsidRPr="00FA3BF0" w:rsidRDefault="00A66D9A" w:rsidP="00AF639D">
            <w:pPr>
              <w:spacing w:after="0" w:line="360" w:lineRule="auto"/>
              <w:jc w:val="both"/>
              <w:rPr>
                <w:rFonts w:ascii="Arial" w:eastAsia="Times New Roman" w:hAnsi="Arial" w:cs="Arial"/>
              </w:rPr>
            </w:pPr>
            <w:r w:rsidRPr="00FA3BF0">
              <w:rPr>
                <w:rFonts w:ascii="Arial" w:hAnsi="Arial" w:cs="Arial"/>
                <w:noProof/>
                <w:lang w:eastAsia="es-CO"/>
              </w:rPr>
              <mc:AlternateContent>
                <mc:Choice Requires="wps">
                  <w:drawing>
                    <wp:anchor distT="0" distB="0" distL="114300" distR="114300" simplePos="0" relativeHeight="251674624" behindDoc="0" locked="0" layoutInCell="1" allowOverlap="1" wp14:anchorId="02C03D5F" wp14:editId="23FF0BCD">
                      <wp:simplePos x="0" y="0"/>
                      <wp:positionH relativeFrom="column">
                        <wp:posOffset>634</wp:posOffset>
                      </wp:positionH>
                      <wp:positionV relativeFrom="paragraph">
                        <wp:posOffset>633730</wp:posOffset>
                      </wp:positionV>
                      <wp:extent cx="5495925" cy="933450"/>
                      <wp:effectExtent l="19050" t="19050" r="28575" b="19050"/>
                      <wp:wrapNone/>
                      <wp:docPr id="23" name="Rectángulo 23"/>
                      <wp:cNvGraphicFramePr/>
                      <a:graphic xmlns:a="http://schemas.openxmlformats.org/drawingml/2006/main">
                        <a:graphicData uri="http://schemas.microsoft.com/office/word/2010/wordprocessingShape">
                          <wps:wsp>
                            <wps:cNvSpPr/>
                            <wps:spPr>
                              <a:xfrm>
                                <a:off x="0" y="0"/>
                                <a:ext cx="5495925" cy="93345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6E7D821F" id="Rectángulo 23" o:spid="_x0000_s1026" style="position:absolute;margin-left:.05pt;margin-top:49.9pt;width:432.75pt;height:7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CtnpQIAAJIFAAAOAAAAZHJzL2Uyb0RvYy54bWysVM1u2zAMvg/YOwi6r7bzszVBnSJo0WFA&#10;0RVth55VWYoFyKImKXGyt9mz7MVGyT8JumKHYT7Iokh+FD+RvLjcN5rshPMKTEmLs5wSYThUymxK&#10;+u3p5sM5JT4wUzENRpT0IDy9XL1/d9HapZhADboSjiCI8cvWlrQOwS6zzPNaNMyfgRUGlRJcwwKK&#10;bpNVjrWI3uhskucfsxZcZR1w4T2eXndKukr4UgoevkrpRSC6pHi3kFaX1pe4ZqsLttw4ZmvF+2uw&#10;f7hFw5TBoCPUNQuMbJ36A6pR3IEHGc44NBlIqbhIOWA2Rf4qm8eaWZFyQXK8HWny/w+W3+3uHVFV&#10;SSdTSgxr8I0ekLVfP81mq4HgKVLUWr9Ey0d773rJ4zbmu5euiX/MhOwTrYeRVrEPhOPhfLaYLyZz&#10;SjjqFtPpbJ54z47e1vnwWUBD4qakDi+Q2GS7Wx8wIpoOJjGYgRuldXo6bUhb0ul5kefJw4NWVdRG&#10;u1RF4ko7smP4/mFfxGQQ7MQKJW3wMKbYJZV24aBFhNDmQUjkB9OYdAFiZR4xGefChKJT1awSXah5&#10;jt8QbPBIoRNgRJZ4yRG7BxgsO5ABu7tzbx9dRSrs0bnP/G/Oo0eKDCaMzo0y4N7KTGNWfeTOfiCp&#10;oyay9ALVAavHQddW3vIbhQ94y3y4Zw77CDsOZ0P4iovUgA8F/Y6SGtyPt86jPZY3ailpsS9L6r9v&#10;mROU6C8GC39RzGaxkZMwm3+aoOBONS+nGrNtrgCfvsApZHnaRvugh6100DzjCFnHqKhihmPskvLg&#10;BuEqdPMChxAX63Uyw+a1LNyaR8sjeGQ1FujT/pk521dxwPq/g6GH2fJVMXe20dPAehtAqlTpR157&#10;vrHxU+H0QypOllM5WR1H6eo3AAAA//8DAFBLAwQUAAYACAAAACEAmM0HHdwAAAAHAQAADwAAAGRy&#10;cy9kb3ducmV2LnhtbEzOMWvDMBAF4L3Q/yCu0K2RG1Jju5ZDCXTM0DiUjIp1tkykk7HkxMmvrzI1&#10;4+Md775yPVvDzjj63pGA90UCDKlxqqdOwL7+fsuA+SBJSeMIBVzRw7p6fiplodyFfvC8Cx2LI+QL&#10;KUCHMBSc+0ajlX7hBqTYtW60MsQ4dlyN8hLHreHLJEm5lT3FD1oOuNHYnHaTFZBkB23a1dZs6u2t&#10;Ppza/HeiXIjXl/nrE1jAOfwfw50f6VBF09FNpDwz98yCgDyP/thm6UcK7ChguUoz4FXJH/3VHwAA&#10;AP//AwBQSwECLQAUAAYACAAAACEAtoM4kv4AAADhAQAAEwAAAAAAAAAAAAAAAAAAAAAAW0NvbnRl&#10;bnRfVHlwZXNdLnhtbFBLAQItABQABgAIAAAAIQA4/SH/1gAAAJQBAAALAAAAAAAAAAAAAAAAAC8B&#10;AABfcmVscy8ucmVsc1BLAQItABQABgAIAAAAIQBggCtnpQIAAJIFAAAOAAAAAAAAAAAAAAAAAC4C&#10;AABkcnMvZTJvRG9jLnhtbFBLAQItABQABgAIAAAAIQCYzQcd3AAAAAcBAAAPAAAAAAAAAAAAAAAA&#10;AP8EAABkcnMvZG93bnJldi54bWxQSwUGAAAAAAQABADzAAAACAYAAAAA&#10;" filled="f" strokecolor="black [3213]" strokeweight="3pt"/>
                  </w:pict>
                </mc:Fallback>
              </mc:AlternateContent>
            </w:r>
            <w:r w:rsidR="00BB502E" w:rsidRPr="00FA3BF0">
              <w:rPr>
                <w:rFonts w:ascii="Arial" w:eastAsia="Times New Roman" w:hAnsi="Arial" w:cs="Arial"/>
              </w:rPr>
              <w:t>Dibujó un mapa cerebral y otorgó a cada zona una función determinada, como la codicia, la esperanza o autoestima.</w:t>
            </w:r>
            <w:r w:rsidR="00F11DA5" w:rsidRPr="00FA3BF0">
              <w:rPr>
                <w:noProof/>
                <w:lang w:val="es-CO" w:eastAsia="es-CO"/>
              </w:rPr>
              <w:t xml:space="preserve"> </w:t>
            </w:r>
          </w:p>
          <w:p w:rsidR="00A66D9A" w:rsidRPr="00FA3BF0" w:rsidRDefault="00A66D9A" w:rsidP="00AF639D">
            <w:pPr>
              <w:spacing w:after="0" w:line="360" w:lineRule="auto"/>
              <w:jc w:val="both"/>
              <w:rPr>
                <w:rFonts w:ascii="Arial" w:eastAsia="Times New Roman" w:hAnsi="Arial" w:cs="Arial"/>
              </w:rPr>
            </w:pPr>
            <w:r w:rsidRPr="00FA3BF0">
              <w:rPr>
                <w:rFonts w:ascii="Arial" w:hAnsi="Arial" w:cs="Arial"/>
                <w:noProof/>
                <w:lang w:eastAsia="es-CO"/>
              </w:rPr>
              <w:drawing>
                <wp:inline distT="0" distB="0" distL="0" distR="0" wp14:anchorId="39E02182" wp14:editId="66724EEB">
                  <wp:extent cx="433220" cy="433220"/>
                  <wp:effectExtent l="19050" t="0" r="4930" b="0"/>
                  <wp:docPr id="20" name="0 Imagen" descr="notas_curios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_curiosidades.png"/>
                          <pic:cNvPicPr/>
                        </pic:nvPicPr>
                        <pic:blipFill>
                          <a:blip r:embed="rId10" cstate="print"/>
                          <a:stretch>
                            <a:fillRect/>
                          </a:stretch>
                        </pic:blipFill>
                        <pic:spPr>
                          <a:xfrm>
                            <a:off x="0" y="0"/>
                            <a:ext cx="433220" cy="433220"/>
                          </a:xfrm>
                          <a:prstGeom prst="rect">
                            <a:avLst/>
                          </a:prstGeom>
                        </pic:spPr>
                      </pic:pic>
                    </a:graphicData>
                  </a:graphic>
                </wp:inline>
              </w:drawing>
            </w:r>
            <w:r w:rsidR="00BB502E" w:rsidRPr="00FA3BF0">
              <w:rPr>
                <w:rFonts w:ascii="Arial" w:eastAsia="Times New Roman" w:hAnsi="Arial" w:cs="Arial"/>
                <w:b/>
              </w:rPr>
              <w:t xml:space="preserve">Dato curioso: </w:t>
            </w:r>
            <w:r w:rsidR="00BB502E" w:rsidRPr="00FA3BF0">
              <w:rPr>
                <w:rFonts w:ascii="Arial" w:eastAsia="Times New Roman" w:hAnsi="Arial" w:cs="Arial"/>
              </w:rPr>
              <w:t>la frenología no permaneció mucho tiempo sin ser cuestionada, ya que se consideraba que solo con lo observable en el cráneo era suficiente para conocer el funcionamiento interno y complejo del cerebro.</w:t>
            </w:r>
          </w:p>
          <w:p w:rsidR="00155942" w:rsidRPr="00FA3BF0" w:rsidRDefault="00A66D9A" w:rsidP="00AF639D">
            <w:pPr>
              <w:spacing w:after="0" w:line="360" w:lineRule="auto"/>
              <w:jc w:val="both"/>
              <w:rPr>
                <w:rFonts w:ascii="Arial" w:eastAsia="Times New Roman" w:hAnsi="Arial" w:cs="Arial"/>
                <w:b/>
              </w:rPr>
            </w:pPr>
            <w:r w:rsidRPr="00FA3BF0">
              <w:rPr>
                <w:noProof/>
                <w:lang w:eastAsia="es-CO"/>
              </w:rPr>
              <w:drawing>
                <wp:anchor distT="0" distB="0" distL="114300" distR="114300" simplePos="0" relativeHeight="251673600" behindDoc="1" locked="0" layoutInCell="1" allowOverlap="1" wp14:anchorId="4B23D039" wp14:editId="37F7F226">
                  <wp:simplePos x="0" y="0"/>
                  <wp:positionH relativeFrom="column">
                    <wp:posOffset>276860</wp:posOffset>
                  </wp:positionH>
                  <wp:positionV relativeFrom="paragraph">
                    <wp:posOffset>14605</wp:posOffset>
                  </wp:positionV>
                  <wp:extent cx="1762125" cy="1933575"/>
                  <wp:effectExtent l="0" t="0" r="9525" b="9525"/>
                  <wp:wrapTight wrapText="bothSides">
                    <wp:wrapPolygon edited="0">
                      <wp:start x="0" y="0"/>
                      <wp:lineTo x="0" y="21494"/>
                      <wp:lineTo x="21483" y="21494"/>
                      <wp:lineTo x="21483" y="0"/>
                      <wp:lineTo x="0" y="0"/>
                    </wp:wrapPolygon>
                  </wp:wrapTight>
                  <wp:docPr id="8" name="Imagen 8" descr="Marie Jean Pierre Flourens (1794-1867), fisiólogo francés, pion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e Jean Pierre Flourens (1794-1867), fisiólogo francés, pionero ..."/>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 r="1560" b="10652"/>
                          <a:stretch/>
                        </pic:blipFill>
                        <pic:spPr bwMode="auto">
                          <a:xfrm>
                            <a:off x="0" y="0"/>
                            <a:ext cx="1762125" cy="193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5942" w:rsidRPr="00FA3BF0">
              <w:rPr>
                <w:rFonts w:ascii="Arial" w:eastAsia="Times New Roman" w:hAnsi="Arial" w:cs="Arial"/>
                <w:b/>
              </w:rPr>
              <w:t>Jean Pierre Flourens (1794-1867)</w:t>
            </w:r>
          </w:p>
          <w:p w:rsidR="00155942" w:rsidRPr="00FA3BF0" w:rsidRDefault="00155942" w:rsidP="00AF639D">
            <w:pPr>
              <w:spacing w:after="0" w:line="360" w:lineRule="auto"/>
              <w:jc w:val="both"/>
              <w:rPr>
                <w:rFonts w:ascii="Arial" w:eastAsia="Times New Roman" w:hAnsi="Arial" w:cs="Arial"/>
              </w:rPr>
            </w:pPr>
            <w:r w:rsidRPr="00FA3BF0">
              <w:rPr>
                <w:rFonts w:ascii="Arial" w:eastAsia="Times New Roman" w:hAnsi="Arial" w:cs="Arial"/>
              </w:rPr>
              <w:t xml:space="preserve">Utiliza una metodología llamada </w:t>
            </w:r>
            <w:r w:rsidRPr="00FA3BF0">
              <w:rPr>
                <w:rFonts w:ascii="Arial" w:eastAsia="Times New Roman" w:hAnsi="Arial" w:cs="Arial"/>
                <w:i/>
              </w:rPr>
              <w:t xml:space="preserve">ablación, </w:t>
            </w:r>
            <w:r w:rsidRPr="00FA3BF0">
              <w:rPr>
                <w:rFonts w:ascii="Arial" w:eastAsia="Times New Roman" w:hAnsi="Arial" w:cs="Arial"/>
              </w:rPr>
              <w:t xml:space="preserve">en la cual removía diferentes partes del cerebro para ver los efectos colaterales respectivos y </w:t>
            </w:r>
            <w:r w:rsidR="00A66D9A" w:rsidRPr="00FA3BF0">
              <w:rPr>
                <w:rFonts w:ascii="Arial" w:eastAsia="Times New Roman" w:hAnsi="Arial" w:cs="Arial"/>
              </w:rPr>
              <w:t>así</w:t>
            </w:r>
            <w:r w:rsidRPr="00FA3BF0">
              <w:rPr>
                <w:rFonts w:ascii="Arial" w:eastAsia="Times New Roman" w:hAnsi="Arial" w:cs="Arial"/>
              </w:rPr>
              <w:t xml:space="preserve"> cerciorarse del tipo de funciones que dejaban de </w:t>
            </w:r>
            <w:proofErr w:type="spellStart"/>
            <w:r w:rsidRPr="00FA3BF0">
              <w:rPr>
                <w:rFonts w:ascii="Arial" w:eastAsia="Times New Roman" w:hAnsi="Arial" w:cs="Arial"/>
              </w:rPr>
              <w:t>exi</w:t>
            </w:r>
            <w:proofErr w:type="spellEnd"/>
            <w:r w:rsidR="00FA3BF0" w:rsidRPr="00FA3BF0">
              <w:rPr>
                <w:rFonts w:ascii="Arial" w:eastAsia="Times New Roman" w:hAnsi="Arial" w:cs="Arial"/>
              </w:rPr>
              <w:t xml:space="preserve"> </w:t>
            </w:r>
            <w:proofErr w:type="spellStart"/>
            <w:r w:rsidRPr="00FA3BF0">
              <w:rPr>
                <w:rFonts w:ascii="Arial" w:eastAsia="Times New Roman" w:hAnsi="Arial" w:cs="Arial"/>
              </w:rPr>
              <w:t>stir</w:t>
            </w:r>
            <w:proofErr w:type="spellEnd"/>
            <w:r w:rsidRPr="00FA3BF0">
              <w:rPr>
                <w:rFonts w:ascii="Arial" w:eastAsia="Times New Roman" w:hAnsi="Arial" w:cs="Arial"/>
              </w:rPr>
              <w:t xml:space="preserve"> y cuales otras permanecían o se debilitaban, con estos estudios Flourens demostró que el cerebro funciona como un todo y no de forma fragmentada como lo suponía Gall.</w:t>
            </w:r>
          </w:p>
          <w:p w:rsidR="00A66D9A" w:rsidRPr="00FA3BF0" w:rsidRDefault="00A66D9A" w:rsidP="00AF639D">
            <w:pPr>
              <w:spacing w:after="0" w:line="360" w:lineRule="auto"/>
              <w:jc w:val="both"/>
              <w:rPr>
                <w:rFonts w:ascii="Arial" w:eastAsia="Times New Roman" w:hAnsi="Arial" w:cs="Arial"/>
              </w:rPr>
            </w:pPr>
          </w:p>
          <w:p w:rsidR="00A66D9A" w:rsidRPr="00FA3BF0" w:rsidRDefault="00A66D9A" w:rsidP="00AF639D">
            <w:pPr>
              <w:spacing w:after="0" w:line="360" w:lineRule="auto"/>
              <w:jc w:val="both"/>
              <w:rPr>
                <w:rFonts w:ascii="Arial" w:eastAsia="Times New Roman" w:hAnsi="Arial" w:cs="Arial"/>
              </w:rPr>
            </w:pPr>
          </w:p>
          <w:p w:rsidR="00155942" w:rsidRPr="00FA3BF0" w:rsidRDefault="00155942" w:rsidP="00AF639D">
            <w:pPr>
              <w:spacing w:after="0" w:line="360" w:lineRule="auto"/>
              <w:jc w:val="both"/>
              <w:rPr>
                <w:rFonts w:ascii="Arial" w:eastAsia="Times New Roman" w:hAnsi="Arial" w:cs="Arial"/>
              </w:rPr>
            </w:pPr>
            <w:r w:rsidRPr="00FA3BF0">
              <w:rPr>
                <w:rFonts w:ascii="Arial" w:eastAsia="Times New Roman" w:hAnsi="Arial" w:cs="Arial"/>
              </w:rPr>
              <w:t>Este fue el inicio del estudio de dos corrientes que marcaron el estudio del funcionamiento del cerebro:</w:t>
            </w:r>
          </w:p>
          <w:p w:rsidR="00A66D9A" w:rsidRPr="00FA3BF0" w:rsidRDefault="00A66D9A" w:rsidP="00AF639D">
            <w:pPr>
              <w:spacing w:after="0" w:line="360" w:lineRule="auto"/>
              <w:jc w:val="both"/>
              <w:rPr>
                <w:rFonts w:ascii="Arial" w:eastAsia="Times New Roman" w:hAnsi="Arial" w:cs="Arial"/>
              </w:rPr>
            </w:pPr>
          </w:p>
          <w:p w:rsidR="00155942" w:rsidRPr="00FA3BF0" w:rsidRDefault="00155942" w:rsidP="00155942">
            <w:pPr>
              <w:pStyle w:val="Prrafodelista"/>
              <w:numPr>
                <w:ilvl w:val="0"/>
                <w:numId w:val="4"/>
              </w:numPr>
              <w:spacing w:after="0" w:line="360" w:lineRule="auto"/>
              <w:jc w:val="both"/>
              <w:rPr>
                <w:rFonts w:ascii="Arial" w:eastAsia="Times New Roman" w:hAnsi="Arial" w:cs="Arial"/>
              </w:rPr>
            </w:pPr>
            <w:r w:rsidRPr="00FA3BF0">
              <w:rPr>
                <w:rFonts w:ascii="Arial" w:eastAsia="Times New Roman" w:hAnsi="Arial" w:cs="Arial"/>
              </w:rPr>
              <w:t>La corriente localizacionista: la cual postulaba que el cerebro funcionaba por áreas o secciones.</w:t>
            </w:r>
          </w:p>
          <w:p w:rsidR="00155942" w:rsidRPr="00FA3BF0" w:rsidRDefault="00155942" w:rsidP="00155942">
            <w:pPr>
              <w:pStyle w:val="Prrafodelista"/>
              <w:numPr>
                <w:ilvl w:val="0"/>
                <w:numId w:val="4"/>
              </w:numPr>
              <w:spacing w:after="0" w:line="360" w:lineRule="auto"/>
              <w:jc w:val="both"/>
              <w:rPr>
                <w:rFonts w:ascii="Arial" w:eastAsia="Times New Roman" w:hAnsi="Arial" w:cs="Arial"/>
              </w:rPr>
            </w:pPr>
            <w:r w:rsidRPr="00FA3BF0">
              <w:rPr>
                <w:rFonts w:ascii="Arial" w:eastAsia="Times New Roman" w:hAnsi="Arial" w:cs="Arial"/>
              </w:rPr>
              <w:t xml:space="preserve">La corriente no localizacionista: que </w:t>
            </w:r>
            <w:r w:rsidR="00A66D9A" w:rsidRPr="00FA3BF0">
              <w:rPr>
                <w:rFonts w:ascii="Arial" w:eastAsia="Times New Roman" w:hAnsi="Arial" w:cs="Arial"/>
              </w:rPr>
              <w:t>sostenía</w:t>
            </w:r>
            <w:r w:rsidRPr="00FA3BF0">
              <w:rPr>
                <w:rFonts w:ascii="Arial" w:eastAsia="Times New Roman" w:hAnsi="Arial" w:cs="Arial"/>
              </w:rPr>
              <w:t xml:space="preserve"> que las funciones cerebrales </w:t>
            </w:r>
            <w:r w:rsidR="00A66D9A" w:rsidRPr="00FA3BF0">
              <w:rPr>
                <w:rFonts w:ascii="Arial" w:eastAsia="Times New Roman" w:hAnsi="Arial" w:cs="Arial"/>
              </w:rPr>
              <w:t>son resultado del trabajo en conjunto del cerebro.</w:t>
            </w:r>
          </w:p>
          <w:p w:rsidR="00564631" w:rsidRPr="00FA3BF0" w:rsidRDefault="004775A4" w:rsidP="006E5B22">
            <w:pPr>
              <w:spacing w:after="0" w:line="240" w:lineRule="auto"/>
              <w:rPr>
                <w:rFonts w:ascii="Arial" w:eastAsia="Times New Roman" w:hAnsi="Arial" w:cs="Arial"/>
                <w:color w:val="7B7B7B" w:themeColor="accent3" w:themeShade="BF"/>
              </w:rPr>
            </w:pPr>
            <w:r w:rsidRPr="00FA3BF0">
              <w:rPr>
                <w:rFonts w:ascii="Arial" w:eastAsia="Times New Roman" w:hAnsi="Arial" w:cs="Arial"/>
                <w:noProof/>
                <w:color w:val="7B7B7B" w:themeColor="accent3" w:themeShade="BF"/>
                <w:lang w:eastAsia="es-CO"/>
              </w:rPr>
              <w:lastRenderedPageBreak/>
              <mc:AlternateContent>
                <mc:Choice Requires="wps">
                  <w:drawing>
                    <wp:anchor distT="0" distB="0" distL="114300" distR="114300" simplePos="0" relativeHeight="251678720" behindDoc="0" locked="0" layoutInCell="1" allowOverlap="1" wp14:anchorId="619BB7F8" wp14:editId="2DED8BAC">
                      <wp:simplePos x="0" y="0"/>
                      <wp:positionH relativeFrom="column">
                        <wp:posOffset>635</wp:posOffset>
                      </wp:positionH>
                      <wp:positionV relativeFrom="paragraph">
                        <wp:posOffset>138430</wp:posOffset>
                      </wp:positionV>
                      <wp:extent cx="5438775" cy="857250"/>
                      <wp:effectExtent l="19050" t="19050" r="28575" b="19050"/>
                      <wp:wrapNone/>
                      <wp:docPr id="28" name="Rectángulo 28"/>
                      <wp:cNvGraphicFramePr/>
                      <a:graphic xmlns:a="http://schemas.openxmlformats.org/drawingml/2006/main">
                        <a:graphicData uri="http://schemas.microsoft.com/office/word/2010/wordprocessingShape">
                          <wps:wsp>
                            <wps:cNvSpPr/>
                            <wps:spPr>
                              <a:xfrm>
                                <a:off x="0" y="0"/>
                                <a:ext cx="5438775" cy="857250"/>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http://schemas.microsoft.com/office/drawing/2014/chartex">
                  <w:pict>
                    <v:rect w14:anchorId="06BE74AB" id="Rectángulo 28" o:spid="_x0000_s1026" style="position:absolute;margin-left:.05pt;margin-top:10.9pt;width:428.25pt;height:6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GjAIAAFkFAAAOAAAAZHJzL2Uyb0RvYy54bWysVMFu2zAMvQ/YPwi6r3bSZM2COkXQosOA&#10;og3aDj2rshQbkEWNUuJkf7Nv2Y+Nkh03aIsdhuXgkCL5SD6ROr/YNYZtFfoabMFHJzlnykooa7su&#10;+PfH608zznwQthQGrCr4Xnl+sfj44bx1czWGCkypkBGI9fPWFbwKwc2zzMtKNcKfgFOWjBqwEYFU&#10;XGclipbQG5ON8/xz1gKWDkEq7+n0qjPyRcLXWslwp7VXgZmCU20hfTF9n+M3W5yL+RqFq2rZlyH+&#10;oYpG1JaSDlBXIgi2wfoNVFNLBA86nEhoMtC6lir1QN2M8lfdPFTCqdQLkePdQJP/f7DydrtCVpcF&#10;H9NNWdHQHd0Ta79/2fXGAKNToqh1fk6eD26FveZJjP3uNDbxnzphu0TrfqBV7QKTdDidnM7Ozqac&#10;SbLNpmfjaeI9e4l26MNXBQ2LQsGRCkhsiu2ND5SRXA8uMZmF69qYdHXGsrbgp7NR3mHGSrvakhT2&#10;RsUIY++VpjapmnFCTgOmLg2yraDREFIqG0adqRKl6o6nOf0iAVTAEJG0BBiRNVUyYPcAcXjfYncw&#10;vX8MVWk+h+D8b4V1wUNEygw2DMFNbQHfAzDUVZ+586fyj6iJ4jOUexoChG47vJPXNd3DjfBhJZDW&#10;gRaHVjzc0UcbIL6hlzirAH++dx79aUrJyllL61Vw/2MjUHFmvlma3y+jySTuY1ImNBOk4LHl+dhi&#10;N80l0DWN6DFxMonRP5iDqBGaJ3oJljErmYSVlLvgMuBBuQzd2tNbItVymdxoB50IN/bByQgeWY1z&#10;9rh7Euj6YQw0xrdwWEUxfzWTnW+MtLDcBNB1GtgXXnu+aX/T4PRvTXwgjvXk9fIiLv4AAAD//wMA&#10;UEsDBBQABgAIAAAAIQDnk8Be2gAAAAcBAAAPAAAAZHJzL2Rvd25yZXYueG1sTI47T8MwFIV3JP6D&#10;dZHYqNNKtaIQpyogFhbUx8Box7dJ1Pg6ip028Ou5nWA8D53zlZvZ9+KCY+wCaVguMhBIdXAdNRqO&#10;h/enHERMhpzpA6GGb4ywqe7vSlO4cKUdXvapETxCsTAa2pSGQspYt+hNXIQBibNTGL1JLMdGutFc&#10;edz3cpVlSnrTET+0ZsDXFuvzfvJ8ItXH1n2drfSn4TDZzxf787bT+vFh3j6DSDinvzLc8BkdKmay&#10;YSIXRX/TImlYLZmf03ytFAjL9lrlIKtS/uevfgEAAP//AwBQSwECLQAUAAYACAAAACEAtoM4kv4A&#10;AADhAQAAEwAAAAAAAAAAAAAAAAAAAAAAW0NvbnRlbnRfVHlwZXNdLnhtbFBLAQItABQABgAIAAAA&#10;IQA4/SH/1gAAAJQBAAALAAAAAAAAAAAAAAAAAC8BAABfcmVscy8ucmVsc1BLAQItABQABgAIAAAA&#10;IQC+UdKGjAIAAFkFAAAOAAAAAAAAAAAAAAAAAC4CAABkcnMvZTJvRG9jLnhtbFBLAQItABQABgAI&#10;AAAAIQDnk8Be2gAAAAcBAAAPAAAAAAAAAAAAAAAAAOYEAABkcnMvZG93bnJldi54bWxQSwUGAAAA&#10;AAQABADzAAAA7QUAAAAA&#10;" filled="f" strokecolor="#1f4d78 [1604]" strokeweight="3pt"/>
                  </w:pict>
                </mc:Fallback>
              </mc:AlternateContent>
            </w:r>
          </w:p>
          <w:p w:rsidR="00A66D9A" w:rsidRPr="00FA3BF0" w:rsidRDefault="00A66D9A" w:rsidP="006E5B22">
            <w:pPr>
              <w:spacing w:after="0" w:line="240" w:lineRule="auto"/>
              <w:rPr>
                <w:rFonts w:ascii="Arial" w:eastAsia="Times New Roman" w:hAnsi="Arial" w:cs="Arial"/>
                <w:color w:val="7B7B7B" w:themeColor="accent3" w:themeShade="BF"/>
              </w:rPr>
            </w:pPr>
          </w:p>
          <w:p w:rsidR="00564631" w:rsidRPr="00FA3BF0" w:rsidRDefault="00296670" w:rsidP="006E5B22">
            <w:pPr>
              <w:spacing w:after="0" w:line="240" w:lineRule="auto"/>
              <w:rPr>
                <w:rFonts w:ascii="Arial" w:eastAsia="Times New Roman" w:hAnsi="Arial" w:cs="Arial"/>
              </w:rPr>
            </w:pPr>
            <w:r w:rsidRPr="00FA3BF0">
              <w:rPr>
                <w:rFonts w:ascii="Arial" w:hAnsi="Arial" w:cs="Arial"/>
                <w:noProof/>
                <w:lang w:eastAsia="es-CO"/>
              </w:rPr>
              <w:drawing>
                <wp:inline distT="0" distB="0" distL="0" distR="0" wp14:anchorId="4985D3C5" wp14:editId="2E1A1325">
                  <wp:extent cx="433220" cy="433220"/>
                  <wp:effectExtent l="19050" t="0" r="4930" b="0"/>
                  <wp:docPr id="24" name="2 Imagen" descr="reflexionem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xionemos.png"/>
                          <pic:cNvPicPr/>
                        </pic:nvPicPr>
                        <pic:blipFill>
                          <a:blip r:embed="rId27" cstate="print"/>
                          <a:stretch>
                            <a:fillRect/>
                          </a:stretch>
                        </pic:blipFill>
                        <pic:spPr>
                          <a:xfrm>
                            <a:off x="0" y="0"/>
                            <a:ext cx="433220" cy="433220"/>
                          </a:xfrm>
                          <a:prstGeom prst="rect">
                            <a:avLst/>
                          </a:prstGeom>
                        </pic:spPr>
                      </pic:pic>
                    </a:graphicData>
                  </a:graphic>
                </wp:inline>
              </w:drawing>
            </w:r>
            <w:r w:rsidRPr="00FA3BF0">
              <w:rPr>
                <w:rFonts w:ascii="Arial" w:eastAsia="Times New Roman" w:hAnsi="Arial" w:cs="Arial"/>
                <w:b/>
              </w:rPr>
              <w:t xml:space="preserve">Reflexionemos: </w:t>
            </w:r>
            <w:r w:rsidRPr="00FA3BF0">
              <w:rPr>
                <w:rFonts w:ascii="Arial" w:eastAsia="Times New Roman" w:hAnsi="Arial" w:cs="Arial"/>
              </w:rPr>
              <w:t>¿Qué factores consideras que fueron los que influenciaron el paso del localizacionismo al no-localizacionismo?</w:t>
            </w:r>
          </w:p>
          <w:p w:rsidR="00296670" w:rsidRPr="00FA3BF0" w:rsidRDefault="00296670" w:rsidP="006E5B22">
            <w:pPr>
              <w:spacing w:after="0" w:line="240" w:lineRule="auto"/>
              <w:rPr>
                <w:rFonts w:ascii="Arial" w:eastAsia="Times New Roman" w:hAnsi="Arial" w:cs="Arial"/>
              </w:rPr>
            </w:pPr>
          </w:p>
          <w:p w:rsidR="00BB15B4" w:rsidRPr="00FA3BF0" w:rsidRDefault="004775A4" w:rsidP="004775A4">
            <w:pPr>
              <w:spacing w:after="0" w:line="240" w:lineRule="auto"/>
              <w:jc w:val="center"/>
              <w:rPr>
                <w:rFonts w:ascii="Arial" w:eastAsia="Times New Roman" w:hAnsi="Arial" w:cs="Arial"/>
                <w:b/>
              </w:rPr>
            </w:pPr>
            <w:r w:rsidRPr="00FA3BF0">
              <w:rPr>
                <w:rFonts w:ascii="Arial" w:eastAsia="Times New Roman" w:hAnsi="Arial" w:cs="Arial"/>
                <w:b/>
              </w:rPr>
              <w:t>APORTES AL LOCALIZACIONISMO</w:t>
            </w:r>
          </w:p>
          <w:p w:rsidR="00BB15B4" w:rsidRPr="00FA3BF0" w:rsidRDefault="00BB15B4" w:rsidP="006E5B22">
            <w:pPr>
              <w:spacing w:after="0" w:line="240" w:lineRule="auto"/>
              <w:rPr>
                <w:rFonts w:ascii="Arial" w:eastAsia="Times New Roman" w:hAnsi="Arial" w:cs="Arial"/>
                <w:b/>
              </w:rPr>
            </w:pPr>
          </w:p>
          <w:p w:rsidR="00BB15B4" w:rsidRPr="00FA3BF0" w:rsidRDefault="00BB15B4" w:rsidP="006E5B22">
            <w:pPr>
              <w:spacing w:after="0" w:line="240" w:lineRule="auto"/>
              <w:rPr>
                <w:rFonts w:ascii="Arial" w:eastAsia="Times New Roman" w:hAnsi="Arial" w:cs="Arial"/>
              </w:rPr>
            </w:pPr>
            <w:r w:rsidRPr="00FA3BF0">
              <w:rPr>
                <w:rFonts w:ascii="Arial" w:eastAsia="Times New Roman" w:hAnsi="Arial" w:cs="Arial"/>
              </w:rPr>
              <w:t>Los principales exponentes de esta corriente son:</w:t>
            </w:r>
          </w:p>
          <w:p w:rsidR="00BB15B4" w:rsidRPr="00FA3BF0" w:rsidRDefault="00BB15B4" w:rsidP="006E5B22">
            <w:pPr>
              <w:spacing w:after="0" w:line="240" w:lineRule="auto"/>
              <w:rPr>
                <w:rFonts w:ascii="Arial" w:eastAsia="Times New Roman" w:hAnsi="Arial" w:cs="Arial"/>
              </w:rPr>
            </w:pPr>
          </w:p>
          <w:p w:rsidR="00BB15B4" w:rsidRPr="00FA3BF0" w:rsidRDefault="00BB15B4" w:rsidP="006E5B22">
            <w:pPr>
              <w:spacing w:after="0" w:line="240" w:lineRule="auto"/>
              <w:rPr>
                <w:rFonts w:ascii="Arial" w:eastAsia="Times New Roman" w:hAnsi="Arial" w:cs="Arial"/>
                <w:b/>
              </w:rPr>
            </w:pPr>
            <w:r w:rsidRPr="00FA3BF0">
              <w:rPr>
                <w:rFonts w:ascii="Arial" w:eastAsia="Times New Roman" w:hAnsi="Arial" w:cs="Arial"/>
                <w:b/>
              </w:rPr>
              <w:t>Paul Broca (1824-1880)</w:t>
            </w:r>
          </w:p>
          <w:p w:rsidR="00BB15B4" w:rsidRPr="00FA3BF0" w:rsidRDefault="00BB15B4" w:rsidP="005B7076">
            <w:pPr>
              <w:spacing w:after="0" w:line="360" w:lineRule="auto"/>
              <w:rPr>
                <w:rFonts w:ascii="Arial" w:eastAsia="Times New Roman" w:hAnsi="Arial" w:cs="Arial"/>
                <w:b/>
              </w:rPr>
            </w:pPr>
          </w:p>
          <w:p w:rsidR="00296670" w:rsidRPr="00FA3BF0" w:rsidRDefault="004775A4" w:rsidP="005B7076">
            <w:pPr>
              <w:spacing w:after="0" w:line="360" w:lineRule="auto"/>
              <w:jc w:val="both"/>
              <w:rPr>
                <w:rFonts w:ascii="Arial" w:eastAsia="Times New Roman" w:hAnsi="Arial" w:cs="Arial"/>
              </w:rPr>
            </w:pPr>
            <w:r w:rsidRPr="00FA3BF0">
              <w:rPr>
                <w:noProof/>
                <w:lang w:eastAsia="es-CO"/>
              </w:rPr>
              <w:drawing>
                <wp:anchor distT="0" distB="0" distL="114300" distR="114300" simplePos="0" relativeHeight="251677696" behindDoc="0" locked="0" layoutInCell="1" allowOverlap="1" wp14:anchorId="7524C3BC" wp14:editId="1E75ED79">
                  <wp:simplePos x="0" y="0"/>
                  <wp:positionH relativeFrom="margin">
                    <wp:posOffset>3505835</wp:posOffset>
                  </wp:positionH>
                  <wp:positionV relativeFrom="margin">
                    <wp:posOffset>4434205</wp:posOffset>
                  </wp:positionV>
                  <wp:extent cx="1733550" cy="1978025"/>
                  <wp:effectExtent l="0" t="0" r="0" b="3175"/>
                  <wp:wrapSquare wrapText="bothSides"/>
                  <wp:docPr id="27" name="Imagen 27" descr="Archivo:Guillaume Duchenne de Boulogne performing fa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vo:Guillaume Duchenne de Boulogne performing facial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1733550" cy="1978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076" w:rsidRPr="00FA3BF0">
              <w:rPr>
                <w:noProof/>
                <w:lang w:eastAsia="es-CO"/>
              </w:rPr>
              <w:drawing>
                <wp:anchor distT="0" distB="0" distL="114300" distR="114300" simplePos="0" relativeHeight="251675648" behindDoc="0" locked="0" layoutInCell="1" allowOverlap="1" wp14:anchorId="500BA422" wp14:editId="69A4837E">
                  <wp:simplePos x="0" y="0"/>
                  <wp:positionH relativeFrom="margin">
                    <wp:posOffset>3610610</wp:posOffset>
                  </wp:positionH>
                  <wp:positionV relativeFrom="margin">
                    <wp:posOffset>2043430</wp:posOffset>
                  </wp:positionV>
                  <wp:extent cx="1819275" cy="1943100"/>
                  <wp:effectExtent l="0" t="0" r="9525" b="0"/>
                  <wp:wrapSquare wrapText="bothSides"/>
                  <wp:docPr id="25" name="Imagen 25" descr="Historia de Las Dificultades de Aprendizaje timeline | Timetoa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de Las Dificultades de Aprendizaje timeline | Timetoast ..."/>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19275" cy="1943100"/>
                          </a:xfrm>
                          <a:prstGeom prst="rect">
                            <a:avLst/>
                          </a:prstGeom>
                          <a:noFill/>
                          <a:ln>
                            <a:noFill/>
                          </a:ln>
                        </pic:spPr>
                      </pic:pic>
                    </a:graphicData>
                  </a:graphic>
                  <wp14:sizeRelH relativeFrom="margin">
                    <wp14:pctWidth>0</wp14:pctWidth>
                  </wp14:sizeRelH>
                </wp:anchor>
              </w:drawing>
            </w:r>
            <w:r w:rsidR="00BB15B4" w:rsidRPr="00FA3BF0">
              <w:rPr>
                <w:rFonts w:ascii="Arial" w:eastAsia="Times New Roman" w:hAnsi="Arial" w:cs="Arial"/>
              </w:rPr>
              <w:t xml:space="preserve">Realiza estudios </w:t>
            </w:r>
            <w:r w:rsidR="00F37705" w:rsidRPr="00FA3BF0">
              <w:rPr>
                <w:rFonts w:ascii="Arial" w:eastAsia="Times New Roman" w:hAnsi="Arial" w:cs="Arial"/>
              </w:rPr>
              <w:t xml:space="preserve">en un paciente llamado Leborgne, quien era incapaz de hablar más que unas pocas palabras, </w:t>
            </w:r>
            <w:r w:rsidR="00621B0E" w:rsidRPr="00FA3BF0">
              <w:rPr>
                <w:rFonts w:ascii="Arial" w:eastAsia="Times New Roman" w:hAnsi="Arial" w:cs="Arial"/>
              </w:rPr>
              <w:t xml:space="preserve">y </w:t>
            </w:r>
            <w:r w:rsidR="00F37705" w:rsidRPr="00FA3BF0">
              <w:rPr>
                <w:rFonts w:ascii="Arial" w:eastAsia="Times New Roman" w:hAnsi="Arial" w:cs="Arial"/>
              </w:rPr>
              <w:t xml:space="preserve">pudo demostrarse que este paciente comprendía el lenguaje y que no estaba demente, debido </w:t>
            </w:r>
            <w:r w:rsidR="00621B0E" w:rsidRPr="00FA3BF0">
              <w:rPr>
                <w:rFonts w:ascii="Arial" w:eastAsia="Times New Roman" w:hAnsi="Arial" w:cs="Arial"/>
              </w:rPr>
              <w:t>a que respondía mediante gestos</w:t>
            </w:r>
            <w:r w:rsidR="00F37705" w:rsidRPr="00FA3BF0">
              <w:rPr>
                <w:rFonts w:ascii="Arial" w:eastAsia="Times New Roman" w:hAnsi="Arial" w:cs="Arial"/>
              </w:rPr>
              <w:t xml:space="preserve"> con precisión a preguntas como su edad, además encontraron que los </w:t>
            </w:r>
            <w:r w:rsidR="00621B0E" w:rsidRPr="00FA3BF0">
              <w:rPr>
                <w:rFonts w:ascii="Arial" w:eastAsia="Times New Roman" w:hAnsi="Arial" w:cs="Arial"/>
              </w:rPr>
              <w:t>músculos</w:t>
            </w:r>
            <w:r w:rsidR="00F37705" w:rsidRPr="00FA3BF0">
              <w:rPr>
                <w:rFonts w:ascii="Arial" w:eastAsia="Times New Roman" w:hAnsi="Arial" w:cs="Arial"/>
              </w:rPr>
              <w:t xml:space="preserve"> requeridos para el habla estaban intactos, lo que estaba interrumpido en</w:t>
            </w:r>
            <w:r w:rsidR="00621B0E" w:rsidRPr="00FA3BF0">
              <w:rPr>
                <w:rFonts w:ascii="Arial" w:eastAsia="Times New Roman" w:hAnsi="Arial" w:cs="Arial"/>
              </w:rPr>
              <w:t xml:space="preserve"> este paciente era la habilidad</w:t>
            </w:r>
            <w:r w:rsidR="00F37705" w:rsidRPr="00FA3BF0">
              <w:rPr>
                <w:rFonts w:ascii="Arial" w:eastAsia="Times New Roman" w:hAnsi="Arial" w:cs="Arial"/>
              </w:rPr>
              <w:t xml:space="preserve"> para combinar</w:t>
            </w:r>
            <w:r w:rsidR="00621B0E" w:rsidRPr="00FA3BF0">
              <w:rPr>
                <w:rFonts w:ascii="Arial" w:eastAsia="Times New Roman" w:hAnsi="Arial" w:cs="Arial"/>
              </w:rPr>
              <w:t xml:space="preserve"> de forma rápida los fonemas individuales para producir el habla coordinada, en vez de ello, su producción verbal estaba reducida a pocos fragmentos cortos, uno de los cuales era “tan”, este lo repetía con tanta frecuencia que incluso llegó a convertirse en su sobrenombre, y se le conoció como el paciente “tan-tan”.</w:t>
            </w:r>
          </w:p>
          <w:p w:rsidR="00296670" w:rsidRPr="00FA3BF0" w:rsidRDefault="005B7076" w:rsidP="006E5B22">
            <w:pPr>
              <w:spacing w:after="0" w:line="240" w:lineRule="auto"/>
              <w:rPr>
                <w:rFonts w:ascii="Arial" w:eastAsia="Times New Roman" w:hAnsi="Arial" w:cs="Arial"/>
              </w:rPr>
            </w:pPr>
            <w:r w:rsidRPr="00FA3BF0">
              <w:rPr>
                <w:noProof/>
                <w:lang w:eastAsia="es-CO"/>
              </w:rPr>
              <w:drawing>
                <wp:anchor distT="0" distB="0" distL="114300" distR="114300" simplePos="0" relativeHeight="251676672" behindDoc="0" locked="0" layoutInCell="1" allowOverlap="1" wp14:anchorId="6964A7E0" wp14:editId="55892C64">
                  <wp:simplePos x="0" y="0"/>
                  <wp:positionH relativeFrom="margin">
                    <wp:posOffset>86360</wp:posOffset>
                  </wp:positionH>
                  <wp:positionV relativeFrom="margin">
                    <wp:posOffset>4681855</wp:posOffset>
                  </wp:positionV>
                  <wp:extent cx="2752725" cy="1381125"/>
                  <wp:effectExtent l="0" t="0" r="9525" b="9525"/>
                  <wp:wrapSquare wrapText="bothSides"/>
                  <wp:docPr id="26" name="Imagen 26" descr="Monsieur Leborgne: el misterio del hombre que sólo podía dec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sieur Leborgne: el misterio del hombre que sólo podía decir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52725" cy="1381125"/>
                          </a:xfrm>
                          <a:prstGeom prst="rect">
                            <a:avLst/>
                          </a:prstGeom>
                          <a:noFill/>
                          <a:ln>
                            <a:noFill/>
                          </a:ln>
                        </pic:spPr>
                      </pic:pic>
                    </a:graphicData>
                  </a:graphic>
                  <wp14:sizeRelV relativeFrom="margin">
                    <wp14:pctHeight>0</wp14:pctHeight>
                  </wp14:sizeRelV>
                </wp:anchor>
              </w:drawing>
            </w:r>
          </w:p>
          <w:p w:rsidR="00296670" w:rsidRPr="00FA3BF0" w:rsidRDefault="00296670" w:rsidP="006E5B22">
            <w:pPr>
              <w:spacing w:after="0" w:line="240" w:lineRule="auto"/>
              <w:rPr>
                <w:rFonts w:ascii="Arial" w:eastAsia="Times New Roman" w:hAnsi="Arial" w:cs="Arial"/>
              </w:rPr>
            </w:pPr>
          </w:p>
          <w:p w:rsidR="004775A4" w:rsidRPr="00FA3BF0" w:rsidRDefault="004775A4" w:rsidP="006E5B22">
            <w:pPr>
              <w:spacing w:after="0" w:line="240" w:lineRule="auto"/>
              <w:rPr>
                <w:rFonts w:ascii="Arial" w:eastAsia="Times New Roman" w:hAnsi="Arial" w:cs="Arial"/>
              </w:rPr>
            </w:pPr>
          </w:p>
          <w:p w:rsidR="00296670" w:rsidRPr="00FA3BF0" w:rsidRDefault="00296670" w:rsidP="006E5B22">
            <w:pPr>
              <w:spacing w:after="0" w:line="240" w:lineRule="auto"/>
              <w:rPr>
                <w:rFonts w:ascii="Arial" w:eastAsia="Times New Roman" w:hAnsi="Arial" w:cs="Arial"/>
              </w:rPr>
            </w:pPr>
          </w:p>
          <w:p w:rsidR="00296670" w:rsidRPr="00FA3BF0" w:rsidRDefault="00296670" w:rsidP="006E5B22">
            <w:pPr>
              <w:spacing w:after="0" w:line="240" w:lineRule="auto"/>
              <w:rPr>
                <w:rFonts w:ascii="Arial" w:eastAsia="Times New Roman" w:hAnsi="Arial" w:cs="Arial"/>
              </w:rPr>
            </w:pPr>
          </w:p>
          <w:p w:rsidR="00296670" w:rsidRPr="00FA3BF0" w:rsidRDefault="00296670" w:rsidP="006E5B22">
            <w:pPr>
              <w:spacing w:after="0" w:line="240" w:lineRule="auto"/>
              <w:rPr>
                <w:rFonts w:ascii="Arial" w:eastAsia="Times New Roman" w:hAnsi="Arial" w:cs="Arial"/>
              </w:rPr>
            </w:pPr>
          </w:p>
          <w:p w:rsidR="00296670" w:rsidRPr="00FA3BF0" w:rsidRDefault="00296670" w:rsidP="006E5B22">
            <w:pPr>
              <w:spacing w:after="0" w:line="240" w:lineRule="auto"/>
              <w:rPr>
                <w:rFonts w:ascii="Arial" w:eastAsia="Times New Roman" w:hAnsi="Arial" w:cs="Arial"/>
              </w:rPr>
            </w:pPr>
          </w:p>
          <w:p w:rsidR="00296670" w:rsidRPr="00FA3BF0" w:rsidRDefault="00296670" w:rsidP="006E5B22">
            <w:pPr>
              <w:spacing w:after="0" w:line="240" w:lineRule="auto"/>
              <w:rPr>
                <w:rFonts w:ascii="Arial" w:eastAsia="Times New Roman" w:hAnsi="Arial" w:cs="Arial"/>
              </w:rPr>
            </w:pPr>
          </w:p>
          <w:p w:rsidR="00296670" w:rsidRPr="00FA3BF0" w:rsidRDefault="00296670" w:rsidP="006E5B22">
            <w:pPr>
              <w:spacing w:after="0" w:line="240" w:lineRule="auto"/>
              <w:rPr>
                <w:rFonts w:ascii="Arial" w:eastAsia="Times New Roman" w:hAnsi="Arial" w:cs="Arial"/>
              </w:rPr>
            </w:pPr>
          </w:p>
          <w:p w:rsidR="005B7076" w:rsidRPr="00FA3BF0" w:rsidRDefault="005B7076" w:rsidP="006E5B22">
            <w:pPr>
              <w:spacing w:after="0" w:line="240" w:lineRule="auto"/>
              <w:rPr>
                <w:rFonts w:ascii="Arial" w:eastAsia="Times New Roman" w:hAnsi="Arial" w:cs="Arial"/>
              </w:rPr>
            </w:pPr>
          </w:p>
          <w:p w:rsidR="005B7076" w:rsidRPr="00FA3BF0" w:rsidRDefault="005B7076" w:rsidP="006E5B22">
            <w:pPr>
              <w:spacing w:after="0" w:line="240" w:lineRule="auto"/>
              <w:rPr>
                <w:rFonts w:ascii="Arial" w:eastAsia="Times New Roman" w:hAnsi="Arial" w:cs="Arial"/>
              </w:rPr>
            </w:pPr>
          </w:p>
          <w:p w:rsidR="005B7076" w:rsidRPr="00FA3BF0" w:rsidRDefault="004775A4" w:rsidP="006E5B22">
            <w:pPr>
              <w:spacing w:after="0" w:line="240" w:lineRule="auto"/>
              <w:rPr>
                <w:rFonts w:ascii="Arial" w:eastAsia="Times New Roman" w:hAnsi="Arial" w:cs="Arial"/>
              </w:rPr>
            </w:pPr>
            <w:r w:rsidRPr="00FA3BF0">
              <w:rPr>
                <w:rFonts w:ascii="Arial" w:eastAsia="Times New Roman" w:hAnsi="Arial" w:cs="Arial"/>
              </w:rPr>
              <w:t>El cerebro embalsamado de Leborgne, el famoso paciente de Broca.</w:t>
            </w:r>
          </w:p>
          <w:p w:rsidR="004775A4" w:rsidRPr="00FA3BF0" w:rsidRDefault="004775A4" w:rsidP="006E5B22">
            <w:pPr>
              <w:spacing w:after="0" w:line="240" w:lineRule="auto"/>
              <w:rPr>
                <w:rFonts w:ascii="Arial" w:eastAsia="Times New Roman" w:hAnsi="Arial" w:cs="Arial"/>
              </w:rPr>
            </w:pPr>
            <w:r w:rsidRPr="00FA3BF0">
              <w:rPr>
                <w:rFonts w:ascii="Arial" w:eastAsia="Times New Roman" w:hAnsi="Arial" w:cs="Arial"/>
                <w:noProof/>
                <w:color w:val="7B7B7B" w:themeColor="accent3" w:themeShade="BF"/>
                <w:lang w:eastAsia="es-CO"/>
              </w:rPr>
              <mc:AlternateContent>
                <mc:Choice Requires="wps">
                  <w:drawing>
                    <wp:anchor distT="45720" distB="45720" distL="114300" distR="114300" simplePos="0" relativeHeight="251680768" behindDoc="0" locked="0" layoutInCell="1" allowOverlap="1" wp14:anchorId="112849B4" wp14:editId="51A04592">
                      <wp:simplePos x="0" y="0"/>
                      <wp:positionH relativeFrom="column">
                        <wp:posOffset>29210</wp:posOffset>
                      </wp:positionH>
                      <wp:positionV relativeFrom="paragraph">
                        <wp:posOffset>198755</wp:posOffset>
                      </wp:positionV>
                      <wp:extent cx="5248275" cy="82867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828675"/>
                              </a:xfrm>
                              <a:prstGeom prst="rect">
                                <a:avLst/>
                              </a:prstGeom>
                              <a:solidFill>
                                <a:schemeClr val="bg2">
                                  <a:lumMod val="90000"/>
                                </a:schemeClr>
                              </a:solidFill>
                              <a:ln w="9525">
                                <a:solidFill>
                                  <a:srgbClr val="000000"/>
                                </a:solidFill>
                                <a:miter lim="800000"/>
                                <a:headEnd/>
                                <a:tailEnd/>
                              </a:ln>
                            </wps:spPr>
                            <wps:txbx>
                              <w:txbxContent>
                                <w:p w:rsidR="002D1E43" w:rsidRPr="004775A4" w:rsidRDefault="002D1E43">
                                  <w:pPr>
                                    <w:rPr>
                                      <w:rFonts w:ascii="Arial" w:hAnsi="Arial" w:cs="Arial"/>
                                      <w:sz w:val="16"/>
                                    </w:rPr>
                                  </w:pPr>
                                  <w:r w:rsidRPr="00863295">
                                    <w:rPr>
                                      <w:rFonts w:ascii="Arial" w:hAnsi="Arial" w:cs="Arial"/>
                                      <w:noProof/>
                                      <w:sz w:val="18"/>
                                      <w:szCs w:val="18"/>
                                      <w:lang w:eastAsia="es-CO"/>
                                    </w:rPr>
                                    <w:drawing>
                                      <wp:inline distT="0" distB="0" distL="0" distR="0" wp14:anchorId="5820ED5E" wp14:editId="023F1A00">
                                        <wp:extent cx="433220" cy="433220"/>
                                        <wp:effectExtent l="19050" t="0" r="4930" b="0"/>
                                        <wp:docPr id="29" name="0 Imagen" descr="notas_curios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_curiosidades.png"/>
                                                <pic:cNvPicPr/>
                                              </pic:nvPicPr>
                                              <pic:blipFill>
                                                <a:blip r:embed="rId10" cstate="print"/>
                                                <a:stretch>
                                                  <a:fillRect/>
                                                </a:stretch>
                                              </pic:blipFill>
                                              <pic:spPr>
                                                <a:xfrm>
                                                  <a:off x="0" y="0"/>
                                                  <a:ext cx="433220" cy="433220"/>
                                                </a:xfrm>
                                                <a:prstGeom prst="rect">
                                                  <a:avLst/>
                                                </a:prstGeom>
                                              </pic:spPr>
                                            </pic:pic>
                                          </a:graphicData>
                                        </a:graphic>
                                      </wp:inline>
                                    </w:drawing>
                                  </w:r>
                                  <w:r>
                                    <w:rPr>
                                      <w:rFonts w:ascii="Arial" w:hAnsi="Arial" w:cs="Arial"/>
                                      <w:b/>
                                      <w:sz w:val="16"/>
                                    </w:rPr>
                                    <w:t xml:space="preserve">Dato curioso: </w:t>
                                  </w:r>
                                  <w:r w:rsidRPr="004775A4">
                                    <w:rPr>
                                      <w:rFonts w:ascii="Arial" w:hAnsi="Arial" w:cs="Arial"/>
                                      <w:sz w:val="16"/>
                                    </w:rPr>
                                    <w:t>El nombre Leborgne, significa en francés: “el visco”, condición que caracterizaba a este paciente, se desconoce históricamente el nombre real de este paciente.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112849B4" id="_x0000_t202" coordsize="21600,21600" o:spt="202" path="m,l,21600r21600,l21600,xe">
                      <v:stroke joinstyle="miter"/>
                      <v:path gradientshapeok="t" o:connecttype="rect"/>
                    </v:shapetype>
                    <v:shape id="Cuadro de texto 2" o:spid="_x0000_s1026" type="#_x0000_t202" style="position:absolute;margin-left:2.3pt;margin-top:15.65pt;width:413.25pt;height:65.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8cxPgIAAHAEAAAOAAAAZHJzL2Uyb0RvYy54bWysVMFu2zAMvQ/YPwi6r06MpE2NOkWXrsOA&#10;rhvQ7QNoSY6FSaInKbG7rx8lp2m63Yb5IEgi9fj4SPrqerSG7ZUPGl3N52czzpQTKLXb1vz7t7t3&#10;K85CBCfBoFM1f1KBX6/fvrka+kqV2KGRyjMCcaEa+pp3MfZVUQTRKQvhDHvlyNiitxDp6LeF9DAQ&#10;ujVFOZudFwN62XsUKgS6vZ2MfJ3x21aJ+KVtg4rM1Jy4xbz6vDZpLdZXUG099J0WBxrwDywsaEdB&#10;j1C3EIHtvP4LymrhMWAbzwTaAttWC5VzoGzmsz+yeeygVzkXEif0R5nC/4MVD/uvnmlZ83J+wZkD&#10;S0Xa7EB6ZFKxqMaIrEwyDX2oyPuxJ/84vseRyp1TDv09ih+BOdx04LbqxnscOgWSaM7Ty+Lk6YQT&#10;EkgzfEZJ0WAXMQONrbdJQ1KFETqV6+lYIuLBBF0uy8WqvFhyJsi2KlfntE8hoHp+3fsQPyq0LG1q&#10;7qkFMjrs70OcXJ9dUrCARss7bUw+pLZTG+PZHqhhmm2Zn5qdJarT3eWMvkPI3KXJPRN4hWQcG2p+&#10;uSyXGeGVLfhtc4yR4F4AT8lYHWk0jLaU6NEJqqTsBycpE6giaDPtSQDjDlIndSed49iM5Jj0b1A+&#10;kegepxGgkaVNh/4XZwO1f83Dzx14xZn55Khwl/PFIs1LPiyWFyUd/KmlObWAEwRV88jZtN3EPGOJ&#10;o8MbKnCrs/YvTA5cqa2zeIcRTHNzes5eLz+K9W8AAAD//wMAUEsDBBQABgAIAAAAIQAGuEEW3wAA&#10;AAgBAAAPAAAAZHJzL2Rvd25yZXYueG1sTI9BS8NAEIXvgv9hmYIXsZttJIQ0m6IFD57EtiDettlp&#10;EpqdDdlNG/31jic9Du/jvW/Kzex6ccExdJ40qGUCAqn2tqNGw2H/8pCDCNGQNb0n1PCFATbV7U1p&#10;Cuuv9I6XXWwEl1AojIY2xqGQMtQtOhOWfkDi7ORHZyKfYyPtaK5c7nq5SpJMOtMRL7RmwG2L9Xk3&#10;OQ375/Nncx/c98d0SOq319Up3c5S67vF/LQGEXGOfzD86rM6VOx09BPZIHoNjxmDGlKVguA4T5UC&#10;cWQuUznIqpT/H6h+AAAA//8DAFBLAQItABQABgAIAAAAIQC2gziS/gAAAOEBAAATAAAAAAAAAAAA&#10;AAAAAAAAAABbQ29udGVudF9UeXBlc10ueG1sUEsBAi0AFAAGAAgAAAAhADj9If/WAAAAlAEAAAsA&#10;AAAAAAAAAAAAAAAALwEAAF9yZWxzLy5yZWxzUEsBAi0AFAAGAAgAAAAhAHNrxzE+AgAAcAQAAA4A&#10;AAAAAAAAAAAAAAAALgIAAGRycy9lMm9Eb2MueG1sUEsBAi0AFAAGAAgAAAAhAAa4QRbfAAAACAEA&#10;AA8AAAAAAAAAAAAAAAAAmAQAAGRycy9kb3ducmV2LnhtbFBLBQYAAAAABAAEAPMAAACkBQAAAAA=&#10;" fillcolor="#cfcdcd [2894]">
                      <v:textbox>
                        <w:txbxContent>
                          <w:p w:rsidR="002D1E43" w:rsidRPr="004775A4" w:rsidRDefault="002D1E43">
                            <w:pPr>
                              <w:rPr>
                                <w:rFonts w:ascii="Arial" w:hAnsi="Arial" w:cs="Arial"/>
                                <w:sz w:val="16"/>
                              </w:rPr>
                            </w:pPr>
                            <w:r w:rsidRPr="00863295">
                              <w:rPr>
                                <w:rFonts w:ascii="Arial" w:hAnsi="Arial" w:cs="Arial"/>
                                <w:noProof/>
                                <w:sz w:val="18"/>
                                <w:szCs w:val="18"/>
                                <w:lang w:eastAsia="es-CO"/>
                              </w:rPr>
                              <w:drawing>
                                <wp:inline distT="0" distB="0" distL="0" distR="0" wp14:anchorId="5820ED5E" wp14:editId="023F1A00">
                                  <wp:extent cx="433220" cy="433220"/>
                                  <wp:effectExtent l="19050" t="0" r="4930" b="0"/>
                                  <wp:docPr id="29" name="0 Imagen" descr="notas_curios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_curiosidades.png"/>
                                          <pic:cNvPicPr/>
                                        </pic:nvPicPr>
                                        <pic:blipFill>
                                          <a:blip r:embed="rId31" cstate="print"/>
                                          <a:stretch>
                                            <a:fillRect/>
                                          </a:stretch>
                                        </pic:blipFill>
                                        <pic:spPr>
                                          <a:xfrm>
                                            <a:off x="0" y="0"/>
                                            <a:ext cx="433220" cy="433220"/>
                                          </a:xfrm>
                                          <a:prstGeom prst="rect">
                                            <a:avLst/>
                                          </a:prstGeom>
                                        </pic:spPr>
                                      </pic:pic>
                                    </a:graphicData>
                                  </a:graphic>
                                </wp:inline>
                              </w:drawing>
                            </w:r>
                            <w:r>
                              <w:rPr>
                                <w:rFonts w:ascii="Arial" w:hAnsi="Arial" w:cs="Arial"/>
                                <w:b/>
                                <w:sz w:val="16"/>
                              </w:rPr>
                              <w:t xml:space="preserve">Dato curioso: </w:t>
                            </w:r>
                            <w:r w:rsidRPr="004775A4">
                              <w:rPr>
                                <w:rFonts w:ascii="Arial" w:hAnsi="Arial" w:cs="Arial"/>
                                <w:sz w:val="16"/>
                              </w:rPr>
                              <w:t>El nombre Leborgne, significa en francés: “el visco”, condición que caracterizaba a este paciente, se desconoce históricamente el nombre real de este paciente.</w:t>
                            </w:r>
                          </w:p>
                        </w:txbxContent>
                      </v:textbox>
                      <w10:wrap type="square"/>
                    </v:shape>
                  </w:pict>
                </mc:Fallback>
              </mc:AlternateContent>
            </w:r>
            <w:r w:rsidRPr="00FA3BF0">
              <w:rPr>
                <w:rFonts w:ascii="Arial" w:eastAsia="Times New Roman" w:hAnsi="Arial" w:cs="Arial"/>
              </w:rPr>
              <w:t>(Tomado de Corsi, 1991, p. 217.)</w:t>
            </w:r>
          </w:p>
          <w:p w:rsidR="00564631" w:rsidRPr="00FA3BF0" w:rsidRDefault="004775A4" w:rsidP="006E5B22">
            <w:pPr>
              <w:spacing w:after="0" w:line="240" w:lineRule="auto"/>
              <w:rPr>
                <w:rFonts w:ascii="Arial" w:eastAsia="Times New Roman" w:hAnsi="Arial" w:cs="Arial"/>
                <w:color w:val="7B7B7B" w:themeColor="accent3" w:themeShade="BF"/>
              </w:rPr>
            </w:pPr>
            <w:r w:rsidRPr="00FA3BF0">
              <w:rPr>
                <w:rFonts w:ascii="Arial" w:eastAsia="Times New Roman" w:hAnsi="Arial" w:cs="Arial"/>
              </w:rPr>
              <w:t xml:space="preserve">                                                                                            </w:t>
            </w:r>
          </w:p>
          <w:p w:rsidR="004775A4" w:rsidRPr="00FA3BF0" w:rsidRDefault="004775A4" w:rsidP="006E5B22">
            <w:pPr>
              <w:spacing w:after="0" w:line="240" w:lineRule="auto"/>
              <w:rPr>
                <w:rFonts w:ascii="Arial" w:eastAsia="Times New Roman" w:hAnsi="Arial" w:cs="Arial"/>
                <w:color w:val="7B7B7B" w:themeColor="accent3" w:themeShade="BF"/>
              </w:rPr>
            </w:pPr>
          </w:p>
          <w:p w:rsidR="004775A4" w:rsidRPr="00FA3BF0" w:rsidRDefault="004775A4" w:rsidP="006E5B22">
            <w:pPr>
              <w:spacing w:after="0" w:line="240" w:lineRule="auto"/>
              <w:rPr>
                <w:rFonts w:ascii="Arial" w:eastAsia="Times New Roman" w:hAnsi="Arial" w:cs="Arial"/>
                <w:color w:val="7B7B7B" w:themeColor="accent3" w:themeShade="BF"/>
              </w:rPr>
            </w:pPr>
          </w:p>
          <w:p w:rsidR="004775A4" w:rsidRPr="00FA3BF0" w:rsidRDefault="004775A4" w:rsidP="006E5B22">
            <w:pPr>
              <w:spacing w:after="0" w:line="240" w:lineRule="auto"/>
              <w:rPr>
                <w:rFonts w:ascii="Arial" w:eastAsia="Times New Roman" w:hAnsi="Arial" w:cs="Arial"/>
                <w:color w:val="7B7B7B" w:themeColor="accent3" w:themeShade="BF"/>
              </w:rPr>
            </w:pPr>
          </w:p>
          <w:p w:rsidR="004775A4" w:rsidRPr="00FA3BF0" w:rsidRDefault="00474CED" w:rsidP="00474CED">
            <w:pPr>
              <w:spacing w:after="0" w:line="360" w:lineRule="auto"/>
              <w:jc w:val="both"/>
              <w:rPr>
                <w:rFonts w:ascii="Arial" w:eastAsia="Times New Roman" w:hAnsi="Arial" w:cs="Arial"/>
                <w:b/>
              </w:rPr>
            </w:pPr>
            <w:r w:rsidRPr="00FA3BF0">
              <w:rPr>
                <w:rFonts w:ascii="Arial" w:eastAsia="Times New Roman" w:hAnsi="Arial" w:cs="Arial"/>
              </w:rPr>
              <w:t xml:space="preserve">Para complementar lo antes dicho, Broca comprendió la implicación del hecho de que todos los pacientes que él estudió con este síndrome tenían lesiones en el hemisferio izquierdo, una implicación incorporada en el concepto de </w:t>
            </w:r>
            <w:r w:rsidRPr="00FA3BF0">
              <w:rPr>
                <w:rFonts w:ascii="Arial" w:eastAsia="Times New Roman" w:hAnsi="Arial" w:cs="Arial"/>
                <w:b/>
              </w:rPr>
              <w:t xml:space="preserve">denominación cerebral para el lenguaje, </w:t>
            </w:r>
            <w:r w:rsidRPr="00FA3BF0">
              <w:rPr>
                <w:rFonts w:ascii="Arial" w:eastAsia="Times New Roman" w:hAnsi="Arial" w:cs="Arial"/>
              </w:rPr>
              <w:t xml:space="preserve">en este término tenemos lo que puede ser considerado como </w:t>
            </w:r>
            <w:r w:rsidRPr="00FA3BF0">
              <w:rPr>
                <w:rFonts w:ascii="Arial" w:eastAsia="Times New Roman" w:hAnsi="Arial" w:cs="Arial"/>
                <w:b/>
              </w:rPr>
              <w:t>el inicio de la neuropsicología moderna.</w:t>
            </w:r>
          </w:p>
          <w:p w:rsidR="00474CED" w:rsidRPr="00FA3BF0" w:rsidRDefault="00474CED" w:rsidP="00474CED">
            <w:pPr>
              <w:spacing w:after="0" w:line="360" w:lineRule="auto"/>
              <w:jc w:val="both"/>
              <w:rPr>
                <w:rFonts w:ascii="Arial" w:eastAsia="Times New Roman" w:hAnsi="Arial" w:cs="Arial"/>
                <w:i/>
              </w:rPr>
            </w:pPr>
            <w:r w:rsidRPr="00FA3BF0">
              <w:rPr>
                <w:rFonts w:ascii="Arial" w:eastAsia="Times New Roman" w:hAnsi="Arial" w:cs="Arial"/>
                <w:b/>
              </w:rPr>
              <w:t xml:space="preserve">Broca, </w:t>
            </w:r>
            <w:r w:rsidRPr="00FA3BF0">
              <w:rPr>
                <w:rFonts w:ascii="Arial" w:eastAsia="Times New Roman" w:hAnsi="Arial" w:cs="Arial"/>
              </w:rPr>
              <w:t xml:space="preserve">había demostrado la existencia de un deterioro central del lenguaje, que ahora se le refiere de manera general al termino </w:t>
            </w:r>
            <w:r w:rsidRPr="00FA3BF0">
              <w:rPr>
                <w:rFonts w:ascii="Arial" w:eastAsia="Times New Roman" w:hAnsi="Arial" w:cs="Arial"/>
                <w:b/>
              </w:rPr>
              <w:t xml:space="preserve">afasia, </w:t>
            </w:r>
            <w:r w:rsidRPr="00FA3BF0">
              <w:rPr>
                <w:rFonts w:ascii="Arial" w:eastAsia="Times New Roman" w:hAnsi="Arial" w:cs="Arial"/>
              </w:rPr>
              <w:t xml:space="preserve">aunque </w:t>
            </w:r>
            <w:r w:rsidR="003C3D54" w:rsidRPr="00FA3BF0">
              <w:rPr>
                <w:rFonts w:ascii="Arial" w:eastAsia="Times New Roman" w:hAnsi="Arial" w:cs="Arial"/>
              </w:rPr>
              <w:t>él</w:t>
            </w:r>
            <w:r w:rsidRPr="00FA3BF0">
              <w:rPr>
                <w:rFonts w:ascii="Arial" w:eastAsia="Times New Roman" w:hAnsi="Arial" w:cs="Arial"/>
              </w:rPr>
              <w:t xml:space="preserve"> le había dado el nombre de </w:t>
            </w:r>
            <w:r w:rsidRPr="00FA3BF0">
              <w:rPr>
                <w:rFonts w:ascii="Arial" w:eastAsia="Times New Roman" w:hAnsi="Arial" w:cs="Arial"/>
                <w:i/>
              </w:rPr>
              <w:t>afemia.</w:t>
            </w:r>
          </w:p>
          <w:p w:rsidR="00474CED" w:rsidRPr="00FA3BF0" w:rsidRDefault="00474CED" w:rsidP="00474CED">
            <w:pPr>
              <w:spacing w:after="0" w:line="360" w:lineRule="auto"/>
              <w:jc w:val="both"/>
              <w:rPr>
                <w:rFonts w:ascii="Arial" w:eastAsia="Times New Roman" w:hAnsi="Arial" w:cs="Arial"/>
                <w:b/>
              </w:rPr>
            </w:pPr>
            <w:r w:rsidRPr="00FA3BF0">
              <w:rPr>
                <w:rFonts w:ascii="Arial" w:eastAsia="Times New Roman" w:hAnsi="Arial" w:cs="Arial"/>
              </w:rPr>
              <w:t xml:space="preserve">Esto proporcionó el primer apoyo empírico </w:t>
            </w:r>
            <w:r w:rsidR="003C3D54" w:rsidRPr="00FA3BF0">
              <w:rPr>
                <w:rFonts w:ascii="Arial" w:eastAsia="Times New Roman" w:hAnsi="Arial" w:cs="Arial"/>
              </w:rPr>
              <w:t>sólido</w:t>
            </w:r>
            <w:r w:rsidRPr="00FA3BF0">
              <w:rPr>
                <w:rFonts w:ascii="Arial" w:eastAsia="Times New Roman" w:hAnsi="Arial" w:cs="Arial"/>
              </w:rPr>
              <w:t xml:space="preserve"> para lo que en la actualidad se conoce como </w:t>
            </w:r>
            <w:r w:rsidRPr="00FA3BF0">
              <w:rPr>
                <w:rFonts w:ascii="Arial" w:eastAsia="Times New Roman" w:hAnsi="Arial" w:cs="Arial"/>
                <w:b/>
              </w:rPr>
              <w:t>especializaci</w:t>
            </w:r>
            <w:r w:rsidR="003C3D54" w:rsidRPr="00FA3BF0">
              <w:rPr>
                <w:rFonts w:ascii="Arial" w:eastAsia="Times New Roman" w:hAnsi="Arial" w:cs="Arial"/>
                <w:b/>
              </w:rPr>
              <w:t>ón intrahemisfé</w:t>
            </w:r>
            <w:r w:rsidRPr="00FA3BF0">
              <w:rPr>
                <w:rFonts w:ascii="Arial" w:eastAsia="Times New Roman" w:hAnsi="Arial" w:cs="Arial"/>
                <w:b/>
              </w:rPr>
              <w:t>rica de funci</w:t>
            </w:r>
            <w:r w:rsidR="003C3D54" w:rsidRPr="00FA3BF0">
              <w:rPr>
                <w:rFonts w:ascii="Arial" w:eastAsia="Times New Roman" w:hAnsi="Arial" w:cs="Arial"/>
                <w:b/>
              </w:rPr>
              <w:t>ón.</w:t>
            </w:r>
          </w:p>
          <w:p w:rsidR="003C3D54" w:rsidRPr="00FA3BF0" w:rsidRDefault="003C3D54" w:rsidP="00474CED">
            <w:pPr>
              <w:spacing w:after="0" w:line="360" w:lineRule="auto"/>
              <w:jc w:val="both"/>
              <w:rPr>
                <w:rFonts w:ascii="Arial" w:eastAsia="Times New Roman" w:hAnsi="Arial" w:cs="Arial"/>
                <w:b/>
              </w:rPr>
            </w:pPr>
          </w:p>
          <w:p w:rsidR="003C3D54" w:rsidRPr="00FA3BF0" w:rsidRDefault="003C3D54" w:rsidP="00474CED">
            <w:pPr>
              <w:spacing w:after="0" w:line="360" w:lineRule="auto"/>
              <w:jc w:val="both"/>
              <w:rPr>
                <w:rFonts w:ascii="Arial" w:eastAsia="Times New Roman" w:hAnsi="Arial" w:cs="Arial"/>
                <w:b/>
              </w:rPr>
            </w:pPr>
            <w:r w:rsidRPr="00FA3BF0">
              <w:rPr>
                <w:rFonts w:ascii="Arial" w:eastAsia="Times New Roman" w:hAnsi="Arial" w:cs="Arial"/>
                <w:b/>
              </w:rPr>
              <w:t>Descubrimientos posteriores</w:t>
            </w:r>
          </w:p>
          <w:p w:rsidR="003C3D54" w:rsidRPr="00FA3BF0" w:rsidRDefault="00EB669D" w:rsidP="00474CED">
            <w:pPr>
              <w:spacing w:after="0" w:line="360" w:lineRule="auto"/>
              <w:jc w:val="both"/>
              <w:rPr>
                <w:rFonts w:ascii="Arial" w:eastAsia="Times New Roman" w:hAnsi="Arial" w:cs="Arial"/>
                <w:b/>
              </w:rPr>
            </w:pPr>
            <w:r w:rsidRPr="00FA3BF0">
              <w:rPr>
                <w:noProof/>
                <w:lang w:eastAsia="es-CO"/>
              </w:rPr>
              <w:drawing>
                <wp:anchor distT="0" distB="0" distL="114300" distR="114300" simplePos="0" relativeHeight="251681792" behindDoc="0" locked="0" layoutInCell="1" allowOverlap="1" wp14:anchorId="0D98181A" wp14:editId="1EE160A9">
                  <wp:simplePos x="0" y="0"/>
                  <wp:positionH relativeFrom="margin">
                    <wp:posOffset>-65405</wp:posOffset>
                  </wp:positionH>
                  <wp:positionV relativeFrom="margin">
                    <wp:posOffset>2681605</wp:posOffset>
                  </wp:positionV>
                  <wp:extent cx="1903095" cy="2114550"/>
                  <wp:effectExtent l="0" t="0" r="1905" b="0"/>
                  <wp:wrapSquare wrapText="bothSides"/>
                  <wp:docPr id="30" name="Imagen 30" descr="Carl Wernick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l Wernicke - Wikipedia, la enciclopedia libr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309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3D54" w:rsidRPr="00FA3BF0">
              <w:rPr>
                <w:rFonts w:ascii="Arial" w:eastAsia="Times New Roman" w:hAnsi="Arial" w:cs="Arial"/>
                <w:b/>
              </w:rPr>
              <w:t>Carl Wernicke (1848-1904)</w:t>
            </w:r>
          </w:p>
          <w:p w:rsidR="003C3D54" w:rsidRPr="00FA3BF0" w:rsidRDefault="003C3D54" w:rsidP="00474CED">
            <w:pPr>
              <w:spacing w:after="0" w:line="360" w:lineRule="auto"/>
              <w:jc w:val="both"/>
              <w:rPr>
                <w:rFonts w:ascii="Arial" w:eastAsia="Times New Roman" w:hAnsi="Arial" w:cs="Arial"/>
                <w:b/>
              </w:rPr>
            </w:pPr>
            <w:r w:rsidRPr="00FA3BF0">
              <w:rPr>
                <w:rFonts w:ascii="Arial" w:eastAsia="Times New Roman" w:hAnsi="Arial" w:cs="Arial"/>
              </w:rPr>
              <w:t xml:space="preserve">En 1874 se realizó otro descubrimiento importante, el neurólogo alemán Wernicke describió </w:t>
            </w:r>
            <w:r w:rsidRPr="00FA3BF0">
              <w:rPr>
                <w:rFonts w:ascii="Arial" w:eastAsia="Times New Roman" w:hAnsi="Arial" w:cs="Arial"/>
                <w:b/>
              </w:rPr>
              <w:t>otro tipo diferente de afasia.</w:t>
            </w:r>
          </w:p>
          <w:p w:rsidR="003C3D54" w:rsidRPr="00FA3BF0" w:rsidRDefault="003C3D54" w:rsidP="00474CED">
            <w:pPr>
              <w:spacing w:after="0" w:line="360" w:lineRule="auto"/>
              <w:jc w:val="both"/>
              <w:rPr>
                <w:rFonts w:ascii="Arial" w:eastAsia="Times New Roman" w:hAnsi="Arial" w:cs="Arial"/>
              </w:rPr>
            </w:pPr>
            <w:r w:rsidRPr="00FA3BF0">
              <w:rPr>
                <w:rFonts w:ascii="Arial" w:eastAsia="Times New Roman" w:hAnsi="Arial" w:cs="Arial"/>
              </w:rPr>
              <w:t xml:space="preserve">Mientras que Broca había descrito una afasia (la cual llego a ser conocida como afasia de Broca) la cual involucraba la producción del habla, Wernicke describió a pacientes que estaban severamente deteriorados en su </w:t>
            </w:r>
            <w:r w:rsidRPr="00FA3BF0">
              <w:rPr>
                <w:rFonts w:ascii="Arial" w:eastAsia="Times New Roman" w:hAnsi="Arial" w:cs="Arial"/>
                <w:b/>
              </w:rPr>
              <w:t xml:space="preserve">habilidad para comprender el lenguaje </w:t>
            </w:r>
          </w:p>
          <w:p w:rsidR="003C3D54" w:rsidRPr="00FA3BF0" w:rsidRDefault="003C3D54" w:rsidP="00474CED">
            <w:pPr>
              <w:spacing w:after="0" w:line="360" w:lineRule="auto"/>
              <w:jc w:val="both"/>
              <w:rPr>
                <w:rFonts w:ascii="Arial" w:eastAsia="Times New Roman" w:hAnsi="Arial" w:cs="Arial"/>
              </w:rPr>
            </w:pPr>
            <w:r w:rsidRPr="00FA3BF0">
              <w:rPr>
                <w:rFonts w:ascii="Arial" w:eastAsia="Times New Roman" w:hAnsi="Arial" w:cs="Arial"/>
              </w:rPr>
              <w:t>A diferencia de los pacientes con afasia de Broca, estos pacientes no estaban deteriorados en la habilidad para coordinar la producción de palabras, aunque la combinación de palabras correctamente articuladas que ellos producían con frecuencia no tenían sentido, los investigadores hablaban de una especie de “ensalada de palabras”.</w:t>
            </w:r>
          </w:p>
          <w:p w:rsidR="003C3D54" w:rsidRPr="00FA3BF0" w:rsidRDefault="003C3D54" w:rsidP="00474CED">
            <w:pPr>
              <w:spacing w:after="0" w:line="360" w:lineRule="auto"/>
              <w:jc w:val="both"/>
              <w:rPr>
                <w:rFonts w:ascii="Arial" w:eastAsia="Times New Roman" w:hAnsi="Arial" w:cs="Arial"/>
                <w:i/>
              </w:rPr>
            </w:pPr>
            <w:r w:rsidRPr="00FA3BF0">
              <w:rPr>
                <w:rFonts w:ascii="Arial" w:eastAsia="Times New Roman" w:hAnsi="Arial" w:cs="Arial"/>
              </w:rPr>
              <w:t xml:space="preserve">La lesión asociada con este trastorno estaba en la </w:t>
            </w:r>
            <w:r w:rsidRPr="00FA3BF0">
              <w:rPr>
                <w:rFonts w:ascii="Arial" w:eastAsia="Times New Roman" w:hAnsi="Arial" w:cs="Arial"/>
                <w:i/>
              </w:rPr>
              <w:t xml:space="preserve">corteza posterior izquierda. </w:t>
            </w:r>
          </w:p>
          <w:p w:rsidR="003C3D54" w:rsidRPr="00FA3BF0" w:rsidRDefault="003C3D54" w:rsidP="00474CED">
            <w:pPr>
              <w:spacing w:after="0" w:line="360" w:lineRule="auto"/>
              <w:jc w:val="both"/>
              <w:rPr>
                <w:rFonts w:ascii="Arial" w:eastAsia="Times New Roman" w:hAnsi="Arial" w:cs="Arial"/>
                <w:b/>
              </w:rPr>
            </w:pPr>
            <w:r w:rsidRPr="00FA3BF0">
              <w:rPr>
                <w:rFonts w:ascii="Arial" w:eastAsia="Times New Roman" w:hAnsi="Arial" w:cs="Arial"/>
              </w:rPr>
              <w:t xml:space="preserve">Esta área llegó a ser conocida como </w:t>
            </w:r>
            <w:r w:rsidRPr="00FA3BF0">
              <w:rPr>
                <w:rFonts w:ascii="Arial" w:eastAsia="Times New Roman" w:hAnsi="Arial" w:cs="Arial"/>
                <w:b/>
              </w:rPr>
              <w:t>Área de Wernicke.</w:t>
            </w:r>
          </w:p>
          <w:p w:rsidR="00EB669D" w:rsidRPr="00FA3BF0" w:rsidRDefault="00EB669D" w:rsidP="00474CED">
            <w:pPr>
              <w:spacing w:after="0" w:line="360" w:lineRule="auto"/>
              <w:jc w:val="both"/>
              <w:rPr>
                <w:rFonts w:ascii="Arial" w:eastAsia="Times New Roman" w:hAnsi="Arial" w:cs="Arial"/>
                <w:b/>
              </w:rPr>
            </w:pPr>
          </w:p>
          <w:p w:rsidR="003C3D54" w:rsidRPr="00FA3BF0" w:rsidRDefault="003C3D54" w:rsidP="00474CED">
            <w:pPr>
              <w:spacing w:after="0" w:line="360" w:lineRule="auto"/>
              <w:jc w:val="both"/>
              <w:rPr>
                <w:rFonts w:ascii="Arial" w:eastAsia="Times New Roman" w:hAnsi="Arial" w:cs="Arial"/>
              </w:rPr>
            </w:pPr>
          </w:p>
          <w:p w:rsidR="00474CED" w:rsidRPr="00FA3BF0" w:rsidRDefault="00474CED" w:rsidP="006E5B22">
            <w:pPr>
              <w:spacing w:after="0" w:line="240" w:lineRule="auto"/>
              <w:rPr>
                <w:rFonts w:ascii="Arial" w:eastAsia="Times New Roman" w:hAnsi="Arial" w:cs="Arial"/>
              </w:rPr>
            </w:pPr>
          </w:p>
          <w:p w:rsidR="004775A4" w:rsidRPr="00FA3BF0" w:rsidRDefault="004775A4" w:rsidP="006E5B22">
            <w:pPr>
              <w:spacing w:after="0" w:line="240" w:lineRule="auto"/>
              <w:rPr>
                <w:rFonts w:ascii="Arial" w:eastAsia="Times New Roman" w:hAnsi="Arial" w:cs="Arial"/>
                <w:color w:val="7B7B7B" w:themeColor="accent3" w:themeShade="BF"/>
              </w:rPr>
            </w:pPr>
          </w:p>
          <w:p w:rsidR="004775A4" w:rsidRPr="00FA3BF0" w:rsidRDefault="004775A4" w:rsidP="006E5B22">
            <w:pPr>
              <w:spacing w:after="0" w:line="240" w:lineRule="auto"/>
              <w:rPr>
                <w:rFonts w:ascii="Arial" w:eastAsia="Times New Roman" w:hAnsi="Arial" w:cs="Arial"/>
                <w:color w:val="7B7B7B" w:themeColor="accent3" w:themeShade="BF"/>
              </w:rPr>
            </w:pPr>
          </w:p>
          <w:p w:rsidR="004775A4" w:rsidRPr="00FA3BF0" w:rsidRDefault="00EB669D" w:rsidP="006E5B22">
            <w:pPr>
              <w:spacing w:after="0" w:line="240" w:lineRule="auto"/>
              <w:rPr>
                <w:rFonts w:ascii="Arial" w:eastAsia="Times New Roman" w:hAnsi="Arial" w:cs="Arial"/>
                <w:color w:val="7B7B7B" w:themeColor="accent3" w:themeShade="BF"/>
              </w:rPr>
            </w:pPr>
            <w:r w:rsidRPr="00FA3BF0">
              <w:rPr>
                <w:noProof/>
                <w:lang w:eastAsia="es-CO"/>
              </w:rPr>
              <w:lastRenderedPageBreak/>
              <w:drawing>
                <wp:anchor distT="0" distB="0" distL="114300" distR="114300" simplePos="0" relativeHeight="251682816" behindDoc="0" locked="0" layoutInCell="1" allowOverlap="1">
                  <wp:simplePos x="0" y="0"/>
                  <wp:positionH relativeFrom="margin">
                    <wp:posOffset>238760</wp:posOffset>
                  </wp:positionH>
                  <wp:positionV relativeFrom="margin">
                    <wp:posOffset>118754</wp:posOffset>
                  </wp:positionV>
                  <wp:extent cx="4987290" cy="3633850"/>
                  <wp:effectExtent l="0" t="0" r="3810" b="5080"/>
                  <wp:wrapSquare wrapText="bothSides"/>
                  <wp:docPr id="32" name="Imagen 32" descr="Las bases neurofisiológicas de la producción del h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s bases neurofisiológicas de la producción del habl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87290" cy="3633850"/>
                          </a:xfrm>
                          <a:prstGeom prst="rect">
                            <a:avLst/>
                          </a:prstGeom>
                          <a:noFill/>
                          <a:ln>
                            <a:noFill/>
                          </a:ln>
                        </pic:spPr>
                      </pic:pic>
                    </a:graphicData>
                  </a:graphic>
                </wp:anchor>
              </w:drawing>
            </w:r>
          </w:p>
          <w:p w:rsidR="004775A4" w:rsidRPr="00FA3BF0" w:rsidRDefault="00EB669D" w:rsidP="006E5B22">
            <w:pPr>
              <w:spacing w:after="0" w:line="240" w:lineRule="auto"/>
              <w:rPr>
                <w:rFonts w:ascii="Arial" w:eastAsia="Times New Roman" w:hAnsi="Arial" w:cs="Arial"/>
                <w:b/>
              </w:rPr>
            </w:pPr>
            <w:r w:rsidRPr="00FA3BF0">
              <w:rPr>
                <w:rFonts w:ascii="Arial" w:eastAsia="Times New Roman" w:hAnsi="Arial" w:cs="Arial"/>
                <w:b/>
              </w:rPr>
              <w:t>Descripción gráfica de Área de Broca y de Wernicke.</w:t>
            </w:r>
          </w:p>
          <w:p w:rsidR="004775A4" w:rsidRPr="00FA3BF0" w:rsidRDefault="004775A4" w:rsidP="006E5B22">
            <w:pPr>
              <w:spacing w:after="0" w:line="240" w:lineRule="auto"/>
              <w:rPr>
                <w:rFonts w:ascii="Arial" w:eastAsia="Times New Roman" w:hAnsi="Arial" w:cs="Arial"/>
                <w:color w:val="7B7B7B" w:themeColor="accent3" w:themeShade="BF"/>
              </w:rPr>
            </w:pPr>
          </w:p>
          <w:p w:rsidR="004775A4" w:rsidRPr="00FA3BF0" w:rsidRDefault="004775A4" w:rsidP="006E5B22">
            <w:pPr>
              <w:spacing w:after="0" w:line="240" w:lineRule="auto"/>
              <w:rPr>
                <w:rFonts w:ascii="Arial" w:eastAsia="Times New Roman" w:hAnsi="Arial" w:cs="Arial"/>
                <w:color w:val="7B7B7B" w:themeColor="accent3" w:themeShade="BF"/>
              </w:rPr>
            </w:pPr>
          </w:p>
          <w:p w:rsidR="004775A4" w:rsidRPr="00FA3BF0" w:rsidRDefault="00EB669D" w:rsidP="006E5B22">
            <w:pPr>
              <w:spacing w:after="0" w:line="240" w:lineRule="auto"/>
              <w:rPr>
                <w:rFonts w:ascii="Arial" w:eastAsia="Times New Roman" w:hAnsi="Arial" w:cs="Arial"/>
                <w:color w:val="7B7B7B" w:themeColor="accent3" w:themeShade="BF"/>
              </w:rPr>
            </w:pPr>
            <w:r w:rsidRPr="00FA3BF0">
              <w:rPr>
                <w:rFonts w:ascii="Arial" w:eastAsia="Times New Roman" w:hAnsi="Arial" w:cs="Arial"/>
                <w:noProof/>
                <w:color w:val="7B7B7B" w:themeColor="accent3" w:themeShade="BF"/>
                <w:lang w:eastAsia="es-CO"/>
              </w:rPr>
              <mc:AlternateContent>
                <mc:Choice Requires="wps">
                  <w:drawing>
                    <wp:anchor distT="0" distB="0" distL="114300" distR="114300" simplePos="0" relativeHeight="251683840" behindDoc="0" locked="0" layoutInCell="1" allowOverlap="1">
                      <wp:simplePos x="0" y="0"/>
                      <wp:positionH relativeFrom="column">
                        <wp:posOffset>-23734</wp:posOffset>
                      </wp:positionH>
                      <wp:positionV relativeFrom="paragraph">
                        <wp:posOffset>149489</wp:posOffset>
                      </wp:positionV>
                      <wp:extent cx="5224532" cy="760021"/>
                      <wp:effectExtent l="19050" t="19050" r="14605" b="21590"/>
                      <wp:wrapNone/>
                      <wp:docPr id="34" name="Rectángulo 34"/>
                      <wp:cNvGraphicFramePr/>
                      <a:graphic xmlns:a="http://schemas.openxmlformats.org/drawingml/2006/main">
                        <a:graphicData uri="http://schemas.microsoft.com/office/word/2010/wordprocessingShape">
                          <wps:wsp>
                            <wps:cNvSpPr/>
                            <wps:spPr>
                              <a:xfrm>
                                <a:off x="0" y="0"/>
                                <a:ext cx="5224532" cy="760021"/>
                              </a:xfrm>
                              <a:prstGeom prst="rect">
                                <a:avLst/>
                              </a:prstGeom>
                              <a:noFill/>
                              <a:ln w="38100">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http://schemas.microsoft.com/office/drawing/2014/chartex">
                  <w:pict>
                    <v:rect w14:anchorId="7A0B26F1" id="Rectángulo 34" o:spid="_x0000_s1026" style="position:absolute;margin-left:-1.85pt;margin-top:11.75pt;width:411.4pt;height:59.8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8nnwIAAJYFAAAOAAAAZHJzL2Uyb0RvYy54bWysVM1u2zAMvg/YOwi6r/5p0nZGnSJI0WFA&#10;0RZth54VWYoNyKImKXGyt9mz7MVGyT8NumKHYT7Ikkh+JD+RvLzat4rshHUN6JJmJyklQnOoGr0p&#10;6bfnm08XlDjPdMUUaFHSg3D0avHxw2VnCpFDDaoSliCIdkVnSlp7b4okcbwWLXMnYIRGoQTbMo9H&#10;u0kqyzpEb1WSp+lZ0oGtjAUunMPb615IFxFfSsH9vZROeKJKirH5uNq4rsOaLC5ZsbHM1A0fwmD/&#10;EEXLGo1OJ6hr5hnZ2uYPqLbhFhxIf8KhTUDKhouYA2aTpW+yeaqZETEXJMeZiSb3/2D53e7BkqYq&#10;6emMEs1afKNHZO3XT73ZKiB4ixR1xhWo+WQe7HByuA357qVtwx8zIftI62GiVew94Xg5z/PZ/DSn&#10;hKPs/CxN8yyAJq/Wxjr/RUBLwqakFgOIbLLdrfO96qgSnGm4aZTCe1YoTTqM/SJL02jhQDVVkAZh&#10;rCKxUpbsGL4/41xofzb4PtLESJTGgEKafWJx5w9K9D4ehUSOMJW8dxKq8y1u1otqVone3TzFb3Q2&#10;WsS0lUbAgCwx0Al7ABg1j2Me+Rr0g6mIxT0ZD9n/zXiyiJ5B+8m4bTTY9zJTfvLc648k9dQEltZQ&#10;HbCCLPSt5Qy/afARb5nzD8xiL2HX4Xzw97hIBfhYMOwoqcH+eO8+6GOJo5SSDnuzpO77lllBifqq&#10;sfg/Z7NZaOZ4mM3PczzYY8n6WKK37Qrw+TOcRIbHbdD3atxKC+0LjpFl8Ioipjn6Lin3djysfD8z&#10;cBBxsVxGNWxgw/ytfjI8gAdWQ5E+71+YNUMle+yBOxj7mBVvCrrXDZYallsPsonV/srrwDc2fyyc&#10;YVCF6XJ8jlqv43TxGwAA//8DAFBLAwQUAAYACAAAACEANYZozd4AAAAJAQAADwAAAGRycy9kb3du&#10;cmV2LnhtbEyPy07DMBBF90j8gzVI7FrnwSOEOBWCIhZdUdiwmyZDEsUeB9tpw99jVrAc3aN7z1Sb&#10;xWhxJOcHywrSdQKCuLHtwJ2C97fnVQHCB+QWtWVS8E0eNvX5WYVla0/8Ssd96EQsYV+igj6EqZTS&#10;Nz0Z9Gs7Ecfs0zqDIZ6uk63DUyw3WmZJciMNDhwXepzosadm3M9GwRi+3JMu0pct0se8C83opd4q&#10;dXmxPNyDCLSEPxh+9aM61NHpYGduvdAKVvltJBVk+TWImBfpXQriEMGrPANZV/L/B/UPAAAA//8D&#10;AFBLAQItABQABgAIAAAAIQC2gziS/gAAAOEBAAATAAAAAAAAAAAAAAAAAAAAAABbQ29udGVudF9U&#10;eXBlc10ueG1sUEsBAi0AFAAGAAgAAAAhADj9If/WAAAAlAEAAAsAAAAAAAAAAAAAAAAALwEAAF9y&#10;ZWxzLy5yZWxzUEsBAi0AFAAGAAgAAAAhAP/QryefAgAAlgUAAA4AAAAAAAAAAAAAAAAALgIAAGRy&#10;cy9lMm9Eb2MueG1sUEsBAi0AFAAGAAgAAAAhADWGaM3eAAAACQEAAA8AAAAAAAAAAAAAAAAA+QQA&#10;AGRycy9kb3ducmV2LnhtbFBLBQYAAAAABAAEAPMAAAAEBgAAAAA=&#10;" filled="f" strokecolor="#70ad47 [3209]" strokeweight="3pt"/>
                  </w:pict>
                </mc:Fallback>
              </mc:AlternateContent>
            </w:r>
          </w:p>
          <w:p w:rsidR="00296670" w:rsidRPr="00FA3BF0" w:rsidRDefault="00296670" w:rsidP="00296670">
            <w:pPr>
              <w:spacing w:after="0" w:line="240" w:lineRule="auto"/>
              <w:rPr>
                <w:rFonts w:ascii="Arial" w:eastAsia="Times New Roman" w:hAnsi="Arial" w:cs="Arial"/>
              </w:rPr>
            </w:pPr>
            <w:r w:rsidRPr="00FA3BF0">
              <w:rPr>
                <w:rFonts w:ascii="Arial" w:eastAsia="Times New Roman" w:hAnsi="Arial" w:cs="Arial"/>
                <w:noProof/>
                <w:color w:val="7B7B7B" w:themeColor="accent3" w:themeShade="BF"/>
                <w:lang w:eastAsia="es-CO"/>
              </w:rPr>
              <w:drawing>
                <wp:inline distT="0" distB="0" distL="0" distR="0" wp14:anchorId="0D644FB1" wp14:editId="5C51E369">
                  <wp:extent cx="433220" cy="433220"/>
                  <wp:effectExtent l="19050" t="0" r="4930" b="0"/>
                  <wp:docPr id="38" name="1 Imagen" descr="profundicem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undicemos.png"/>
                          <pic:cNvPicPr/>
                        </pic:nvPicPr>
                        <pic:blipFill>
                          <a:blip r:embed="rId16" cstate="print"/>
                          <a:stretch>
                            <a:fillRect/>
                          </a:stretch>
                        </pic:blipFill>
                        <pic:spPr>
                          <a:xfrm>
                            <a:off x="0" y="0"/>
                            <a:ext cx="433220" cy="433220"/>
                          </a:xfrm>
                          <a:prstGeom prst="rect">
                            <a:avLst/>
                          </a:prstGeom>
                        </pic:spPr>
                      </pic:pic>
                    </a:graphicData>
                  </a:graphic>
                </wp:inline>
              </w:drawing>
            </w:r>
            <w:r w:rsidRPr="00FA3BF0">
              <w:rPr>
                <w:rFonts w:ascii="Arial" w:eastAsia="Times New Roman" w:hAnsi="Arial" w:cs="Arial"/>
                <w:b/>
              </w:rPr>
              <w:t xml:space="preserve">Realiza una línea del tiempo acerca de la historia de la neuropsicología, </w:t>
            </w:r>
            <w:r w:rsidRPr="00FA3BF0">
              <w:rPr>
                <w:rFonts w:ascii="Arial" w:eastAsia="Times New Roman" w:hAnsi="Arial" w:cs="Arial"/>
              </w:rPr>
              <w:t>luego súbela al campus virtual en el módulo de tarea llamado: Línea del tiempo.</w:t>
            </w: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564631" w:rsidP="006E5B22">
            <w:pPr>
              <w:spacing w:after="0" w:line="240" w:lineRule="auto"/>
              <w:rPr>
                <w:rFonts w:ascii="Arial" w:eastAsia="Times New Roman" w:hAnsi="Arial" w:cs="Arial"/>
                <w:color w:val="7B7B7B" w:themeColor="accent3" w:themeShade="BF"/>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F65297" w:rsidRPr="00FA3BF0" w:rsidRDefault="00F65297" w:rsidP="006E5B22">
            <w:pPr>
              <w:spacing w:after="0" w:line="240" w:lineRule="auto"/>
              <w:rPr>
                <w:rFonts w:ascii="Arial" w:eastAsia="Times New Roman" w:hAnsi="Arial" w:cs="Arial"/>
                <w:b/>
              </w:rPr>
            </w:pPr>
          </w:p>
          <w:p w:rsidR="00F65297" w:rsidRPr="00FA3BF0" w:rsidRDefault="00F65297" w:rsidP="006E5B22">
            <w:pPr>
              <w:spacing w:after="0" w:line="240" w:lineRule="auto"/>
              <w:rPr>
                <w:rFonts w:ascii="Arial" w:eastAsia="Times New Roman" w:hAnsi="Arial" w:cs="Arial"/>
                <w:b/>
              </w:rPr>
            </w:pPr>
            <w:r w:rsidRPr="00FA3BF0">
              <w:rPr>
                <w:rFonts w:ascii="Arial" w:eastAsia="Times New Roman" w:hAnsi="Arial" w:cs="Arial"/>
                <w:b/>
              </w:rPr>
              <w:t>LA DECADA DEL CEREBRO</w:t>
            </w:r>
          </w:p>
          <w:p w:rsidR="00216929" w:rsidRPr="00FA3BF0" w:rsidRDefault="003C306B" w:rsidP="006E5B22">
            <w:pPr>
              <w:spacing w:after="0" w:line="240" w:lineRule="auto"/>
              <w:rPr>
                <w:rFonts w:ascii="Arial" w:eastAsia="Times New Roman" w:hAnsi="Arial" w:cs="Arial"/>
                <w:b/>
              </w:rPr>
            </w:pPr>
            <w:r w:rsidRPr="00FA3BF0">
              <w:rPr>
                <w:noProof/>
                <w:lang w:eastAsia="es-CO"/>
              </w:rPr>
              <w:drawing>
                <wp:anchor distT="0" distB="0" distL="114300" distR="114300" simplePos="0" relativeHeight="251685888" behindDoc="0" locked="0" layoutInCell="1" allowOverlap="1" wp14:anchorId="70B2A033" wp14:editId="0FB8A9E9">
                  <wp:simplePos x="0" y="0"/>
                  <wp:positionH relativeFrom="margin">
                    <wp:posOffset>3316605</wp:posOffset>
                  </wp:positionH>
                  <wp:positionV relativeFrom="margin">
                    <wp:posOffset>393700</wp:posOffset>
                  </wp:positionV>
                  <wp:extent cx="2121535" cy="1590675"/>
                  <wp:effectExtent l="0" t="0" r="0" b="9525"/>
                  <wp:wrapSquare wrapText="bothSides"/>
                  <wp:docPr id="36" name="Imagen 36" descr="La década del cerebro. Logros e imp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 década del cerebro. Logros e implic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2153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65297" w:rsidRPr="00FA3BF0" w:rsidRDefault="00216929" w:rsidP="00216929">
            <w:pPr>
              <w:spacing w:after="0" w:line="360" w:lineRule="auto"/>
              <w:jc w:val="both"/>
              <w:rPr>
                <w:rFonts w:ascii="Arial" w:eastAsia="Times New Roman" w:hAnsi="Arial" w:cs="Arial"/>
              </w:rPr>
            </w:pPr>
            <w:r w:rsidRPr="00FA3BF0">
              <w:rPr>
                <w:rFonts w:ascii="Arial" w:eastAsia="Times New Roman" w:hAnsi="Arial" w:cs="Arial"/>
              </w:rPr>
              <w:t>Durante el siglo XX, además de las nuevas técnicas de investigación cada vez menos invasivas, la investigación interdisciplinaria empieza a develar los misterios del cerebro humano.</w:t>
            </w:r>
          </w:p>
          <w:p w:rsidR="00216929" w:rsidRPr="00FA3BF0" w:rsidRDefault="00216929" w:rsidP="00216929">
            <w:pPr>
              <w:spacing w:after="0" w:line="360" w:lineRule="auto"/>
              <w:jc w:val="both"/>
              <w:rPr>
                <w:rFonts w:ascii="Arial" w:eastAsia="Times New Roman" w:hAnsi="Arial" w:cs="Arial"/>
                <w:b/>
              </w:rPr>
            </w:pPr>
            <w:r w:rsidRPr="00FA3BF0">
              <w:rPr>
                <w:rFonts w:ascii="Arial" w:eastAsia="Times New Roman" w:hAnsi="Arial" w:cs="Arial"/>
              </w:rPr>
              <w:t xml:space="preserve">Como gran marco referencial para estos descubrimientos está la década de los noventa, denominada </w:t>
            </w:r>
            <w:r w:rsidRPr="00FA3BF0">
              <w:rPr>
                <w:rFonts w:ascii="Arial" w:eastAsia="Times New Roman" w:hAnsi="Arial" w:cs="Arial"/>
                <w:b/>
              </w:rPr>
              <w:t>década del cerebro.</w:t>
            </w:r>
          </w:p>
          <w:p w:rsidR="00216929" w:rsidRPr="00FA3BF0" w:rsidRDefault="00216929" w:rsidP="00216929">
            <w:pPr>
              <w:spacing w:after="0" w:line="360" w:lineRule="auto"/>
              <w:jc w:val="both"/>
              <w:rPr>
                <w:rFonts w:ascii="Arial" w:eastAsia="Times New Roman" w:hAnsi="Arial" w:cs="Arial"/>
              </w:rPr>
            </w:pPr>
          </w:p>
          <w:p w:rsidR="00216929" w:rsidRPr="00FA3BF0" w:rsidRDefault="00216929" w:rsidP="00216929">
            <w:pPr>
              <w:spacing w:after="0" w:line="360" w:lineRule="auto"/>
              <w:jc w:val="both"/>
              <w:rPr>
                <w:rFonts w:ascii="Arial" w:eastAsia="Times New Roman" w:hAnsi="Arial" w:cs="Arial"/>
                <w:b/>
              </w:rPr>
            </w:pPr>
            <w:r w:rsidRPr="00FA3BF0">
              <w:rPr>
                <w:rFonts w:ascii="Arial" w:eastAsia="Times New Roman" w:hAnsi="Arial" w:cs="Arial"/>
                <w:b/>
              </w:rPr>
              <w:t>Idea principal</w:t>
            </w:r>
          </w:p>
          <w:p w:rsidR="00216929" w:rsidRPr="00FA3BF0" w:rsidRDefault="00216929" w:rsidP="00216929">
            <w:pPr>
              <w:spacing w:after="0" w:line="360" w:lineRule="auto"/>
              <w:jc w:val="both"/>
              <w:rPr>
                <w:rFonts w:ascii="Arial" w:eastAsia="Times New Roman" w:hAnsi="Arial" w:cs="Arial"/>
              </w:rPr>
            </w:pPr>
            <w:r w:rsidRPr="00FA3BF0">
              <w:rPr>
                <w:rFonts w:ascii="Arial" w:eastAsia="Times New Roman" w:hAnsi="Arial" w:cs="Arial"/>
              </w:rPr>
              <w:t>Comprender algunas de las técnicas que se han creado para conocer el funcionamiento del cerebro.</w:t>
            </w:r>
          </w:p>
          <w:p w:rsidR="00216929" w:rsidRPr="00FA3BF0" w:rsidRDefault="00216929" w:rsidP="00216929">
            <w:pPr>
              <w:spacing w:after="0" w:line="360" w:lineRule="auto"/>
              <w:jc w:val="both"/>
              <w:rPr>
                <w:rFonts w:ascii="Arial" w:eastAsia="Times New Roman" w:hAnsi="Arial" w:cs="Arial"/>
              </w:rPr>
            </w:pPr>
          </w:p>
          <w:p w:rsidR="00216929" w:rsidRPr="00FA3BF0" w:rsidRDefault="00216929" w:rsidP="00216929">
            <w:pPr>
              <w:spacing w:after="0" w:line="360" w:lineRule="auto"/>
              <w:jc w:val="both"/>
              <w:rPr>
                <w:rFonts w:ascii="Arial" w:eastAsia="Times New Roman" w:hAnsi="Arial" w:cs="Arial"/>
                <w:b/>
              </w:rPr>
            </w:pPr>
            <w:r w:rsidRPr="00FA3BF0">
              <w:rPr>
                <w:rFonts w:ascii="Arial" w:eastAsia="Times New Roman" w:hAnsi="Arial" w:cs="Arial"/>
                <w:b/>
              </w:rPr>
              <w:t>Glosario de términos</w:t>
            </w:r>
          </w:p>
          <w:p w:rsidR="00216929" w:rsidRPr="00FA3BF0" w:rsidRDefault="00216929" w:rsidP="00216929">
            <w:pPr>
              <w:pStyle w:val="Prrafodelista"/>
              <w:numPr>
                <w:ilvl w:val="0"/>
                <w:numId w:val="4"/>
              </w:numPr>
              <w:spacing w:after="0" w:line="360" w:lineRule="auto"/>
              <w:jc w:val="both"/>
              <w:rPr>
                <w:rFonts w:ascii="Arial" w:eastAsia="Times New Roman" w:hAnsi="Arial" w:cs="Arial"/>
                <w:b/>
              </w:rPr>
            </w:pPr>
            <w:r w:rsidRPr="00FA3BF0">
              <w:rPr>
                <w:rFonts w:ascii="Arial" w:eastAsia="Times New Roman" w:hAnsi="Arial" w:cs="Arial"/>
                <w:b/>
              </w:rPr>
              <w:t xml:space="preserve">Técnica invasiva: </w:t>
            </w:r>
            <w:r w:rsidRPr="00FA3BF0">
              <w:rPr>
                <w:rFonts w:ascii="Arial" w:eastAsia="Times New Roman" w:hAnsi="Arial" w:cs="Arial"/>
              </w:rPr>
              <w:t>proceso en el cual se requiere introducir sustancias u objetos en el cerebro para su estudio.</w:t>
            </w:r>
          </w:p>
          <w:p w:rsidR="00216929" w:rsidRPr="00FA3BF0" w:rsidRDefault="00216929" w:rsidP="00216929">
            <w:pPr>
              <w:pStyle w:val="Prrafodelista"/>
              <w:numPr>
                <w:ilvl w:val="0"/>
                <w:numId w:val="4"/>
              </w:numPr>
              <w:spacing w:after="0" w:line="360" w:lineRule="auto"/>
              <w:jc w:val="both"/>
              <w:rPr>
                <w:rFonts w:ascii="Arial" w:eastAsia="Times New Roman" w:hAnsi="Arial" w:cs="Arial"/>
                <w:b/>
              </w:rPr>
            </w:pPr>
            <w:r w:rsidRPr="00FA3BF0">
              <w:rPr>
                <w:rFonts w:ascii="Arial" w:eastAsia="Times New Roman" w:hAnsi="Arial" w:cs="Arial"/>
                <w:b/>
              </w:rPr>
              <w:t xml:space="preserve">Neuroimagen: </w:t>
            </w:r>
            <w:r w:rsidRPr="00FA3BF0">
              <w:rPr>
                <w:rFonts w:ascii="Arial" w:eastAsia="Times New Roman" w:hAnsi="Arial" w:cs="Arial"/>
              </w:rPr>
              <w:t>todas aquellas que se pueden obtener mediante técnicas radiológicas (PET, SPECT, resonancia magnética, entre otras).</w:t>
            </w:r>
          </w:p>
          <w:p w:rsidR="00216929" w:rsidRPr="00FA3BF0" w:rsidRDefault="00FA3BF0" w:rsidP="00216929">
            <w:pPr>
              <w:spacing w:after="0" w:line="360" w:lineRule="auto"/>
              <w:jc w:val="both"/>
              <w:rPr>
                <w:rFonts w:ascii="Arial" w:eastAsia="Times New Roman" w:hAnsi="Arial" w:cs="Arial"/>
                <w:b/>
              </w:rPr>
            </w:pPr>
            <w:r w:rsidRPr="00FA3BF0">
              <w:rPr>
                <w:noProof/>
                <w:lang w:eastAsia="es-CO"/>
              </w:rPr>
              <w:drawing>
                <wp:anchor distT="0" distB="0" distL="114300" distR="114300" simplePos="0" relativeHeight="251686912" behindDoc="0" locked="0" layoutInCell="1" allowOverlap="1" wp14:anchorId="5C9BD608" wp14:editId="616EDF33">
                  <wp:simplePos x="0" y="0"/>
                  <wp:positionH relativeFrom="margin">
                    <wp:posOffset>-65216</wp:posOffset>
                  </wp:positionH>
                  <wp:positionV relativeFrom="margin">
                    <wp:posOffset>4345857</wp:posOffset>
                  </wp:positionV>
                  <wp:extent cx="2286635" cy="2279650"/>
                  <wp:effectExtent l="0" t="0" r="0" b="6350"/>
                  <wp:wrapSquare wrapText="bothSides"/>
                  <wp:docPr id="37" name="Imagen 37" descr="Diez descubrimientos sobre el cerebro en 2018 - Cosas del cere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ez descubrimientos sobre el cerebro en 2018 - Cosas del cerebr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86635" cy="22796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65297" w:rsidRPr="00FA3BF0" w:rsidRDefault="003C306B" w:rsidP="003C306B">
            <w:pPr>
              <w:spacing w:after="0" w:line="360" w:lineRule="auto"/>
              <w:jc w:val="both"/>
              <w:rPr>
                <w:rFonts w:ascii="Arial" w:eastAsia="Times New Roman" w:hAnsi="Arial" w:cs="Arial"/>
              </w:rPr>
            </w:pPr>
            <w:r w:rsidRPr="00FA3BF0">
              <w:rPr>
                <w:rFonts w:ascii="Arial" w:eastAsia="Times New Roman" w:hAnsi="Arial" w:cs="Arial"/>
              </w:rPr>
              <w:t>La década de los noventa marca el comienzo del estudio interdisciplinario sistemático para revelar el funcionamiento del cerebro. En este sentido, expertos de varias ciencias como la anatomía, la neurofisiología, la química, la informática, la psicología, la biología molecular, la embriología, entre otras, se reunieron para estudiar el sistema nervioso y el cerebro con el fin de unificar criterios y provocar la consolidación de la neurociencia a escala mundial.</w:t>
            </w:r>
          </w:p>
          <w:p w:rsidR="003C306B" w:rsidRPr="00FA3BF0" w:rsidRDefault="003C306B" w:rsidP="003C306B">
            <w:pPr>
              <w:spacing w:after="0" w:line="360" w:lineRule="auto"/>
              <w:jc w:val="both"/>
              <w:rPr>
                <w:rFonts w:ascii="Arial" w:eastAsia="Times New Roman" w:hAnsi="Arial" w:cs="Arial"/>
              </w:rPr>
            </w:pPr>
            <w:r w:rsidRPr="00FA3BF0">
              <w:rPr>
                <w:rFonts w:ascii="Arial" w:eastAsia="Times New Roman" w:hAnsi="Arial" w:cs="Arial"/>
              </w:rPr>
              <w:t>De este modo, se empezó a asumir el compromiso de la inversión para la investigación neurocientífica.</w:t>
            </w:r>
          </w:p>
          <w:p w:rsidR="006B376E" w:rsidRPr="00FA3BF0" w:rsidRDefault="006B376E" w:rsidP="003C306B">
            <w:pPr>
              <w:spacing w:after="0" w:line="360" w:lineRule="auto"/>
              <w:jc w:val="both"/>
              <w:rPr>
                <w:rFonts w:ascii="Arial" w:eastAsia="Times New Roman" w:hAnsi="Arial" w:cs="Arial"/>
              </w:rPr>
            </w:pPr>
          </w:p>
          <w:p w:rsidR="006B376E" w:rsidRPr="00FA3BF0" w:rsidRDefault="006B376E" w:rsidP="003C306B">
            <w:pPr>
              <w:spacing w:after="0" w:line="360" w:lineRule="auto"/>
              <w:jc w:val="both"/>
              <w:rPr>
                <w:rFonts w:ascii="Arial" w:eastAsia="Times New Roman" w:hAnsi="Arial" w:cs="Arial"/>
              </w:rPr>
            </w:pPr>
            <w:r w:rsidRPr="00FA3BF0">
              <w:rPr>
                <w:rFonts w:ascii="Arial" w:eastAsia="Times New Roman" w:hAnsi="Arial" w:cs="Arial"/>
              </w:rPr>
              <w:t xml:space="preserve">Los neurocientíficos no solo se propusieron investigar como el cerebro se organizaba anatómica y funcionalmente, sino que también tenían metas altas como revelar sus miles de misterios implicados en entender el proceso de desarrollo de las enfermedades que lo atacan, la prevención </w:t>
            </w:r>
            <w:r w:rsidRPr="00FA3BF0">
              <w:rPr>
                <w:rFonts w:ascii="Arial" w:eastAsia="Times New Roman" w:hAnsi="Arial" w:cs="Arial"/>
              </w:rPr>
              <w:lastRenderedPageBreak/>
              <w:t>y posible cura de las mismas, y la relación con el aprendizaje, la conducta, el entorno, entre otras cosas.</w:t>
            </w:r>
          </w:p>
          <w:p w:rsidR="006B376E" w:rsidRPr="00FA3BF0" w:rsidRDefault="006B376E" w:rsidP="003C306B">
            <w:pPr>
              <w:spacing w:after="0" w:line="360" w:lineRule="auto"/>
              <w:jc w:val="both"/>
              <w:rPr>
                <w:rFonts w:ascii="Arial" w:eastAsia="Times New Roman" w:hAnsi="Arial" w:cs="Arial"/>
              </w:rPr>
            </w:pPr>
            <w:r w:rsidRPr="00FA3BF0">
              <w:rPr>
                <w:rFonts w:ascii="Arial" w:eastAsia="Times New Roman" w:hAnsi="Arial" w:cs="Arial"/>
              </w:rPr>
              <w:t>Durante esta década, el primer avance científico fue la ramificación de la neurociencia a partir de los diferentes niveles de análisis. De este modo, resultó posible una investigación más focal y con resultados más</w:t>
            </w:r>
            <w:r w:rsidR="00FA3BF0">
              <w:rPr>
                <w:rFonts w:ascii="Arial" w:eastAsia="Times New Roman" w:hAnsi="Arial" w:cs="Arial"/>
              </w:rPr>
              <w:t xml:space="preserve"> asertivos para el futuro.</w:t>
            </w:r>
            <w:r w:rsidR="00FA3BF0" w:rsidRPr="00FA3BF0">
              <w:rPr>
                <w:noProof/>
                <w:lang w:eastAsia="es-CO"/>
              </w:rPr>
              <w:drawing>
                <wp:anchor distT="0" distB="0" distL="114300" distR="114300" simplePos="0" relativeHeight="251687936" behindDoc="0" locked="0" layoutInCell="1" allowOverlap="1" wp14:anchorId="0B0EE78C" wp14:editId="55D59F7A">
                  <wp:simplePos x="0" y="0"/>
                  <wp:positionH relativeFrom="margin">
                    <wp:posOffset>3091815</wp:posOffset>
                  </wp:positionH>
                  <wp:positionV relativeFrom="margin">
                    <wp:posOffset>1125220</wp:posOffset>
                  </wp:positionV>
                  <wp:extent cx="2211070" cy="2286635"/>
                  <wp:effectExtent l="317" t="0" r="0" b="0"/>
                  <wp:wrapSquare wrapText="bothSides"/>
                  <wp:docPr id="39" name="Imagen 39" descr="Tomografía por emisión de positrones - Wikipedia, la enciclop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mografía por emisión de positrones - Wikipedia, la enciclopedia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2211070" cy="22866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376E" w:rsidRPr="00FA3BF0" w:rsidRDefault="006B376E" w:rsidP="003C306B">
            <w:pPr>
              <w:spacing w:after="0" w:line="360" w:lineRule="auto"/>
              <w:jc w:val="both"/>
              <w:rPr>
                <w:rFonts w:ascii="Arial" w:eastAsia="Times New Roman" w:hAnsi="Arial" w:cs="Arial"/>
                <w:b/>
              </w:rPr>
            </w:pPr>
            <w:r w:rsidRPr="00FA3BF0">
              <w:rPr>
                <w:rFonts w:ascii="Arial" w:eastAsia="Times New Roman" w:hAnsi="Arial" w:cs="Arial"/>
                <w:b/>
              </w:rPr>
              <w:t xml:space="preserve">La neuroimagen </w:t>
            </w:r>
          </w:p>
          <w:p w:rsidR="006B376E" w:rsidRPr="00FA3BF0" w:rsidRDefault="006B376E" w:rsidP="003C306B">
            <w:pPr>
              <w:spacing w:after="0" w:line="360" w:lineRule="auto"/>
              <w:jc w:val="both"/>
              <w:rPr>
                <w:rFonts w:ascii="Arial" w:eastAsia="Times New Roman" w:hAnsi="Arial" w:cs="Arial"/>
              </w:rPr>
            </w:pPr>
            <w:r w:rsidRPr="00FA3BF0">
              <w:rPr>
                <w:rFonts w:ascii="Arial" w:eastAsia="Times New Roman" w:hAnsi="Arial" w:cs="Arial"/>
              </w:rPr>
              <w:t xml:space="preserve">Luego de más de una década del siglo XXI, es evidente como es que los avances en alta tecnología y digitalización de esos años, han posibilitado el perfeccionamiento de las técnicas de exploración del cerebro, como el caso de las neuroimagenes. </w:t>
            </w:r>
          </w:p>
          <w:p w:rsidR="001A6B2F" w:rsidRPr="00FA3BF0" w:rsidRDefault="00FA3BF0" w:rsidP="003C306B">
            <w:pPr>
              <w:spacing w:after="0" w:line="360" w:lineRule="auto"/>
              <w:jc w:val="both"/>
              <w:rPr>
                <w:rFonts w:ascii="Arial" w:eastAsia="Times New Roman" w:hAnsi="Arial" w:cs="Arial"/>
              </w:rPr>
            </w:pPr>
            <w:r w:rsidRPr="00FA3BF0">
              <w:rPr>
                <w:rFonts w:ascii="Arial" w:eastAsia="Times New Roman" w:hAnsi="Arial" w:cs="Arial"/>
                <w:noProof/>
                <w:lang w:eastAsia="es-CO"/>
              </w:rPr>
              <mc:AlternateContent>
                <mc:Choice Requires="wps">
                  <w:drawing>
                    <wp:anchor distT="45720" distB="45720" distL="114300" distR="114300" simplePos="0" relativeHeight="251689984" behindDoc="0" locked="0" layoutInCell="1" allowOverlap="1" wp14:anchorId="071CF6CD" wp14:editId="7D34C021">
                      <wp:simplePos x="0" y="0"/>
                      <wp:positionH relativeFrom="column">
                        <wp:posOffset>3016060</wp:posOffset>
                      </wp:positionH>
                      <wp:positionV relativeFrom="paragraph">
                        <wp:posOffset>728254</wp:posOffset>
                      </wp:positionV>
                      <wp:extent cx="2398395" cy="462915"/>
                      <wp:effectExtent l="0" t="0" r="20955" b="13335"/>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8395" cy="462915"/>
                              </a:xfrm>
                              <a:prstGeom prst="rect">
                                <a:avLst/>
                              </a:prstGeom>
                              <a:solidFill>
                                <a:schemeClr val="bg2"/>
                              </a:solidFill>
                              <a:ln w="9525">
                                <a:solidFill>
                                  <a:srgbClr val="000000"/>
                                </a:solidFill>
                                <a:miter lim="800000"/>
                                <a:headEnd/>
                                <a:tailEnd/>
                              </a:ln>
                            </wps:spPr>
                            <wps:txbx>
                              <w:txbxContent>
                                <w:p w:rsidR="002D1E43" w:rsidRPr="001A6B2F" w:rsidRDefault="002D1E43" w:rsidP="001A6B2F">
                                  <w:pPr>
                                    <w:jc w:val="center"/>
                                    <w:rPr>
                                      <w:b/>
                                    </w:rPr>
                                  </w:pPr>
                                  <w:r w:rsidRPr="001A6B2F">
                                    <w:rPr>
                                      <w:b/>
                                    </w:rPr>
                                    <w:t>Tomografía por emisión de positrones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071CF6CD" id="_x0000_s1027" type="#_x0000_t202" style="position:absolute;left:0;text-align:left;margin-left:237.5pt;margin-top:57.35pt;width:188.85pt;height:36.4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n3AMQIAAFIEAAAOAAAAZHJzL2Uyb0RvYy54bWysVNtu2zAMfR+wfxD0vjhxky4x4hRdug4D&#10;ugvQ7QNoSY6FyaInKbG7rx8lp2myvQ3LgyCa5OHhIZX1zdAadlDOa7Qln02mnCkrUGq7K/n3b/dv&#10;lpz5AFaCQatK/qQ8v9m8frXuu0Ll2KCRyjECsb7ou5I3IXRFlnnRqBb8BDtlyVmjayGQ6XaZdNAT&#10;emuyfDq9znp0snMolPf09W508k3Cr2slwpe69iowU3LiFtLp0lnFM9usodg56BotjjTgH1i0oC0V&#10;PUHdQQC2d/ovqFYLhx7rMBHYZljXWqjUA3Uzm/7RzWMDnUq9kDi+O8nk/x+s+Hz46piWJZ+TPBZa&#10;mtF2D9Ihk4oFNQRkeVSp73xBwY8dhYfhHQ407dSx7x5Q/PDM4rYBu1O3zmHfKJDEchYzs7PUEcdH&#10;kKr/hJKqwT5gAhpq10YJSRRG6ETn6TQh4sEEfcyvVsur1YIzQb75db6aLVIJKJ6zO+fDB4Uti5eS&#10;O9qAhA6HBx8iGyieQ2Ixj0bLe21MMuLWqa1x7AC0L9UudU4ZF1HGsr7kq0W+GPu/QHC76pQ/Tb8j&#10;vwuIVgfaeqPbki9PQVBE1d5bmXYygDbjneobe5QxKjdqGIZqSHNLGkeJK5RPpKvDccnpUdKlQfeL&#10;s54WvOT+5x6c4sx8tDSb1WweRx6SMV+8zclw557q3ANWEFTJA2fjdRvSK4qyWbylGdY6yfvC5EiZ&#10;Fjepfnxk8WWc2ynq5a9g8xsAAP//AwBQSwMEFAAGAAgAAAAhADVQPXjgAAAACwEAAA8AAABkcnMv&#10;ZG93bnJldi54bWxMj8FuwjAQRO+V+g/WIvVWbCAkURoHoZYeeyitRI9OvCQRsR3ZBsLfd3sqt92d&#10;0eybcjOZgV3Qh95ZCYu5AIa2cbq3rYTvr/fnHFiIymo1OIsSbhhgUz0+lKrQ7mo/8bKPLaMQGwol&#10;oYtxLDgPTYdGhbkb0ZJ2dN6oSKtvufbqSuFm4EshUm5Ub+lDp0Z87bA57c9Gwu4kDtntY3VIk4Gv&#10;tl787N7qRMqn2bR9ARZxiv9m+MMndKiIqXZnqwMbJCTZmrpEEhZJBowc+XpJQ02XPEuBVyW/71D9&#10;AgAA//8DAFBLAQItABQABgAIAAAAIQC2gziS/gAAAOEBAAATAAAAAAAAAAAAAAAAAAAAAABbQ29u&#10;dGVudF9UeXBlc10ueG1sUEsBAi0AFAAGAAgAAAAhADj9If/WAAAAlAEAAAsAAAAAAAAAAAAAAAAA&#10;LwEAAF9yZWxzLy5yZWxzUEsBAi0AFAAGAAgAAAAhAGMWfcAxAgAAUgQAAA4AAAAAAAAAAAAAAAAA&#10;LgIAAGRycy9lMm9Eb2MueG1sUEsBAi0AFAAGAAgAAAAhADVQPXjgAAAACwEAAA8AAAAAAAAAAAAA&#10;AAAAiwQAAGRycy9kb3ducmV2LnhtbFBLBQYAAAAABAAEAPMAAACYBQAAAAA=&#10;" fillcolor="#e7e6e6 [3214]">
                      <v:textbox>
                        <w:txbxContent>
                          <w:p w:rsidR="002D1E43" w:rsidRPr="001A6B2F" w:rsidRDefault="002D1E43" w:rsidP="001A6B2F">
                            <w:pPr>
                              <w:jc w:val="center"/>
                              <w:rPr>
                                <w:b/>
                              </w:rPr>
                            </w:pPr>
                            <w:r w:rsidRPr="001A6B2F">
                              <w:rPr>
                                <w:b/>
                              </w:rPr>
                              <w:t>Tomografía por emisión de positrones</w:t>
                            </w:r>
                          </w:p>
                        </w:txbxContent>
                      </v:textbox>
                      <w10:wrap type="square"/>
                    </v:shape>
                  </w:pict>
                </mc:Fallback>
              </mc:AlternateContent>
            </w:r>
            <w:r w:rsidR="006B376E" w:rsidRPr="00FA3BF0">
              <w:rPr>
                <w:rFonts w:ascii="Arial" w:eastAsia="Times New Roman" w:hAnsi="Arial" w:cs="Arial"/>
              </w:rPr>
              <w:t>El desarrollo de la tomografía axial computarizada (TAC), la tomografía por emisión de positrones (PET), la resonancia magnética funcional (RMI)</w:t>
            </w:r>
            <w:r w:rsidR="00932510" w:rsidRPr="00FA3BF0">
              <w:rPr>
                <w:rFonts w:ascii="Arial" w:eastAsia="Times New Roman" w:hAnsi="Arial" w:cs="Arial"/>
              </w:rPr>
              <w:t xml:space="preserve">, </w:t>
            </w:r>
            <w:r w:rsidR="006B376E" w:rsidRPr="00FA3BF0">
              <w:rPr>
                <w:rFonts w:ascii="Arial" w:eastAsia="Times New Roman" w:hAnsi="Arial" w:cs="Arial"/>
              </w:rPr>
              <w:t xml:space="preserve">entre otras técnicas no invasivas. </w:t>
            </w:r>
          </w:p>
          <w:p w:rsidR="006B376E" w:rsidRPr="00FA3BF0" w:rsidRDefault="006B376E" w:rsidP="003C306B">
            <w:pPr>
              <w:spacing w:after="0" w:line="360" w:lineRule="auto"/>
              <w:jc w:val="both"/>
              <w:rPr>
                <w:rFonts w:ascii="Arial" w:eastAsia="Times New Roman" w:hAnsi="Arial" w:cs="Arial"/>
              </w:rPr>
            </w:pPr>
            <w:r w:rsidRPr="00FA3BF0">
              <w:rPr>
                <w:rFonts w:ascii="Arial" w:eastAsia="Times New Roman" w:hAnsi="Arial" w:cs="Arial"/>
              </w:rPr>
              <w:t>Todas ellas marcan una nueva etapa en las neurociencias, pues permiten un conocimiento mucho más confiable acerca del cerebro, y consiguen verlo en acción desde niveles moleculares hasta conductuales y sociales.</w:t>
            </w:r>
          </w:p>
          <w:p w:rsidR="00F65297" w:rsidRPr="00FA3BF0" w:rsidRDefault="00F65297" w:rsidP="006E5B22">
            <w:pPr>
              <w:spacing w:after="0" w:line="240" w:lineRule="auto"/>
              <w:rPr>
                <w:rFonts w:ascii="Arial" w:eastAsia="Times New Roman" w:hAnsi="Arial" w:cs="Arial"/>
                <w:b/>
              </w:rPr>
            </w:pPr>
          </w:p>
          <w:p w:rsidR="00F65297" w:rsidRPr="00FA3BF0" w:rsidRDefault="00FA3BF0" w:rsidP="006E5B22">
            <w:pPr>
              <w:spacing w:after="0" w:line="240" w:lineRule="auto"/>
              <w:rPr>
                <w:rFonts w:ascii="Arial" w:eastAsia="Times New Roman" w:hAnsi="Arial" w:cs="Arial"/>
                <w:b/>
              </w:rPr>
            </w:pPr>
            <w:r w:rsidRPr="00FA3BF0">
              <w:rPr>
                <w:noProof/>
                <w:lang w:eastAsia="es-CO"/>
              </w:rPr>
              <w:drawing>
                <wp:anchor distT="0" distB="0" distL="114300" distR="114300" simplePos="0" relativeHeight="251691008" behindDoc="0" locked="0" layoutInCell="1" allowOverlap="1" wp14:anchorId="273B10D3" wp14:editId="20014499">
                  <wp:simplePos x="0" y="0"/>
                  <wp:positionH relativeFrom="margin">
                    <wp:posOffset>23495</wp:posOffset>
                  </wp:positionH>
                  <wp:positionV relativeFrom="margin">
                    <wp:posOffset>4632960</wp:posOffset>
                  </wp:positionV>
                  <wp:extent cx="2030095" cy="2944495"/>
                  <wp:effectExtent l="0" t="0" r="8255" b="8255"/>
                  <wp:wrapSquare wrapText="bothSides"/>
                  <wp:docPr id="43" name="Imagen 43" descr="Eric Kandel, MD | DEPARTMENT OF NEURO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ric Kandel, MD | DEPARTMENT OF NEUROSCI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30095" cy="2944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08B1" w:rsidRPr="00FA3BF0">
              <w:rPr>
                <w:rFonts w:ascii="Arial" w:eastAsia="Times New Roman" w:hAnsi="Arial" w:cs="Arial"/>
                <w:b/>
              </w:rPr>
              <w:t>La neurociencia del siglo XXI</w:t>
            </w:r>
          </w:p>
          <w:p w:rsidR="001F08B1" w:rsidRPr="00FA3BF0" w:rsidRDefault="001F08B1" w:rsidP="006E5B22">
            <w:pPr>
              <w:spacing w:after="0" w:line="240" w:lineRule="auto"/>
              <w:rPr>
                <w:rFonts w:ascii="Arial" w:eastAsia="Times New Roman" w:hAnsi="Arial" w:cs="Arial"/>
                <w:b/>
              </w:rPr>
            </w:pPr>
          </w:p>
          <w:p w:rsidR="00F65297" w:rsidRPr="00FA3BF0" w:rsidRDefault="001F08B1" w:rsidP="001F08B1">
            <w:pPr>
              <w:spacing w:after="0" w:line="360" w:lineRule="auto"/>
              <w:jc w:val="both"/>
              <w:rPr>
                <w:rFonts w:ascii="Arial" w:eastAsia="Times New Roman" w:hAnsi="Arial" w:cs="Arial"/>
              </w:rPr>
            </w:pPr>
            <w:r w:rsidRPr="00FA3BF0">
              <w:rPr>
                <w:rFonts w:ascii="Arial" w:eastAsia="Times New Roman" w:hAnsi="Arial" w:cs="Arial"/>
              </w:rPr>
              <w:t>Eric Kandel, neurocientifico norteamericano y Premio Nobel de fisiología y medicina, gracias a sus trabajos en las bases neurocelulares de la memoria, señala que la neurociencia moderna tiene grandes retos para este siglo: desde entender el cerebro y el sistema nervioso, hasta relacionar este conocimiento con la conducta, las habilidades cognitivas, las emociones, los procesos mentales, el movimiento, la percepción, el lenguaje, el aprendizaje, la memoria, la conciencia y el pensamiento.</w:t>
            </w:r>
          </w:p>
          <w:p w:rsidR="003248C2" w:rsidRPr="00FA3BF0" w:rsidRDefault="001F08B1" w:rsidP="001F08B1">
            <w:pPr>
              <w:spacing w:after="0" w:line="360" w:lineRule="auto"/>
              <w:jc w:val="both"/>
              <w:rPr>
                <w:rFonts w:ascii="Arial" w:eastAsia="Times New Roman" w:hAnsi="Arial" w:cs="Arial"/>
              </w:rPr>
            </w:pPr>
            <w:r w:rsidRPr="00FA3BF0">
              <w:rPr>
                <w:rFonts w:ascii="Arial" w:eastAsia="Times New Roman" w:hAnsi="Arial" w:cs="Arial"/>
              </w:rPr>
              <w:t xml:space="preserve">Y de esta manera explicar cómo miles de millones de células nerviosas pueden producir todas estas funciones, y dar a conocer a la comunidad de manera </w:t>
            </w:r>
            <w:r w:rsidR="003248C2" w:rsidRPr="00FA3BF0">
              <w:rPr>
                <w:rFonts w:ascii="Arial" w:eastAsia="Times New Roman" w:hAnsi="Arial" w:cs="Arial"/>
              </w:rPr>
              <w:t>más</w:t>
            </w:r>
            <w:r w:rsidRPr="00FA3BF0">
              <w:rPr>
                <w:rFonts w:ascii="Arial" w:eastAsia="Times New Roman" w:hAnsi="Arial" w:cs="Arial"/>
              </w:rPr>
              <w:t xml:space="preserve"> simplificada quienes somos y como funciona nuestro cerebro. </w:t>
            </w:r>
          </w:p>
          <w:p w:rsidR="001F08B1" w:rsidRPr="00FA3BF0" w:rsidRDefault="001F08B1" w:rsidP="001F08B1">
            <w:pPr>
              <w:spacing w:after="0" w:line="360" w:lineRule="auto"/>
              <w:jc w:val="both"/>
              <w:rPr>
                <w:rFonts w:ascii="Arial" w:eastAsia="Times New Roman" w:hAnsi="Arial" w:cs="Arial"/>
                <w:b/>
              </w:rPr>
            </w:pPr>
            <w:r w:rsidRPr="00FA3BF0">
              <w:rPr>
                <w:rFonts w:ascii="Arial" w:eastAsia="Times New Roman" w:hAnsi="Arial" w:cs="Arial"/>
                <w:b/>
              </w:rPr>
              <w:t>Ese es el gran desafío de los neurocientíficos.</w:t>
            </w:r>
          </w:p>
          <w:p w:rsidR="00E35D0A" w:rsidRPr="007F6916" w:rsidRDefault="00A80534" w:rsidP="00A80534">
            <w:pPr>
              <w:spacing w:after="0" w:line="240" w:lineRule="auto"/>
              <w:jc w:val="center"/>
              <w:rPr>
                <w:rFonts w:ascii="Arial" w:eastAsia="Times New Roman" w:hAnsi="Arial" w:cs="Arial"/>
                <w:b/>
              </w:rPr>
            </w:pPr>
            <w:r w:rsidRPr="007F6916">
              <w:rPr>
                <w:rFonts w:ascii="Arial" w:eastAsia="Times New Roman" w:hAnsi="Arial" w:cs="Arial"/>
                <w:b/>
              </w:rPr>
              <w:lastRenderedPageBreak/>
              <w:t>Tema 3.</w:t>
            </w:r>
            <w:r>
              <w:rPr>
                <w:rFonts w:ascii="Arial" w:eastAsia="Times New Roman" w:hAnsi="Arial" w:cs="Arial"/>
                <w:b/>
              </w:rPr>
              <w:t xml:space="preserve"> </w:t>
            </w:r>
            <w:r w:rsidRPr="007F6916">
              <w:rPr>
                <w:rFonts w:ascii="Arial" w:eastAsia="Times New Roman" w:hAnsi="Arial" w:cs="Arial"/>
                <w:b/>
              </w:rPr>
              <w:t>Modelos y teorías del aprendizaje</w:t>
            </w:r>
          </w:p>
          <w:p w:rsidR="00E35D0A" w:rsidRPr="007F6916" w:rsidRDefault="00E35D0A" w:rsidP="006E5B22">
            <w:pPr>
              <w:spacing w:after="0" w:line="240" w:lineRule="auto"/>
              <w:rPr>
                <w:rFonts w:ascii="Arial" w:eastAsia="Times New Roman" w:hAnsi="Arial" w:cs="Arial"/>
                <w:b/>
              </w:rPr>
            </w:pPr>
          </w:p>
          <w:p w:rsidR="00E35D0A" w:rsidRPr="007F6916" w:rsidRDefault="00F65297" w:rsidP="006E5B22">
            <w:pPr>
              <w:spacing w:after="0" w:line="240" w:lineRule="auto"/>
              <w:rPr>
                <w:rFonts w:ascii="Arial" w:eastAsia="Times New Roman" w:hAnsi="Arial" w:cs="Arial"/>
                <w:b/>
              </w:rPr>
            </w:pPr>
            <w:r w:rsidRPr="007F6916">
              <w:rPr>
                <w:rFonts w:ascii="Arial" w:eastAsia="Times New Roman" w:hAnsi="Arial" w:cs="Arial"/>
                <w:b/>
              </w:rPr>
              <w:t>Introducción</w:t>
            </w:r>
          </w:p>
          <w:p w:rsidR="00F65297" w:rsidRPr="007F6916" w:rsidRDefault="00F65297" w:rsidP="006E5B22">
            <w:pPr>
              <w:spacing w:after="0" w:line="240" w:lineRule="auto"/>
              <w:rPr>
                <w:rFonts w:ascii="Arial" w:eastAsia="Times New Roman" w:hAnsi="Arial" w:cs="Arial"/>
                <w:b/>
              </w:rPr>
            </w:pPr>
          </w:p>
          <w:p w:rsidR="00E35D0A" w:rsidRDefault="007F6916" w:rsidP="00F65297">
            <w:pPr>
              <w:spacing w:after="0" w:line="360" w:lineRule="auto"/>
              <w:jc w:val="both"/>
              <w:rPr>
                <w:rStyle w:val="fontstyle01"/>
                <w:rFonts w:ascii="Arial" w:hAnsi="Arial" w:cs="Arial"/>
                <w:sz w:val="20"/>
                <w:szCs w:val="20"/>
              </w:rPr>
            </w:pPr>
            <w:r>
              <w:rPr>
                <w:noProof/>
                <w:lang w:eastAsia="es-CO"/>
              </w:rPr>
              <w:drawing>
                <wp:anchor distT="0" distB="0" distL="114300" distR="114300" simplePos="0" relativeHeight="251692032" behindDoc="0" locked="0" layoutInCell="1" allowOverlap="1" wp14:anchorId="22DD4209" wp14:editId="1D3B12E3">
                  <wp:simplePos x="0" y="0"/>
                  <wp:positionH relativeFrom="margin">
                    <wp:posOffset>2972435</wp:posOffset>
                  </wp:positionH>
                  <wp:positionV relativeFrom="margin">
                    <wp:posOffset>767080</wp:posOffset>
                  </wp:positionV>
                  <wp:extent cx="2457450" cy="1781175"/>
                  <wp:effectExtent l="0" t="0" r="0" b="9525"/>
                  <wp:wrapSquare wrapText="bothSides"/>
                  <wp:docPr id="46" name="Imagen 46" descr="Definición de Teorías del Aprendizaje, Qué es, su Significado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finición de Teorías del Aprendizaje, Qué es, su Significado y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5745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5D0A" w:rsidRPr="007F6916">
              <w:rPr>
                <w:rStyle w:val="fontstyle01"/>
                <w:rFonts w:ascii="Arial" w:hAnsi="Arial" w:cs="Arial"/>
                <w:sz w:val="20"/>
                <w:szCs w:val="20"/>
              </w:rPr>
              <w:t>El modelo educativo propuesto para el siglo XXI nos sugiere que, durante el</w:t>
            </w:r>
            <w:r w:rsidR="00F65297" w:rsidRPr="007F6916">
              <w:rPr>
                <w:rFonts w:ascii="Arial" w:hAnsi="Arial" w:cs="Arial"/>
                <w:color w:val="000000"/>
              </w:rPr>
              <w:t xml:space="preserve"> </w:t>
            </w:r>
            <w:r w:rsidR="00E35D0A" w:rsidRPr="007F6916">
              <w:rPr>
                <w:rStyle w:val="fontstyle01"/>
                <w:rFonts w:ascii="Arial" w:hAnsi="Arial" w:cs="Arial"/>
                <w:sz w:val="20"/>
                <w:szCs w:val="20"/>
              </w:rPr>
              <w:t>proceso de enseñanza, los profesores deberán basarse en el modelo cognitivo</w:t>
            </w:r>
            <w:r w:rsidR="00F65297" w:rsidRPr="007F6916">
              <w:rPr>
                <w:rFonts w:ascii="Arial" w:hAnsi="Arial" w:cs="Arial"/>
                <w:color w:val="000000"/>
              </w:rPr>
              <w:t xml:space="preserve"> </w:t>
            </w:r>
            <w:r w:rsidR="00E35D0A" w:rsidRPr="007F6916">
              <w:rPr>
                <w:rStyle w:val="fontstyle01"/>
                <w:rFonts w:ascii="Arial" w:hAnsi="Arial" w:cs="Arial"/>
                <w:sz w:val="20"/>
                <w:szCs w:val="20"/>
              </w:rPr>
              <w:t>constructivista el cual está centrado en la idea que el alumno sea el gestor de su</w:t>
            </w:r>
            <w:r w:rsidR="00F65297" w:rsidRPr="007F6916">
              <w:rPr>
                <w:rFonts w:ascii="Arial" w:hAnsi="Arial" w:cs="Arial"/>
                <w:color w:val="000000"/>
              </w:rPr>
              <w:t xml:space="preserve"> </w:t>
            </w:r>
            <w:r w:rsidR="00E35D0A" w:rsidRPr="007F6916">
              <w:rPr>
                <w:rStyle w:val="fontstyle01"/>
                <w:rFonts w:ascii="Arial" w:hAnsi="Arial" w:cs="Arial"/>
                <w:sz w:val="20"/>
                <w:szCs w:val="20"/>
              </w:rPr>
              <w:t>aprendizaje, para con ello lograr potenciar sus propias habilidades (competencias)</w:t>
            </w:r>
            <w:r w:rsidR="00F65297" w:rsidRPr="007F6916">
              <w:rPr>
                <w:rStyle w:val="fontstyle01"/>
                <w:rFonts w:ascii="Arial" w:hAnsi="Arial" w:cs="Arial"/>
                <w:sz w:val="20"/>
                <w:szCs w:val="20"/>
              </w:rPr>
              <w:t xml:space="preserve"> que le permitan resolver situaciones de la vida cotidiana que sean benéficas para</w:t>
            </w:r>
            <w:r w:rsidR="00F65297" w:rsidRPr="007F6916">
              <w:rPr>
                <w:rFonts w:ascii="Arial" w:hAnsi="Arial" w:cs="Arial"/>
                <w:color w:val="000000"/>
              </w:rPr>
              <w:t xml:space="preserve"> </w:t>
            </w:r>
            <w:r w:rsidR="00F65297" w:rsidRPr="007F6916">
              <w:rPr>
                <w:rStyle w:val="fontstyle01"/>
                <w:rFonts w:ascii="Arial" w:hAnsi="Arial" w:cs="Arial"/>
                <w:sz w:val="20"/>
                <w:szCs w:val="20"/>
              </w:rPr>
              <w:t>su entorno personal y social.</w:t>
            </w:r>
            <w:sdt>
              <w:sdtPr>
                <w:rPr>
                  <w:rStyle w:val="fontstyle01"/>
                  <w:rFonts w:ascii="Arial" w:hAnsi="Arial" w:cs="Arial"/>
                  <w:sz w:val="20"/>
                  <w:szCs w:val="20"/>
                </w:rPr>
                <w:id w:val="295801744"/>
                <w:citation/>
              </w:sdtPr>
              <w:sdtEndPr>
                <w:rPr>
                  <w:rStyle w:val="fontstyle01"/>
                </w:rPr>
              </w:sdtEndPr>
              <w:sdtContent>
                <w:r w:rsidR="009D20E4">
                  <w:rPr>
                    <w:rStyle w:val="fontstyle01"/>
                    <w:rFonts w:ascii="Arial" w:hAnsi="Arial" w:cs="Arial"/>
                    <w:sz w:val="20"/>
                    <w:szCs w:val="20"/>
                  </w:rPr>
                  <w:fldChar w:fldCharType="begin"/>
                </w:r>
                <w:r w:rsidR="009D20E4">
                  <w:rPr>
                    <w:rStyle w:val="fontstyle01"/>
                    <w:rFonts w:ascii="Arial" w:hAnsi="Arial" w:cs="Arial"/>
                    <w:sz w:val="20"/>
                    <w:szCs w:val="20"/>
                    <w:lang w:val="es-CO"/>
                  </w:rPr>
                  <w:instrText xml:space="preserve"> CITATION Are17 \l 9226 </w:instrText>
                </w:r>
                <w:r w:rsidR="009D20E4">
                  <w:rPr>
                    <w:rStyle w:val="fontstyle01"/>
                    <w:rFonts w:ascii="Arial" w:hAnsi="Arial" w:cs="Arial"/>
                    <w:sz w:val="20"/>
                    <w:szCs w:val="20"/>
                  </w:rPr>
                  <w:fldChar w:fldCharType="separate"/>
                </w:r>
                <w:r w:rsidR="009D20E4">
                  <w:rPr>
                    <w:rStyle w:val="fontstyle01"/>
                    <w:rFonts w:ascii="Arial" w:hAnsi="Arial" w:cs="Arial"/>
                    <w:noProof/>
                    <w:sz w:val="20"/>
                    <w:szCs w:val="20"/>
                    <w:lang w:val="es-CO"/>
                  </w:rPr>
                  <w:t xml:space="preserve"> </w:t>
                </w:r>
                <w:r w:rsidR="009D20E4" w:rsidRPr="009D20E4">
                  <w:rPr>
                    <w:rFonts w:ascii="Arial" w:hAnsi="Arial" w:cs="Arial"/>
                    <w:noProof/>
                    <w:color w:val="000000"/>
                    <w:lang w:val="es-CO"/>
                  </w:rPr>
                  <w:t>(Arellano, 2017)</w:t>
                </w:r>
                <w:r w:rsidR="009D20E4">
                  <w:rPr>
                    <w:rStyle w:val="fontstyle01"/>
                    <w:rFonts w:ascii="Arial" w:hAnsi="Arial" w:cs="Arial"/>
                    <w:sz w:val="20"/>
                    <w:szCs w:val="20"/>
                  </w:rPr>
                  <w:fldChar w:fldCharType="end"/>
                </w:r>
              </w:sdtContent>
            </w:sdt>
            <w:r w:rsidR="009D20E4">
              <w:rPr>
                <w:rStyle w:val="fontstyle01"/>
                <w:rFonts w:ascii="Arial" w:hAnsi="Arial" w:cs="Arial"/>
                <w:sz w:val="20"/>
                <w:szCs w:val="20"/>
              </w:rPr>
              <w:t>.</w:t>
            </w:r>
          </w:p>
          <w:p w:rsidR="007F6916" w:rsidRPr="007F6916" w:rsidRDefault="007F6916" w:rsidP="00F65297">
            <w:pPr>
              <w:spacing w:after="0" w:line="360" w:lineRule="auto"/>
              <w:jc w:val="both"/>
              <w:rPr>
                <w:rStyle w:val="fontstyle01"/>
                <w:rFonts w:ascii="Arial" w:hAnsi="Arial" w:cs="Arial"/>
                <w:sz w:val="20"/>
                <w:szCs w:val="20"/>
              </w:rPr>
            </w:pPr>
          </w:p>
          <w:p w:rsidR="00F65297" w:rsidRPr="007F6916" w:rsidRDefault="00F65297" w:rsidP="00F65297">
            <w:pPr>
              <w:spacing w:after="0" w:line="360" w:lineRule="auto"/>
              <w:jc w:val="both"/>
              <w:rPr>
                <w:rStyle w:val="fontstyle01"/>
                <w:rFonts w:ascii="Arial" w:hAnsi="Arial" w:cs="Arial"/>
                <w:b/>
                <w:sz w:val="20"/>
                <w:szCs w:val="20"/>
              </w:rPr>
            </w:pPr>
            <w:r w:rsidRPr="007F6916">
              <w:rPr>
                <w:rStyle w:val="fontstyle01"/>
                <w:rFonts w:ascii="Arial" w:hAnsi="Arial" w:cs="Arial"/>
                <w:b/>
                <w:sz w:val="20"/>
                <w:szCs w:val="20"/>
              </w:rPr>
              <w:t>Estas competencias que se buscan desarrollar están</w:t>
            </w:r>
            <w:r w:rsidRPr="007F6916">
              <w:rPr>
                <w:rFonts w:ascii="Arial" w:hAnsi="Arial" w:cs="Arial"/>
                <w:b/>
                <w:color w:val="000000"/>
              </w:rPr>
              <w:br/>
            </w:r>
            <w:r w:rsidRPr="007F6916">
              <w:rPr>
                <w:rStyle w:val="fontstyle01"/>
                <w:rFonts w:ascii="Arial" w:hAnsi="Arial" w:cs="Arial"/>
                <w:b/>
                <w:sz w:val="20"/>
                <w:szCs w:val="20"/>
              </w:rPr>
              <w:t xml:space="preserve">comprendidas en cuatro dimensiones: </w:t>
            </w:r>
          </w:p>
          <w:p w:rsidR="00F65297" w:rsidRPr="007F6916" w:rsidRDefault="00F65297" w:rsidP="00F65297">
            <w:pPr>
              <w:pStyle w:val="Prrafodelista"/>
              <w:numPr>
                <w:ilvl w:val="0"/>
                <w:numId w:val="8"/>
              </w:numPr>
              <w:spacing w:after="0" w:line="360" w:lineRule="auto"/>
              <w:jc w:val="both"/>
              <w:rPr>
                <w:rStyle w:val="fontstyle01"/>
                <w:rFonts w:ascii="Arial" w:hAnsi="Arial" w:cs="Arial"/>
                <w:sz w:val="20"/>
                <w:szCs w:val="20"/>
              </w:rPr>
            </w:pPr>
            <w:r w:rsidRPr="007F6916">
              <w:rPr>
                <w:rStyle w:val="fontstyle01"/>
                <w:rFonts w:ascii="Arial" w:hAnsi="Arial" w:cs="Arial"/>
                <w:sz w:val="20"/>
                <w:szCs w:val="20"/>
              </w:rPr>
              <w:t>saber ser.</w:t>
            </w:r>
          </w:p>
          <w:p w:rsidR="00F65297" w:rsidRPr="007F6916" w:rsidRDefault="00F65297" w:rsidP="00F65297">
            <w:pPr>
              <w:pStyle w:val="Prrafodelista"/>
              <w:numPr>
                <w:ilvl w:val="0"/>
                <w:numId w:val="8"/>
              </w:numPr>
              <w:spacing w:after="0" w:line="360" w:lineRule="auto"/>
              <w:jc w:val="both"/>
              <w:rPr>
                <w:rStyle w:val="fontstyle01"/>
                <w:rFonts w:ascii="Arial" w:hAnsi="Arial" w:cs="Arial"/>
                <w:sz w:val="20"/>
                <w:szCs w:val="20"/>
              </w:rPr>
            </w:pPr>
            <w:r w:rsidRPr="007F6916">
              <w:rPr>
                <w:rStyle w:val="fontstyle01"/>
                <w:rFonts w:ascii="Arial" w:hAnsi="Arial" w:cs="Arial"/>
                <w:sz w:val="20"/>
                <w:szCs w:val="20"/>
              </w:rPr>
              <w:t>saber conocer.</w:t>
            </w:r>
          </w:p>
          <w:p w:rsidR="00F65297" w:rsidRPr="007F6916" w:rsidRDefault="00FA3BF0" w:rsidP="00F65297">
            <w:pPr>
              <w:pStyle w:val="Prrafodelista"/>
              <w:numPr>
                <w:ilvl w:val="0"/>
                <w:numId w:val="8"/>
              </w:numPr>
              <w:spacing w:after="0" w:line="360" w:lineRule="auto"/>
              <w:jc w:val="both"/>
              <w:rPr>
                <w:rStyle w:val="fontstyle01"/>
                <w:rFonts w:ascii="Arial" w:hAnsi="Arial" w:cs="Arial"/>
                <w:sz w:val="20"/>
                <w:szCs w:val="20"/>
              </w:rPr>
            </w:pPr>
            <w:r w:rsidRPr="007F6916">
              <w:rPr>
                <w:rStyle w:val="fontstyle01"/>
                <w:rFonts w:ascii="Arial" w:hAnsi="Arial" w:cs="Arial"/>
                <w:sz w:val="20"/>
                <w:szCs w:val="20"/>
              </w:rPr>
              <w:t>saber hacer.</w:t>
            </w:r>
          </w:p>
          <w:p w:rsidR="00E35D0A" w:rsidRPr="007F6916" w:rsidRDefault="00F65297" w:rsidP="00FA3BF0">
            <w:pPr>
              <w:pStyle w:val="Prrafodelista"/>
              <w:numPr>
                <w:ilvl w:val="0"/>
                <w:numId w:val="8"/>
              </w:numPr>
              <w:spacing w:after="0" w:line="360" w:lineRule="auto"/>
              <w:jc w:val="both"/>
              <w:rPr>
                <w:rStyle w:val="fontstyle01"/>
                <w:rFonts w:ascii="Arial" w:hAnsi="Arial" w:cs="Arial"/>
                <w:sz w:val="20"/>
                <w:szCs w:val="20"/>
              </w:rPr>
            </w:pPr>
            <w:r w:rsidRPr="007F6916">
              <w:rPr>
                <w:rStyle w:val="fontstyle01"/>
                <w:rFonts w:ascii="Arial" w:hAnsi="Arial" w:cs="Arial"/>
                <w:sz w:val="20"/>
                <w:szCs w:val="20"/>
              </w:rPr>
              <w:t>saber</w:t>
            </w:r>
            <w:r w:rsidRPr="007F6916">
              <w:rPr>
                <w:rFonts w:ascii="Arial" w:hAnsi="Arial" w:cs="Arial"/>
                <w:color w:val="000000"/>
              </w:rPr>
              <w:t xml:space="preserve"> </w:t>
            </w:r>
            <w:r w:rsidRPr="007F6916">
              <w:rPr>
                <w:rStyle w:val="fontstyle01"/>
                <w:rFonts w:ascii="Arial" w:hAnsi="Arial" w:cs="Arial"/>
                <w:sz w:val="20"/>
                <w:szCs w:val="20"/>
              </w:rPr>
              <w:t>convivir</w:t>
            </w:r>
            <w:r w:rsidR="00FA3BF0" w:rsidRPr="007F6916">
              <w:rPr>
                <w:rStyle w:val="fontstyle01"/>
                <w:rFonts w:ascii="Arial" w:hAnsi="Arial" w:cs="Arial"/>
                <w:sz w:val="20"/>
                <w:szCs w:val="20"/>
              </w:rPr>
              <w:t>.</w:t>
            </w:r>
          </w:p>
          <w:p w:rsidR="00FA3BF0" w:rsidRPr="007F6916" w:rsidRDefault="00FA3BF0" w:rsidP="00FA3BF0">
            <w:pPr>
              <w:pStyle w:val="Prrafodelista"/>
              <w:spacing w:after="0" w:line="360" w:lineRule="auto"/>
              <w:jc w:val="both"/>
              <w:rPr>
                <w:rStyle w:val="fontstyle01"/>
                <w:rFonts w:ascii="Arial" w:hAnsi="Arial" w:cs="Arial"/>
                <w:sz w:val="20"/>
                <w:szCs w:val="20"/>
              </w:rPr>
            </w:pPr>
          </w:p>
          <w:p w:rsidR="00FA3BF0" w:rsidRPr="007F6916" w:rsidRDefault="00FA3BF0" w:rsidP="00FA3BF0">
            <w:pPr>
              <w:spacing w:after="0" w:line="360" w:lineRule="auto"/>
              <w:jc w:val="both"/>
              <w:rPr>
                <w:rFonts w:ascii="Arial" w:hAnsi="Arial" w:cs="Arial"/>
                <w:b/>
                <w:color w:val="000000"/>
              </w:rPr>
            </w:pPr>
            <w:r w:rsidRPr="007F6916">
              <w:rPr>
                <w:rFonts w:ascii="Arial" w:hAnsi="Arial" w:cs="Arial"/>
                <w:b/>
                <w:color w:val="000000"/>
              </w:rPr>
              <w:t>MARCO TEÓRICO</w:t>
            </w:r>
          </w:p>
          <w:p w:rsidR="00E35D0A" w:rsidRDefault="00FA3BF0" w:rsidP="00FA3BF0">
            <w:pPr>
              <w:spacing w:after="0" w:line="360" w:lineRule="auto"/>
              <w:jc w:val="both"/>
              <w:rPr>
                <w:rStyle w:val="fontstyle01"/>
                <w:rFonts w:ascii="Arial" w:hAnsi="Arial" w:cs="Arial"/>
                <w:b/>
                <w:sz w:val="20"/>
                <w:szCs w:val="20"/>
              </w:rPr>
            </w:pPr>
            <w:r w:rsidRPr="007F6916">
              <w:rPr>
                <w:rStyle w:val="fontstyle01"/>
                <w:rFonts w:ascii="Arial" w:hAnsi="Arial" w:cs="Arial"/>
                <w:sz w:val="20"/>
                <w:szCs w:val="20"/>
              </w:rPr>
              <w:t>Los primeros estudios relacionados con los estilos de aprendizaje (“Estilos</w:t>
            </w:r>
            <w:r w:rsidRPr="007F6916">
              <w:rPr>
                <w:rFonts w:ascii="Arial" w:hAnsi="Arial" w:cs="Arial"/>
                <w:color w:val="000000"/>
              </w:rPr>
              <w:br/>
            </w:r>
            <w:r w:rsidRPr="007F6916">
              <w:rPr>
                <w:rStyle w:val="fontstyle01"/>
                <w:rFonts w:ascii="Arial" w:hAnsi="Arial" w:cs="Arial"/>
                <w:sz w:val="20"/>
                <w:szCs w:val="20"/>
              </w:rPr>
              <w:t>cognitivos de aprendizaje”), tuvieron sus inicios en el campo de la psicología durante la década de los 50’s; siendo el primer psicólogo interesado, H. Witkin</w:t>
            </w:r>
            <w:r w:rsidRPr="007F6916">
              <w:rPr>
                <w:rFonts w:ascii="Arial" w:hAnsi="Arial" w:cs="Arial"/>
                <w:color w:val="000000"/>
              </w:rPr>
              <w:t xml:space="preserve"> </w:t>
            </w:r>
            <w:r w:rsidRPr="007F6916">
              <w:rPr>
                <w:rStyle w:val="fontstyle01"/>
                <w:rFonts w:ascii="Arial" w:hAnsi="Arial" w:cs="Arial"/>
                <w:sz w:val="20"/>
                <w:szCs w:val="20"/>
              </w:rPr>
              <w:t>(1954),</w:t>
            </w:r>
            <w:r w:rsidR="007F6916" w:rsidRPr="007F6916">
              <w:rPr>
                <w:rStyle w:val="fontstyle01"/>
                <w:rFonts w:ascii="Arial" w:hAnsi="Arial" w:cs="Arial"/>
                <w:sz w:val="20"/>
                <w:szCs w:val="20"/>
              </w:rPr>
              <w:t xml:space="preserve"> quien definió al estilo cognitivo como </w:t>
            </w:r>
            <w:r w:rsidR="007F6916" w:rsidRPr="007F6916">
              <w:rPr>
                <w:rStyle w:val="fontstyle01"/>
                <w:rFonts w:ascii="Arial" w:hAnsi="Arial" w:cs="Arial"/>
                <w:b/>
                <w:sz w:val="20"/>
                <w:szCs w:val="20"/>
              </w:rPr>
              <w:t>una expresión de las formas</w:t>
            </w:r>
            <w:r w:rsidR="007F6916" w:rsidRPr="007F6916">
              <w:rPr>
                <w:rFonts w:ascii="Arial" w:hAnsi="Arial" w:cs="Arial"/>
                <w:b/>
                <w:color w:val="000000"/>
              </w:rPr>
              <w:br/>
            </w:r>
            <w:r w:rsidR="007F6916" w:rsidRPr="007F6916">
              <w:rPr>
                <w:rStyle w:val="fontstyle01"/>
                <w:rFonts w:ascii="Arial" w:hAnsi="Arial" w:cs="Arial"/>
                <w:b/>
                <w:sz w:val="20"/>
                <w:szCs w:val="20"/>
              </w:rPr>
              <w:t>particulares de los individuos de percibir y procesar la información.</w:t>
            </w:r>
          </w:p>
          <w:p w:rsidR="007F6916" w:rsidRDefault="007F6916" w:rsidP="00FA3BF0">
            <w:pPr>
              <w:spacing w:after="0" w:line="360" w:lineRule="auto"/>
              <w:jc w:val="both"/>
              <w:rPr>
                <w:rStyle w:val="fontstyle01"/>
                <w:rFonts w:ascii="Arial" w:hAnsi="Arial" w:cs="Arial"/>
                <w:b/>
                <w:sz w:val="20"/>
                <w:szCs w:val="20"/>
              </w:rPr>
            </w:pPr>
            <w:r>
              <w:rPr>
                <w:noProof/>
                <w:lang w:eastAsia="es-CO"/>
              </w:rPr>
              <w:drawing>
                <wp:anchor distT="0" distB="0" distL="114300" distR="114300" simplePos="0" relativeHeight="251693056" behindDoc="0" locked="0" layoutInCell="1" allowOverlap="1" wp14:anchorId="09C7EDE9" wp14:editId="55FEAC2E">
                  <wp:simplePos x="0" y="0"/>
                  <wp:positionH relativeFrom="margin">
                    <wp:posOffset>47625</wp:posOffset>
                  </wp:positionH>
                  <wp:positionV relativeFrom="margin">
                    <wp:posOffset>5891530</wp:posOffset>
                  </wp:positionV>
                  <wp:extent cx="1285875" cy="1590675"/>
                  <wp:effectExtent l="0" t="0" r="9525" b="9525"/>
                  <wp:wrapSquare wrapText="bothSides"/>
                  <wp:docPr id="47" name="Imagen 47" descr="Biografia de Allport, Gordon W. ⋆ Rincón de la Psic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ografia de Allport, Gordon W. ⋆ Rincón de la Psicologí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8587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F6916" w:rsidRDefault="007F6916" w:rsidP="00FA3BF0">
            <w:pPr>
              <w:spacing w:after="0" w:line="360" w:lineRule="auto"/>
              <w:jc w:val="both"/>
              <w:rPr>
                <w:rStyle w:val="fontstyle01"/>
                <w:rFonts w:ascii="Arial" w:hAnsi="Arial" w:cs="Arial"/>
                <w:sz w:val="20"/>
                <w:szCs w:val="20"/>
              </w:rPr>
            </w:pPr>
            <w:r w:rsidRPr="007F6916">
              <w:rPr>
                <w:rStyle w:val="fontstyle01"/>
                <w:rFonts w:ascii="Arial" w:hAnsi="Arial" w:cs="Arial"/>
                <w:b/>
                <w:sz w:val="20"/>
                <w:szCs w:val="20"/>
              </w:rPr>
              <w:t>Allport</w:t>
            </w:r>
            <w:r w:rsidRPr="007F6916">
              <w:rPr>
                <w:rStyle w:val="fontstyle01"/>
                <w:rFonts w:ascii="Arial" w:hAnsi="Arial" w:cs="Arial"/>
                <w:sz w:val="20"/>
                <w:szCs w:val="20"/>
              </w:rPr>
              <w:t xml:space="preserve"> es el primer autor que propone el término estilo cognitivo, concepto</w:t>
            </w:r>
            <w:r>
              <w:rPr>
                <w:rFonts w:ascii="Arial" w:hAnsi="Arial" w:cs="Arial"/>
                <w:color w:val="000000"/>
              </w:rPr>
              <w:t xml:space="preserve"> </w:t>
            </w:r>
            <w:r w:rsidRPr="007F6916">
              <w:rPr>
                <w:rStyle w:val="fontstyle01"/>
                <w:rFonts w:ascii="Arial" w:hAnsi="Arial" w:cs="Arial"/>
                <w:sz w:val="20"/>
                <w:szCs w:val="20"/>
              </w:rPr>
              <w:t>que retoma y desarrolla a partir de investigaciones realizadas por Goldstein,</w:t>
            </w:r>
            <w:r>
              <w:rPr>
                <w:rFonts w:ascii="Arial" w:hAnsi="Arial" w:cs="Arial"/>
                <w:color w:val="000000"/>
              </w:rPr>
              <w:t xml:space="preserve"> </w:t>
            </w:r>
            <w:r w:rsidRPr="007F6916">
              <w:rPr>
                <w:rStyle w:val="fontstyle01"/>
                <w:rFonts w:ascii="Arial" w:hAnsi="Arial" w:cs="Arial"/>
                <w:sz w:val="20"/>
                <w:szCs w:val="20"/>
              </w:rPr>
              <w:t>Scheerer, Klein, Witkin y Kelly, durante las décadas del cuarenta y cincuenta del</w:t>
            </w:r>
            <w:r>
              <w:rPr>
                <w:rFonts w:ascii="Arial" w:hAnsi="Arial" w:cs="Arial"/>
                <w:color w:val="000000"/>
              </w:rPr>
              <w:t xml:space="preserve"> </w:t>
            </w:r>
            <w:r w:rsidRPr="007F6916">
              <w:rPr>
                <w:rStyle w:val="fontstyle01"/>
                <w:rFonts w:ascii="Arial" w:hAnsi="Arial" w:cs="Arial"/>
                <w:sz w:val="20"/>
                <w:szCs w:val="20"/>
              </w:rPr>
              <w:t>siglo pasado; lo que generó una gran variedad de posiciones teóricas entre los</w:t>
            </w:r>
            <w:r>
              <w:rPr>
                <w:rFonts w:ascii="Arial" w:hAnsi="Arial" w:cs="Arial"/>
                <w:color w:val="000000"/>
              </w:rPr>
              <w:t xml:space="preserve"> i</w:t>
            </w:r>
            <w:r w:rsidRPr="007F6916">
              <w:rPr>
                <w:rStyle w:val="fontstyle01"/>
                <w:rFonts w:ascii="Arial" w:hAnsi="Arial" w:cs="Arial"/>
                <w:sz w:val="20"/>
                <w:szCs w:val="20"/>
              </w:rPr>
              <w:t>nvestigadores (Martínez G. P. (2007).</w:t>
            </w:r>
          </w:p>
          <w:p w:rsidR="007F6916" w:rsidRDefault="007F6916" w:rsidP="00FA3BF0">
            <w:pPr>
              <w:spacing w:after="0" w:line="360" w:lineRule="auto"/>
              <w:jc w:val="both"/>
              <w:rPr>
                <w:rStyle w:val="fontstyle01"/>
                <w:rFonts w:ascii="Arial" w:hAnsi="Arial" w:cs="Arial"/>
                <w:sz w:val="20"/>
                <w:szCs w:val="20"/>
              </w:rPr>
            </w:pPr>
          </w:p>
          <w:p w:rsidR="007F6916" w:rsidRPr="007F6916" w:rsidRDefault="007F6916" w:rsidP="00FA3BF0">
            <w:pPr>
              <w:spacing w:after="0" w:line="360" w:lineRule="auto"/>
              <w:jc w:val="both"/>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233AD3" w:rsidRDefault="00233AD3" w:rsidP="00233AD3">
            <w:pPr>
              <w:spacing w:after="0" w:line="360" w:lineRule="auto"/>
              <w:jc w:val="both"/>
              <w:rPr>
                <w:rStyle w:val="fontstyle01"/>
                <w:rFonts w:ascii="Arial" w:hAnsi="Arial" w:cs="Arial"/>
                <w:sz w:val="20"/>
                <w:szCs w:val="20"/>
              </w:rPr>
            </w:pPr>
            <w:r w:rsidRPr="00233AD3">
              <w:rPr>
                <w:rStyle w:val="fontstyle01"/>
                <w:rFonts w:ascii="Arial" w:hAnsi="Arial" w:cs="Arial"/>
                <w:sz w:val="20"/>
                <w:szCs w:val="20"/>
              </w:rPr>
              <w:t xml:space="preserve">Se ha preferido el término </w:t>
            </w:r>
            <w:r w:rsidRPr="00233AD3">
              <w:rPr>
                <w:rStyle w:val="fontstyle01"/>
                <w:rFonts w:ascii="Arial" w:hAnsi="Arial" w:cs="Arial"/>
                <w:b/>
                <w:sz w:val="20"/>
                <w:szCs w:val="20"/>
              </w:rPr>
              <w:t>“estilo de aprendizaje”,</w:t>
            </w:r>
            <w:r w:rsidRPr="00233AD3">
              <w:rPr>
                <w:rStyle w:val="fontstyle01"/>
                <w:rFonts w:ascii="Arial" w:hAnsi="Arial" w:cs="Arial"/>
                <w:sz w:val="20"/>
                <w:szCs w:val="20"/>
              </w:rPr>
              <w:t xml:space="preserve"> en lugar de “estilo</w:t>
            </w:r>
            <w:r w:rsidRPr="00233AD3">
              <w:rPr>
                <w:rFonts w:ascii="Arial" w:hAnsi="Arial" w:cs="Arial"/>
                <w:color w:val="000000"/>
              </w:rPr>
              <w:br/>
            </w:r>
            <w:r w:rsidRPr="00233AD3">
              <w:rPr>
                <w:rStyle w:val="fontstyle01"/>
                <w:rFonts w:ascii="Arial" w:hAnsi="Arial" w:cs="Arial"/>
                <w:sz w:val="20"/>
                <w:szCs w:val="20"/>
              </w:rPr>
              <w:t>cognitivo” para indicar el proceso multidisciplinar para la adquisición de conocimientos dentro del entorno escolar y fuera del mismo; creando así diversas</w:t>
            </w:r>
            <w:r w:rsidRPr="00233AD3">
              <w:rPr>
                <w:rFonts w:ascii="Arial" w:hAnsi="Arial" w:cs="Arial"/>
                <w:color w:val="000000"/>
              </w:rPr>
              <w:br/>
            </w:r>
            <w:r w:rsidRPr="00233AD3">
              <w:rPr>
                <w:rStyle w:val="fontstyle01"/>
                <w:rFonts w:ascii="Arial" w:hAnsi="Arial" w:cs="Arial"/>
                <w:sz w:val="20"/>
                <w:szCs w:val="20"/>
              </w:rPr>
              <w:t>definiciones referidas al estilo de aprendizaje:</w:t>
            </w:r>
          </w:p>
          <w:p w:rsidR="00233AD3" w:rsidRPr="00233AD3" w:rsidRDefault="00233AD3" w:rsidP="00233AD3">
            <w:pPr>
              <w:pStyle w:val="Prrafodelista"/>
              <w:numPr>
                <w:ilvl w:val="0"/>
                <w:numId w:val="11"/>
              </w:numPr>
              <w:spacing w:after="0" w:line="360" w:lineRule="auto"/>
              <w:jc w:val="both"/>
              <w:rPr>
                <w:rStyle w:val="fontstyle01"/>
                <w:rFonts w:ascii="Arial" w:hAnsi="Arial" w:cs="Arial"/>
                <w:sz w:val="20"/>
                <w:szCs w:val="20"/>
              </w:rPr>
            </w:pPr>
            <w:r w:rsidRPr="00233AD3">
              <w:rPr>
                <w:rStyle w:val="fontstyle01"/>
                <w:rFonts w:ascii="Arial" w:hAnsi="Arial" w:cs="Arial"/>
                <w:sz w:val="20"/>
                <w:szCs w:val="20"/>
              </w:rPr>
              <w:t xml:space="preserve">Autores como </w:t>
            </w:r>
            <w:proofErr w:type="spellStart"/>
            <w:r w:rsidRPr="00233AD3">
              <w:rPr>
                <w:rStyle w:val="fontstyle01"/>
                <w:rFonts w:ascii="Arial" w:hAnsi="Arial" w:cs="Arial"/>
                <w:sz w:val="20"/>
                <w:szCs w:val="20"/>
              </w:rPr>
              <w:t>Dunn</w:t>
            </w:r>
            <w:proofErr w:type="spellEnd"/>
            <w:r w:rsidRPr="00233AD3">
              <w:rPr>
                <w:rStyle w:val="fontstyle01"/>
                <w:rFonts w:ascii="Arial" w:hAnsi="Arial" w:cs="Arial"/>
                <w:sz w:val="20"/>
                <w:szCs w:val="20"/>
              </w:rPr>
              <w:t xml:space="preserve">, R.; </w:t>
            </w:r>
            <w:proofErr w:type="spellStart"/>
            <w:r w:rsidRPr="00233AD3">
              <w:rPr>
                <w:rStyle w:val="fontstyle01"/>
                <w:rFonts w:ascii="Arial" w:hAnsi="Arial" w:cs="Arial"/>
                <w:sz w:val="20"/>
                <w:szCs w:val="20"/>
              </w:rPr>
              <w:t>Dunn</w:t>
            </w:r>
            <w:proofErr w:type="spellEnd"/>
            <w:r w:rsidRPr="00233AD3">
              <w:rPr>
                <w:rStyle w:val="fontstyle01"/>
                <w:rFonts w:ascii="Arial" w:hAnsi="Arial" w:cs="Arial"/>
                <w:sz w:val="20"/>
                <w:szCs w:val="20"/>
              </w:rPr>
              <w:t>, K. y Price, G. (1979), “Señalan que los</w:t>
            </w:r>
            <w:r w:rsidRPr="00233AD3">
              <w:rPr>
                <w:rFonts w:ascii="Arial" w:hAnsi="Arial" w:cs="Arial"/>
                <w:color w:val="000000"/>
              </w:rPr>
              <w:br/>
            </w:r>
            <w:r w:rsidRPr="00233AD3">
              <w:rPr>
                <w:rStyle w:val="fontstyle01"/>
                <w:rFonts w:ascii="Arial" w:hAnsi="Arial" w:cs="Arial"/>
                <w:sz w:val="20"/>
                <w:szCs w:val="20"/>
              </w:rPr>
              <w:t>estilos de aprendizaje reflejan el modo en que los estímulos básicos afectan</w:t>
            </w:r>
            <w:r w:rsidRPr="00233AD3">
              <w:rPr>
                <w:rFonts w:ascii="Arial" w:hAnsi="Arial" w:cs="Arial"/>
                <w:color w:val="000000"/>
              </w:rPr>
              <w:br/>
            </w:r>
            <w:r w:rsidRPr="00233AD3">
              <w:rPr>
                <w:rStyle w:val="fontstyle01"/>
                <w:rFonts w:ascii="Arial" w:hAnsi="Arial" w:cs="Arial"/>
                <w:sz w:val="20"/>
                <w:szCs w:val="20"/>
              </w:rPr>
              <w:t>a la habilidad de una persona para absorber y retener la información.</w:t>
            </w:r>
          </w:p>
          <w:p w:rsidR="00233AD3" w:rsidRPr="00233AD3" w:rsidRDefault="00233AD3" w:rsidP="00233AD3">
            <w:pPr>
              <w:pStyle w:val="Prrafodelista"/>
              <w:numPr>
                <w:ilvl w:val="0"/>
                <w:numId w:val="11"/>
              </w:numPr>
              <w:spacing w:after="0" w:line="360" w:lineRule="auto"/>
              <w:jc w:val="both"/>
              <w:rPr>
                <w:rStyle w:val="fontstyle01"/>
                <w:rFonts w:ascii="Arial" w:hAnsi="Arial" w:cs="Arial"/>
                <w:sz w:val="20"/>
                <w:szCs w:val="20"/>
              </w:rPr>
            </w:pPr>
            <w:proofErr w:type="spellStart"/>
            <w:r w:rsidRPr="00233AD3">
              <w:rPr>
                <w:rStyle w:val="fontstyle01"/>
                <w:rFonts w:ascii="Arial" w:hAnsi="Arial" w:cs="Arial"/>
                <w:sz w:val="20"/>
                <w:szCs w:val="20"/>
              </w:rPr>
              <w:t>Claxton</w:t>
            </w:r>
            <w:proofErr w:type="spellEnd"/>
            <w:r w:rsidRPr="00233AD3">
              <w:rPr>
                <w:rStyle w:val="fontstyle01"/>
                <w:rFonts w:ascii="Arial" w:hAnsi="Arial" w:cs="Arial"/>
                <w:sz w:val="20"/>
                <w:szCs w:val="20"/>
              </w:rPr>
              <w:t xml:space="preserve">, C. S., y </w:t>
            </w:r>
            <w:proofErr w:type="spellStart"/>
            <w:r w:rsidRPr="00233AD3">
              <w:rPr>
                <w:rStyle w:val="fontstyle01"/>
                <w:rFonts w:ascii="Arial" w:hAnsi="Arial" w:cs="Arial"/>
                <w:sz w:val="20"/>
                <w:szCs w:val="20"/>
              </w:rPr>
              <w:t>Ralston</w:t>
            </w:r>
            <w:proofErr w:type="spellEnd"/>
            <w:r w:rsidRPr="00233AD3">
              <w:rPr>
                <w:rStyle w:val="fontstyle01"/>
                <w:rFonts w:ascii="Arial" w:hAnsi="Arial" w:cs="Arial"/>
                <w:sz w:val="20"/>
                <w:szCs w:val="20"/>
              </w:rPr>
              <w:t xml:space="preserve"> Y. (1978) “Afirman que el estilo de aprendizaje, es</w:t>
            </w:r>
            <w:r w:rsidRPr="00233AD3">
              <w:rPr>
                <w:rFonts w:ascii="Arial" w:hAnsi="Arial" w:cs="Arial"/>
                <w:color w:val="000000"/>
              </w:rPr>
              <w:t xml:space="preserve"> </w:t>
            </w:r>
            <w:r w:rsidRPr="00233AD3">
              <w:rPr>
                <w:rStyle w:val="fontstyle01"/>
                <w:rFonts w:ascii="Arial" w:hAnsi="Arial" w:cs="Arial"/>
                <w:sz w:val="20"/>
                <w:szCs w:val="20"/>
              </w:rPr>
              <w:t>un modo consistente de responder y utilizar los estímulos en un contexto de</w:t>
            </w:r>
            <w:r w:rsidRPr="00233AD3">
              <w:rPr>
                <w:rFonts w:ascii="Arial" w:hAnsi="Arial" w:cs="Arial"/>
                <w:color w:val="000000"/>
              </w:rPr>
              <w:t xml:space="preserve"> </w:t>
            </w:r>
            <w:r w:rsidRPr="00233AD3">
              <w:rPr>
                <w:rStyle w:val="fontstyle01"/>
                <w:rFonts w:ascii="Arial" w:hAnsi="Arial" w:cs="Arial"/>
                <w:sz w:val="20"/>
                <w:szCs w:val="20"/>
              </w:rPr>
              <w:t>aprendizaje”.</w:t>
            </w:r>
          </w:p>
          <w:p w:rsidR="00233AD3" w:rsidRDefault="00233AD3" w:rsidP="00233AD3">
            <w:pPr>
              <w:pStyle w:val="Prrafodelista"/>
              <w:numPr>
                <w:ilvl w:val="0"/>
                <w:numId w:val="11"/>
              </w:numPr>
              <w:spacing w:after="0" w:line="360" w:lineRule="auto"/>
              <w:jc w:val="both"/>
              <w:rPr>
                <w:rStyle w:val="fontstyle01"/>
                <w:rFonts w:ascii="Arial" w:hAnsi="Arial" w:cs="Arial"/>
                <w:sz w:val="20"/>
                <w:szCs w:val="20"/>
              </w:rPr>
            </w:pPr>
            <w:r w:rsidRPr="00233AD3">
              <w:rPr>
                <w:rStyle w:val="fontstyle01"/>
                <w:rFonts w:ascii="Arial" w:hAnsi="Arial" w:cs="Arial"/>
                <w:sz w:val="20"/>
                <w:szCs w:val="20"/>
              </w:rPr>
              <w:t>Butler, A. (1982) “Los estilos de aprendizaje, señalan el significado natural</w:t>
            </w:r>
            <w:r w:rsidRPr="00233AD3">
              <w:rPr>
                <w:rFonts w:ascii="Arial" w:hAnsi="Arial" w:cs="Arial"/>
                <w:color w:val="000000"/>
              </w:rPr>
              <w:br/>
            </w:r>
            <w:r w:rsidRPr="00233AD3">
              <w:rPr>
                <w:rStyle w:val="fontstyle01"/>
                <w:rFonts w:ascii="Arial" w:hAnsi="Arial" w:cs="Arial"/>
                <w:sz w:val="20"/>
                <w:szCs w:val="20"/>
              </w:rPr>
              <w:t>por el que una persona más fácil, efectiva y eficientemente se comprende a</w:t>
            </w:r>
            <w:r w:rsidRPr="00233AD3">
              <w:rPr>
                <w:rFonts w:ascii="Arial" w:hAnsi="Arial" w:cs="Arial"/>
                <w:color w:val="000000"/>
              </w:rPr>
              <w:br/>
            </w:r>
            <w:r w:rsidRPr="00233AD3">
              <w:rPr>
                <w:rStyle w:val="fontstyle01"/>
                <w:rFonts w:ascii="Arial" w:hAnsi="Arial" w:cs="Arial"/>
                <w:sz w:val="20"/>
                <w:szCs w:val="20"/>
              </w:rPr>
              <w:t>sí misma, al mundo y a la relación entre ambos, y también, una manera</w:t>
            </w:r>
            <w:r w:rsidRPr="00233AD3">
              <w:rPr>
                <w:rFonts w:ascii="Arial" w:hAnsi="Arial" w:cs="Arial"/>
                <w:color w:val="000000"/>
              </w:rPr>
              <w:br/>
            </w:r>
            <w:r w:rsidRPr="00233AD3">
              <w:rPr>
                <w:rStyle w:val="fontstyle01"/>
                <w:rFonts w:ascii="Arial" w:hAnsi="Arial" w:cs="Arial"/>
                <w:sz w:val="20"/>
                <w:szCs w:val="20"/>
              </w:rPr>
              <w:t>distintiva y característica por la que un estudiante, se acerca a un proyecto</w:t>
            </w:r>
            <w:r w:rsidRPr="00233AD3">
              <w:rPr>
                <w:rFonts w:ascii="Arial" w:hAnsi="Arial" w:cs="Arial"/>
                <w:color w:val="000000"/>
              </w:rPr>
              <w:br/>
            </w:r>
            <w:r w:rsidRPr="00233AD3">
              <w:rPr>
                <w:rStyle w:val="fontstyle01"/>
                <w:rFonts w:ascii="Arial" w:hAnsi="Arial" w:cs="Arial"/>
                <w:sz w:val="20"/>
                <w:szCs w:val="20"/>
              </w:rPr>
              <w:t>o un episodio de aprendizaje, independientemente de si incluye una</w:t>
            </w:r>
            <w:r w:rsidRPr="00233AD3">
              <w:rPr>
                <w:rFonts w:ascii="Arial" w:hAnsi="Arial" w:cs="Arial"/>
                <w:color w:val="000000"/>
              </w:rPr>
              <w:br/>
            </w:r>
            <w:r w:rsidRPr="00233AD3">
              <w:rPr>
                <w:rStyle w:val="fontstyle01"/>
                <w:rFonts w:ascii="Arial" w:hAnsi="Arial" w:cs="Arial"/>
                <w:sz w:val="20"/>
                <w:szCs w:val="20"/>
              </w:rPr>
              <w:t>decisión explícita o implícita por parte del mismo”.</w:t>
            </w:r>
            <w:sdt>
              <w:sdtPr>
                <w:rPr>
                  <w:rStyle w:val="fontstyle01"/>
                  <w:rFonts w:ascii="Arial" w:hAnsi="Arial" w:cs="Arial"/>
                  <w:sz w:val="20"/>
                  <w:szCs w:val="20"/>
                </w:rPr>
                <w:id w:val="1731658690"/>
                <w:citation/>
              </w:sdtPr>
              <w:sdtEndPr>
                <w:rPr>
                  <w:rStyle w:val="fontstyle01"/>
                </w:rPr>
              </w:sdtEndPr>
              <w:sdtContent>
                <w:r w:rsidR="00967448">
                  <w:rPr>
                    <w:rStyle w:val="fontstyle01"/>
                    <w:rFonts w:ascii="Arial" w:hAnsi="Arial" w:cs="Arial"/>
                    <w:sz w:val="20"/>
                    <w:szCs w:val="20"/>
                  </w:rPr>
                  <w:fldChar w:fldCharType="begin"/>
                </w:r>
                <w:r w:rsidR="00967448">
                  <w:rPr>
                    <w:rStyle w:val="fontstyle01"/>
                    <w:rFonts w:ascii="Arial" w:hAnsi="Arial" w:cs="Arial"/>
                    <w:sz w:val="20"/>
                    <w:szCs w:val="20"/>
                    <w:lang w:val="es-CO"/>
                  </w:rPr>
                  <w:instrText xml:space="preserve"> CITATION Are17 \l 9226 </w:instrText>
                </w:r>
                <w:r w:rsidR="00967448">
                  <w:rPr>
                    <w:rStyle w:val="fontstyle01"/>
                    <w:rFonts w:ascii="Arial" w:hAnsi="Arial" w:cs="Arial"/>
                    <w:sz w:val="20"/>
                    <w:szCs w:val="20"/>
                  </w:rPr>
                  <w:fldChar w:fldCharType="separate"/>
                </w:r>
                <w:r w:rsidR="00967448">
                  <w:rPr>
                    <w:rStyle w:val="fontstyle01"/>
                    <w:rFonts w:ascii="Arial" w:hAnsi="Arial" w:cs="Arial"/>
                    <w:noProof/>
                    <w:sz w:val="20"/>
                    <w:szCs w:val="20"/>
                    <w:lang w:val="es-CO"/>
                  </w:rPr>
                  <w:t xml:space="preserve"> </w:t>
                </w:r>
                <w:r w:rsidR="00967448" w:rsidRPr="00967448">
                  <w:rPr>
                    <w:rFonts w:ascii="Arial" w:hAnsi="Arial" w:cs="Arial"/>
                    <w:noProof/>
                    <w:color w:val="000000"/>
                    <w:lang w:val="es-CO"/>
                  </w:rPr>
                  <w:t>(Arellano, 2017)</w:t>
                </w:r>
                <w:r w:rsidR="00967448">
                  <w:rPr>
                    <w:rStyle w:val="fontstyle01"/>
                    <w:rFonts w:ascii="Arial" w:hAnsi="Arial" w:cs="Arial"/>
                    <w:sz w:val="20"/>
                    <w:szCs w:val="20"/>
                  </w:rPr>
                  <w:fldChar w:fldCharType="end"/>
                </w:r>
              </w:sdtContent>
            </w:sdt>
            <w:r w:rsidR="00967448">
              <w:rPr>
                <w:rStyle w:val="fontstyle01"/>
                <w:rFonts w:ascii="Arial" w:hAnsi="Arial" w:cs="Arial"/>
                <w:sz w:val="20"/>
                <w:szCs w:val="20"/>
              </w:rPr>
              <w:t xml:space="preserve">.   </w:t>
            </w:r>
          </w:p>
          <w:p w:rsidR="00E35D0A" w:rsidRPr="00FA3BF0" w:rsidRDefault="00B471BE" w:rsidP="006E5B22">
            <w:pPr>
              <w:spacing w:after="0" w:line="240" w:lineRule="auto"/>
              <w:rPr>
                <w:rFonts w:ascii="Arial" w:eastAsia="Times New Roman" w:hAnsi="Arial" w:cs="Arial"/>
                <w:b/>
              </w:rPr>
            </w:pPr>
            <w:r>
              <w:rPr>
                <w:rFonts w:ascii="Arial" w:eastAsia="Times New Roman" w:hAnsi="Arial" w:cs="Arial"/>
                <w:b/>
              </w:rPr>
              <w:t>TIPOS DE APRENDIZAJE</w:t>
            </w:r>
          </w:p>
          <w:p w:rsidR="00E35D0A" w:rsidRPr="00FA3BF0" w:rsidRDefault="00A80534" w:rsidP="006E5B22">
            <w:pPr>
              <w:spacing w:after="0" w:line="240" w:lineRule="auto"/>
              <w:rPr>
                <w:rFonts w:ascii="Arial" w:eastAsia="Times New Roman" w:hAnsi="Arial" w:cs="Arial"/>
                <w:b/>
              </w:rPr>
            </w:pPr>
            <w:r>
              <w:rPr>
                <w:noProof/>
                <w:lang w:eastAsia="es-CO"/>
              </w:rPr>
              <w:drawing>
                <wp:anchor distT="0" distB="0" distL="114300" distR="114300" simplePos="0" relativeHeight="251694080" behindDoc="0" locked="0" layoutInCell="1" allowOverlap="1" wp14:anchorId="545D4F8F" wp14:editId="1AC1FC24">
                  <wp:simplePos x="0" y="0"/>
                  <wp:positionH relativeFrom="margin">
                    <wp:posOffset>448310</wp:posOffset>
                  </wp:positionH>
                  <wp:positionV relativeFrom="margin">
                    <wp:posOffset>3719830</wp:posOffset>
                  </wp:positionV>
                  <wp:extent cx="4572000" cy="3288030"/>
                  <wp:effectExtent l="0" t="0" r="0" b="7620"/>
                  <wp:wrapSquare wrapText="bothSides"/>
                  <wp:docPr id="6" name="Imagen 6" descr="Esquema que intenta representar y relacionar los estilos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quema que intenta representar y relacionar los estilos de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32880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Default="00E35D0A" w:rsidP="006E5B22">
            <w:pPr>
              <w:spacing w:after="0" w:line="240" w:lineRule="auto"/>
              <w:rPr>
                <w:rFonts w:ascii="Arial" w:eastAsia="Times New Roman" w:hAnsi="Arial" w:cs="Arial"/>
                <w:b/>
              </w:rPr>
            </w:pPr>
          </w:p>
          <w:p w:rsidR="00A80534" w:rsidRPr="00FA3BF0" w:rsidRDefault="00A80534" w:rsidP="006E5B22">
            <w:pPr>
              <w:spacing w:after="0" w:line="240" w:lineRule="auto"/>
              <w:rPr>
                <w:rFonts w:ascii="Arial" w:eastAsia="Times New Roman" w:hAnsi="Arial" w:cs="Arial"/>
                <w:b/>
              </w:rPr>
            </w:pPr>
          </w:p>
          <w:p w:rsidR="00E35D0A" w:rsidRDefault="00B15E5C" w:rsidP="00B15E5C">
            <w:pPr>
              <w:spacing w:after="0" w:line="360" w:lineRule="auto"/>
              <w:jc w:val="center"/>
              <w:rPr>
                <w:rFonts w:ascii="Arial" w:eastAsia="Times New Roman" w:hAnsi="Arial" w:cs="Arial"/>
                <w:b/>
              </w:rPr>
            </w:pPr>
            <w:r>
              <w:rPr>
                <w:rFonts w:ascii="Arial" w:eastAsia="Times New Roman" w:hAnsi="Arial" w:cs="Arial"/>
                <w:b/>
              </w:rPr>
              <w:lastRenderedPageBreak/>
              <w:t xml:space="preserve">TEMA 4. </w:t>
            </w:r>
            <w:r w:rsidR="0056167C">
              <w:rPr>
                <w:rFonts w:ascii="Arial" w:eastAsia="Times New Roman" w:hAnsi="Arial" w:cs="Arial"/>
                <w:b/>
              </w:rPr>
              <w:t>Neuropsicología del aprendizaje</w:t>
            </w:r>
          </w:p>
          <w:p w:rsidR="0056167C" w:rsidRPr="0056167C" w:rsidRDefault="0056167C" w:rsidP="002D1E43">
            <w:pPr>
              <w:spacing w:after="0" w:line="360" w:lineRule="auto"/>
              <w:rPr>
                <w:rFonts w:ascii="Arial" w:eastAsia="Times New Roman" w:hAnsi="Arial" w:cs="Arial"/>
              </w:rPr>
            </w:pPr>
            <w:r>
              <w:rPr>
                <w:rFonts w:ascii="Arial" w:eastAsia="Times New Roman" w:hAnsi="Arial" w:cs="Arial"/>
              </w:rPr>
              <w:t xml:space="preserve">Explica la correlación </w:t>
            </w:r>
            <w:r w:rsidR="002D1E43">
              <w:rPr>
                <w:rFonts w:ascii="Arial" w:eastAsia="Times New Roman" w:hAnsi="Arial" w:cs="Arial"/>
              </w:rPr>
              <w:t>existente entre las funciones cerebrales superiores y la conducta humana, permitiendo de esta manera una mejor comprensión de los fenómenos psíquicos, entre ellos el aprendizaje.</w:t>
            </w:r>
          </w:p>
          <w:p w:rsidR="00E35D0A" w:rsidRPr="00FA3BF0" w:rsidRDefault="002D1E43" w:rsidP="002D1E43">
            <w:pPr>
              <w:spacing w:after="0" w:line="360" w:lineRule="auto"/>
              <w:rPr>
                <w:rFonts w:ascii="Arial" w:eastAsia="Times New Roman" w:hAnsi="Arial" w:cs="Arial"/>
                <w:b/>
              </w:rPr>
            </w:pPr>
            <w:r w:rsidRPr="002D1E43">
              <w:rPr>
                <w:rFonts w:ascii="Arial" w:eastAsia="Times New Roman" w:hAnsi="Arial" w:cs="Arial"/>
                <w:b/>
                <w:bCs/>
                <w:noProof/>
                <w:lang w:eastAsia="es-CO"/>
              </w:rPr>
              <w:drawing>
                <wp:anchor distT="0" distB="0" distL="114300" distR="114300" simplePos="0" relativeHeight="251695104" behindDoc="0" locked="0" layoutInCell="1" allowOverlap="1" wp14:anchorId="1747E81D" wp14:editId="3CA05FB3">
                  <wp:simplePos x="0" y="0"/>
                  <wp:positionH relativeFrom="margin">
                    <wp:posOffset>3429635</wp:posOffset>
                  </wp:positionH>
                  <wp:positionV relativeFrom="margin">
                    <wp:posOffset>995680</wp:posOffset>
                  </wp:positionV>
                  <wp:extent cx="2044700" cy="2566035"/>
                  <wp:effectExtent l="0" t="0" r="0" b="5715"/>
                  <wp:wrapSquare wrapText="bothSides"/>
                  <wp:docPr id="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rotWithShape="1">
                          <a:blip r:embed="rId41">
                            <a:extLst>
                              <a:ext uri="{28A0092B-C50C-407E-A947-70E740481C1C}">
                                <a14:useLocalDpi xmlns:a14="http://schemas.microsoft.com/office/drawing/2010/main" val="0"/>
                              </a:ext>
                            </a:extLst>
                          </a:blip>
                          <a:srcRect l="42303" t="56875" r="40128" b="13661"/>
                          <a:stretch/>
                        </pic:blipFill>
                        <pic:spPr>
                          <a:xfrm>
                            <a:off x="0" y="0"/>
                            <a:ext cx="2044700" cy="2566035"/>
                          </a:xfrm>
                          <a:prstGeom prst="rect">
                            <a:avLst/>
                          </a:prstGeom>
                        </pic:spPr>
                      </pic:pic>
                    </a:graphicData>
                  </a:graphic>
                  <wp14:sizeRelH relativeFrom="margin">
                    <wp14:pctWidth>0</wp14:pctWidth>
                  </wp14:sizeRelH>
                  <wp14:sizeRelV relativeFrom="margin">
                    <wp14:pctHeight>0</wp14:pctHeight>
                  </wp14:sizeRelV>
                </wp:anchor>
              </w:drawing>
            </w:r>
          </w:p>
          <w:p w:rsidR="00E35D0A" w:rsidRPr="00FA3BF0" w:rsidRDefault="00E35D0A" w:rsidP="002D1E43">
            <w:pPr>
              <w:spacing w:after="0" w:line="360" w:lineRule="auto"/>
              <w:rPr>
                <w:rFonts w:ascii="Arial" w:eastAsia="Times New Roman" w:hAnsi="Arial" w:cs="Arial"/>
                <w:b/>
              </w:rPr>
            </w:pPr>
          </w:p>
          <w:p w:rsidR="002D1E43" w:rsidRPr="002D1E43" w:rsidRDefault="002D1E43" w:rsidP="002D1E43">
            <w:pPr>
              <w:spacing w:after="0" w:line="360" w:lineRule="auto"/>
              <w:jc w:val="both"/>
              <w:rPr>
                <w:rFonts w:ascii="Arial" w:eastAsia="Times New Roman" w:hAnsi="Arial" w:cs="Arial"/>
                <w:b/>
                <w:lang w:val="es-CO"/>
              </w:rPr>
            </w:pPr>
            <w:r w:rsidRPr="002D1E43">
              <w:rPr>
                <w:rFonts w:ascii="Arial" w:eastAsia="Times New Roman" w:hAnsi="Arial" w:cs="Arial"/>
                <w:b/>
              </w:rPr>
              <w:t xml:space="preserve">El Dr. J. E. </w:t>
            </w:r>
            <w:r w:rsidRPr="002D1E43">
              <w:rPr>
                <w:rFonts w:ascii="Arial" w:eastAsia="Times New Roman" w:hAnsi="Arial" w:cs="Arial"/>
                <w:b/>
                <w:bCs/>
              </w:rPr>
              <w:t>Azcoaga</w:t>
            </w:r>
            <w:r w:rsidRPr="002D1E43">
              <w:rPr>
                <w:rFonts w:ascii="Arial" w:eastAsia="Times New Roman" w:hAnsi="Arial" w:cs="Arial"/>
                <w:b/>
              </w:rPr>
              <w:t>, desarrolló numerosas contribuciones teóricas a la</w:t>
            </w:r>
            <w:r w:rsidRPr="002D1E43">
              <w:rPr>
                <w:rFonts w:ascii="Arial" w:eastAsia="Times New Roman" w:hAnsi="Arial" w:cs="Arial"/>
                <w:b/>
              </w:rPr>
              <w:br/>
              <w:t xml:space="preserve">Educación. </w:t>
            </w:r>
          </w:p>
          <w:p w:rsidR="002D1E43" w:rsidRPr="00141BFB" w:rsidRDefault="002D1E43" w:rsidP="002D1E43">
            <w:pPr>
              <w:spacing w:after="0" w:line="360" w:lineRule="auto"/>
              <w:jc w:val="both"/>
              <w:rPr>
                <w:rFonts w:ascii="Arial" w:eastAsia="Times New Roman" w:hAnsi="Arial" w:cs="Arial"/>
              </w:rPr>
            </w:pPr>
            <w:r w:rsidRPr="00141BFB">
              <w:rPr>
                <w:rFonts w:ascii="Arial" w:eastAsia="Times New Roman" w:hAnsi="Arial" w:cs="Arial"/>
                <w:lang w:val="es-CO"/>
              </w:rPr>
              <w:t xml:space="preserve">En su obra </w:t>
            </w:r>
            <w:r w:rsidRPr="00141BFB">
              <w:rPr>
                <w:rFonts w:ascii="Arial" w:eastAsia="Times New Roman" w:hAnsi="Arial" w:cs="Arial"/>
                <w:bCs/>
                <w:lang w:val="es-CO"/>
              </w:rPr>
              <w:t xml:space="preserve">“Aprendizaje Fisiológico y Aprendizaje Pedagógico” </w:t>
            </w:r>
            <w:r w:rsidRPr="00141BFB">
              <w:rPr>
                <w:rFonts w:ascii="Arial" w:eastAsia="Times New Roman" w:hAnsi="Arial" w:cs="Arial"/>
                <w:lang w:val="es-CO"/>
              </w:rPr>
              <w:t xml:space="preserve">expone lo relativo a la fisiología del aprendizaje y supone una extensión a la doctrina de las </w:t>
            </w:r>
            <w:r w:rsidRPr="00141BFB">
              <w:rPr>
                <w:rFonts w:ascii="Arial" w:eastAsia="Times New Roman" w:hAnsi="Arial" w:cs="Arial"/>
                <w:bCs/>
                <w:lang w:val="es-CO"/>
              </w:rPr>
              <w:t>funciones cerebrales.</w:t>
            </w:r>
          </w:p>
          <w:p w:rsidR="00141BFB" w:rsidRDefault="00141BFB" w:rsidP="006E5B22">
            <w:pPr>
              <w:spacing w:after="0" w:line="240" w:lineRule="auto"/>
              <w:rPr>
                <w:rFonts w:ascii="Arial" w:eastAsia="Times New Roman" w:hAnsi="Arial" w:cs="Arial"/>
                <w:b/>
              </w:rPr>
            </w:pPr>
          </w:p>
          <w:p w:rsidR="00141BFB" w:rsidRDefault="00141BFB" w:rsidP="006E5B22">
            <w:pPr>
              <w:spacing w:after="0" w:line="240" w:lineRule="auto"/>
              <w:rPr>
                <w:rFonts w:ascii="Arial" w:eastAsia="Times New Roman" w:hAnsi="Arial" w:cs="Arial"/>
                <w:b/>
              </w:rPr>
            </w:pPr>
            <w:r>
              <w:rPr>
                <w:rFonts w:ascii="Arial" w:eastAsia="Times New Roman" w:hAnsi="Arial" w:cs="Arial"/>
                <w:b/>
              </w:rPr>
              <w:t>Dispositivos Básicos del Aprendizaje</w:t>
            </w:r>
          </w:p>
          <w:p w:rsidR="00141BFB" w:rsidRPr="00FA3BF0" w:rsidRDefault="00141BFB" w:rsidP="006E5B22">
            <w:pPr>
              <w:spacing w:after="0" w:line="240" w:lineRule="auto"/>
              <w:rPr>
                <w:rFonts w:ascii="Arial" w:eastAsia="Times New Roman" w:hAnsi="Arial" w:cs="Arial"/>
                <w:b/>
              </w:rPr>
            </w:pPr>
          </w:p>
          <w:p w:rsidR="00E35D0A" w:rsidRPr="00EC736B" w:rsidRDefault="00141BFB" w:rsidP="00141BFB">
            <w:pPr>
              <w:pStyle w:val="Prrafodelista"/>
              <w:numPr>
                <w:ilvl w:val="0"/>
                <w:numId w:val="4"/>
              </w:numPr>
              <w:spacing w:after="0" w:line="360" w:lineRule="auto"/>
              <w:jc w:val="both"/>
              <w:rPr>
                <w:rFonts w:ascii="Arial" w:eastAsia="Times New Roman" w:hAnsi="Arial" w:cs="Arial"/>
                <w:b/>
              </w:rPr>
            </w:pPr>
            <w:r w:rsidRPr="00141BFB">
              <w:rPr>
                <w:rFonts w:ascii="Arial" w:eastAsia="Times New Roman" w:hAnsi="Arial" w:cs="Arial"/>
                <w:b/>
              </w:rPr>
              <w:t xml:space="preserve">Motivación: </w:t>
            </w:r>
            <w:r w:rsidRPr="00141BFB">
              <w:rPr>
                <w:rFonts w:ascii="Arial" w:hAnsi="Arial" w:cs="Arial"/>
                <w:color w:val="000000"/>
                <w:lang w:val="es-CO" w:eastAsia="en-US"/>
              </w:rPr>
              <w:t>entendida como el estado de excitabilidad óptima para iniciar un</w:t>
            </w:r>
            <w:r w:rsidRPr="00141BFB">
              <w:rPr>
                <w:rFonts w:ascii="Arial" w:hAnsi="Arial" w:cs="Arial"/>
                <w:color w:val="000000"/>
                <w:lang w:val="es-CO" w:eastAsia="en-US"/>
              </w:rPr>
              <w:br/>
              <w:t>condicionamiento, como una de las condiciones del sistema nervioso central que hacen posible comenzar un proceso de aprendizaje Motivar para una determinada forma de</w:t>
            </w:r>
            <w:r w:rsidRPr="00141BFB">
              <w:rPr>
                <w:rFonts w:ascii="Arial" w:hAnsi="Arial" w:cs="Arial"/>
                <w:color w:val="000000"/>
                <w:lang w:val="es-CO" w:eastAsia="en-US"/>
              </w:rPr>
              <w:br/>
              <w:t>aprendizaje escolar significa crear estímulos convenientes que susciten la atención tónica”</w:t>
            </w:r>
            <w:r w:rsidR="00EC736B">
              <w:rPr>
                <w:rFonts w:ascii="Arial" w:hAnsi="Arial" w:cs="Arial"/>
                <w:color w:val="000000"/>
                <w:lang w:val="es-CO" w:eastAsia="en-US"/>
              </w:rPr>
              <w:t>.</w:t>
            </w:r>
          </w:p>
          <w:p w:rsidR="00EC736B" w:rsidRPr="00EC736B" w:rsidRDefault="00EC736B" w:rsidP="00141BFB">
            <w:pPr>
              <w:pStyle w:val="Prrafodelista"/>
              <w:numPr>
                <w:ilvl w:val="0"/>
                <w:numId w:val="4"/>
              </w:numPr>
              <w:spacing w:after="0" w:line="360" w:lineRule="auto"/>
              <w:jc w:val="both"/>
              <w:rPr>
                <w:rFonts w:ascii="Arial" w:eastAsia="Times New Roman" w:hAnsi="Arial" w:cs="Arial"/>
                <w:b/>
              </w:rPr>
            </w:pPr>
            <w:r>
              <w:rPr>
                <w:rFonts w:ascii="Arial" w:eastAsia="Times New Roman" w:hAnsi="Arial" w:cs="Arial"/>
                <w:b/>
              </w:rPr>
              <w:t xml:space="preserve">Atención fásica: </w:t>
            </w:r>
            <w:r>
              <w:rPr>
                <w:rFonts w:ascii="Arial" w:eastAsia="Times New Roman" w:hAnsi="Arial" w:cs="Arial"/>
              </w:rPr>
              <w:t>es un fenómeno relacionado con el reflejo de orientación y a la estimulación súbita, tanto de sustancia reticular como del sistema talámico, para que esta se produzca debe estar presente una estimulación sensorial con un grado de alerta cortical, en este sentido, la estimulación determina la respuesta atencional, su desarrollo inicia en la lactancia bajo la forma de reflejo de orientación.</w:t>
            </w:r>
          </w:p>
          <w:p w:rsidR="00EC736B" w:rsidRPr="00EC736B" w:rsidRDefault="00EC736B" w:rsidP="00141BFB">
            <w:pPr>
              <w:pStyle w:val="Prrafodelista"/>
              <w:numPr>
                <w:ilvl w:val="0"/>
                <w:numId w:val="4"/>
              </w:numPr>
              <w:spacing w:after="0" w:line="360" w:lineRule="auto"/>
              <w:jc w:val="both"/>
              <w:rPr>
                <w:rFonts w:ascii="Arial" w:eastAsia="Times New Roman" w:hAnsi="Arial" w:cs="Arial"/>
                <w:b/>
              </w:rPr>
            </w:pPr>
            <w:r>
              <w:rPr>
                <w:rFonts w:ascii="Arial" w:eastAsia="Times New Roman" w:hAnsi="Arial" w:cs="Arial"/>
                <w:b/>
              </w:rPr>
              <w:t xml:space="preserve">Atención tónica o sostenida: </w:t>
            </w:r>
            <w:r>
              <w:rPr>
                <w:rFonts w:ascii="Arial" w:eastAsia="Times New Roman" w:hAnsi="Arial" w:cs="Arial"/>
              </w:rPr>
              <w:t>está subordinada a la motivación y se corresponde al mantenimiento de un nivel apropiado de receptividad de uno o varios canales sensoriales, posteriormente al periodo de lactancia comienza a predominar sobre la atención fásica e implica el desarrollo de la habituación, esta se mantiene en lapsos de 20 a 30 minutos.</w:t>
            </w:r>
          </w:p>
          <w:p w:rsidR="00EC736B" w:rsidRPr="00EC736B" w:rsidRDefault="00EC736B" w:rsidP="00141BFB">
            <w:pPr>
              <w:pStyle w:val="Prrafodelista"/>
              <w:numPr>
                <w:ilvl w:val="0"/>
                <w:numId w:val="4"/>
              </w:numPr>
              <w:spacing w:after="0" w:line="360" w:lineRule="auto"/>
              <w:jc w:val="both"/>
              <w:rPr>
                <w:rFonts w:ascii="Arial" w:eastAsia="Times New Roman" w:hAnsi="Arial" w:cs="Arial"/>
                <w:b/>
              </w:rPr>
            </w:pPr>
            <w:r>
              <w:rPr>
                <w:rFonts w:ascii="Arial" w:eastAsia="Times New Roman" w:hAnsi="Arial" w:cs="Arial"/>
                <w:b/>
              </w:rPr>
              <w:t xml:space="preserve">Memoria: </w:t>
            </w:r>
            <w:r>
              <w:rPr>
                <w:rFonts w:ascii="Arial" w:eastAsia="Times New Roman" w:hAnsi="Arial" w:cs="Arial"/>
              </w:rPr>
              <w:t xml:space="preserve">cuando es a corto plazo esta mediada por la facilitación sináptica de circuitos reverberantes, cuando es a largo plazo hay un cambio en la composición protoplasmática que determina la neurona para un tipo </w:t>
            </w:r>
            <w:proofErr w:type="spellStart"/>
            <w:proofErr w:type="gramStart"/>
            <w:r>
              <w:rPr>
                <w:rFonts w:ascii="Arial" w:eastAsia="Times New Roman" w:hAnsi="Arial" w:cs="Arial"/>
              </w:rPr>
              <w:t>especifico</w:t>
            </w:r>
            <w:proofErr w:type="spellEnd"/>
            <w:proofErr w:type="gramEnd"/>
            <w:r>
              <w:rPr>
                <w:rFonts w:ascii="Arial" w:eastAsia="Times New Roman" w:hAnsi="Arial" w:cs="Arial"/>
              </w:rPr>
              <w:t xml:space="preserve"> de información  en una población neuronal.</w:t>
            </w:r>
          </w:p>
          <w:p w:rsidR="00EA6781" w:rsidRDefault="00EA6781" w:rsidP="00EA6781">
            <w:pPr>
              <w:pStyle w:val="Prrafodelista"/>
              <w:numPr>
                <w:ilvl w:val="0"/>
                <w:numId w:val="4"/>
              </w:numPr>
              <w:spacing w:after="0" w:line="360" w:lineRule="auto"/>
              <w:jc w:val="both"/>
              <w:rPr>
                <w:rFonts w:ascii="Arial" w:eastAsia="Times New Roman" w:hAnsi="Arial" w:cs="Arial"/>
                <w:b/>
              </w:rPr>
            </w:pPr>
            <w:r>
              <w:rPr>
                <w:rFonts w:ascii="Arial" w:eastAsia="Times New Roman" w:hAnsi="Arial" w:cs="Arial"/>
                <w:b/>
              </w:rPr>
              <w:lastRenderedPageBreak/>
              <w:t>Senso percepción</w:t>
            </w:r>
            <w:r w:rsidR="00EC736B">
              <w:rPr>
                <w:rFonts w:ascii="Arial" w:eastAsia="Times New Roman" w:hAnsi="Arial" w:cs="Arial"/>
                <w:b/>
              </w:rPr>
              <w:t xml:space="preserve">: </w:t>
            </w:r>
            <w:r>
              <w:rPr>
                <w:rFonts w:ascii="Arial" w:eastAsia="Times New Roman" w:hAnsi="Arial" w:cs="Arial"/>
              </w:rPr>
              <w:t>es un proceso complejo en el que cada estimulo constituye ya parte de un todo funcional que puede a su vez ser nuevo o estar incorporado en el individuo, para que funcione correctamente toda la actividad sensoperceptiva debe estar en óptimas condiciones, tanto en los niveles periféricos como en los corticales donde se realizan la síntesis y el análisis de los estimulos.</w:t>
            </w:r>
          </w:p>
          <w:p w:rsidR="00EA6781" w:rsidRDefault="00EA6781" w:rsidP="00EA6781">
            <w:pPr>
              <w:spacing w:after="0" w:line="360" w:lineRule="auto"/>
              <w:jc w:val="both"/>
              <w:rPr>
                <w:rFonts w:ascii="Arial" w:eastAsia="Times New Roman" w:hAnsi="Arial" w:cs="Arial"/>
                <w:b/>
              </w:rPr>
            </w:pPr>
            <w:r>
              <w:rPr>
                <w:rFonts w:ascii="Arial" w:eastAsia="Times New Roman" w:hAnsi="Arial" w:cs="Arial"/>
                <w:b/>
              </w:rPr>
              <w:t>Base afectivo-emocional</w:t>
            </w:r>
          </w:p>
          <w:p w:rsidR="00EA6781" w:rsidRDefault="00EA6781" w:rsidP="00EA6781">
            <w:pPr>
              <w:spacing w:after="0" w:line="360" w:lineRule="auto"/>
              <w:jc w:val="both"/>
              <w:rPr>
                <w:rFonts w:ascii="Arial" w:eastAsia="Times New Roman" w:hAnsi="Arial" w:cs="Arial"/>
              </w:rPr>
            </w:pPr>
            <w:r>
              <w:rPr>
                <w:rFonts w:ascii="Arial" w:eastAsia="Times New Roman" w:hAnsi="Arial" w:cs="Arial"/>
              </w:rPr>
              <w:t>Está ligada a la motivación, cuando hay una falla en esta, se producen trastornos generalizados del aprendizaje, y una des configuración podría ocasionar cuadros leves psiquiátricos en la infancia. Esta información emocional se puede manifestar desde el último trimestre de embarazo, y se considera como un agente posibilitador del aprendizaje.</w:t>
            </w:r>
          </w:p>
          <w:p w:rsidR="00EA6781" w:rsidRDefault="00EA6781" w:rsidP="00EA6781">
            <w:pPr>
              <w:spacing w:after="0" w:line="360" w:lineRule="auto"/>
              <w:jc w:val="both"/>
              <w:rPr>
                <w:rFonts w:ascii="Arial" w:eastAsia="Times New Roman" w:hAnsi="Arial" w:cs="Arial"/>
              </w:rPr>
            </w:pPr>
          </w:p>
          <w:p w:rsidR="00EA6781" w:rsidRDefault="00EA6781" w:rsidP="00EA6781">
            <w:pPr>
              <w:spacing w:after="0" w:line="360" w:lineRule="auto"/>
              <w:jc w:val="both"/>
              <w:rPr>
                <w:rFonts w:ascii="Arial" w:eastAsia="Times New Roman" w:hAnsi="Arial" w:cs="Arial"/>
                <w:b/>
              </w:rPr>
            </w:pPr>
            <w:r>
              <w:rPr>
                <w:rFonts w:ascii="Arial" w:eastAsia="Times New Roman" w:hAnsi="Arial" w:cs="Arial"/>
                <w:b/>
              </w:rPr>
              <w:t>Funciones cerebrales superiores</w:t>
            </w:r>
          </w:p>
          <w:p w:rsidR="00EA6781" w:rsidRDefault="00EA6781" w:rsidP="00EA6781">
            <w:pPr>
              <w:spacing w:after="0" w:line="360" w:lineRule="auto"/>
              <w:jc w:val="both"/>
              <w:rPr>
                <w:rFonts w:ascii="Arial" w:eastAsia="Times New Roman" w:hAnsi="Arial" w:cs="Arial"/>
              </w:rPr>
            </w:pPr>
            <w:r>
              <w:rPr>
                <w:rFonts w:ascii="Arial" w:eastAsia="Times New Roman" w:hAnsi="Arial" w:cs="Arial"/>
              </w:rPr>
              <w:t xml:space="preserve">Son el resultado </w:t>
            </w:r>
            <w:r w:rsidR="00FE5B07">
              <w:rPr>
                <w:rFonts w:ascii="Arial" w:eastAsia="Times New Roman" w:hAnsi="Arial" w:cs="Arial"/>
              </w:rPr>
              <w:t>de procesos de aprendizaje con características propias, dentro de ellas están: las praxias, gnosias, y el lenguaje.</w:t>
            </w:r>
          </w:p>
          <w:p w:rsidR="00FE5B07" w:rsidRDefault="00FE5B07" w:rsidP="00FE5B07">
            <w:pPr>
              <w:pStyle w:val="Prrafodelista"/>
              <w:numPr>
                <w:ilvl w:val="0"/>
                <w:numId w:val="4"/>
              </w:numPr>
              <w:spacing w:after="0" w:line="360" w:lineRule="auto"/>
              <w:jc w:val="both"/>
              <w:rPr>
                <w:rFonts w:ascii="Arial" w:eastAsia="Times New Roman" w:hAnsi="Arial" w:cs="Arial"/>
              </w:rPr>
            </w:pPr>
            <w:r>
              <w:rPr>
                <w:rFonts w:ascii="Arial" w:eastAsia="Times New Roman" w:hAnsi="Arial" w:cs="Arial"/>
                <w:b/>
              </w:rPr>
              <w:t xml:space="preserve">Praxias: </w:t>
            </w:r>
            <w:r>
              <w:rPr>
                <w:rFonts w:ascii="Arial" w:eastAsia="Times New Roman" w:hAnsi="Arial" w:cs="Arial"/>
              </w:rPr>
              <w:t>se forman a través de los reflejos primitivos, los cuales son el material que poseen los recién nacidos, por ejemplo: el reflejo de prensión palmar da origen a las praxias de prensión, el reflejo de la marcha produce la bipedestación, la marcha y la carrera. Tiene dos condiciones en común: desaparecen antes del año y algunos pueden re aparecer en los síndromes frontales.</w:t>
            </w:r>
          </w:p>
          <w:p w:rsidR="00493827" w:rsidRDefault="00493827" w:rsidP="00493827">
            <w:pPr>
              <w:pStyle w:val="Prrafodelista"/>
              <w:spacing w:after="0" w:line="360" w:lineRule="auto"/>
              <w:jc w:val="both"/>
              <w:rPr>
                <w:rFonts w:ascii="Arial" w:hAnsi="Arial" w:cs="Arial"/>
                <w:color w:val="000000"/>
                <w:lang w:val="es-CO" w:eastAsia="en-US"/>
              </w:rPr>
            </w:pPr>
            <w:r>
              <w:rPr>
                <w:rFonts w:ascii="Arial" w:eastAsia="Times New Roman" w:hAnsi="Arial" w:cs="Arial"/>
              </w:rPr>
              <w:t>El desarrollo de las praxias se debe entender como una manifestación de los procesos de aprendizaje que tienen origen en la actividad motora</w:t>
            </w:r>
            <w:r w:rsidRPr="00493827">
              <w:rPr>
                <w:rFonts w:ascii="Arial" w:eastAsia="Times New Roman" w:hAnsi="Arial" w:cs="Arial"/>
              </w:rPr>
              <w:t>.</w:t>
            </w:r>
            <w:r w:rsidRPr="00493827">
              <w:t xml:space="preserve"> </w:t>
            </w:r>
            <w:r w:rsidRPr="00493827">
              <w:rPr>
                <w:rFonts w:ascii="Arial" w:hAnsi="Arial" w:cs="Arial"/>
                <w:color w:val="000000"/>
                <w:lang w:val="es-CO" w:eastAsia="en-US"/>
              </w:rPr>
              <w:t>De este modo</w:t>
            </w:r>
            <w:r w:rsidRPr="00493827">
              <w:rPr>
                <w:rFonts w:ascii="Arial" w:hAnsi="Arial" w:cs="Arial"/>
                <w:color w:val="000000"/>
                <w:lang w:val="es-CO" w:eastAsia="en-US"/>
              </w:rPr>
              <w:br/>
              <w:t>llegamos a la conclusión que la conexión del individuo con el ambiente no se realiza solo por los órganos de los sentidos, en su concepto clásico, sino también por medio de su actividad muscular, que es una actividad sensorial propioceptiva.</w:t>
            </w:r>
          </w:p>
          <w:p w:rsidR="00493827" w:rsidRPr="00493827" w:rsidRDefault="00493827" w:rsidP="00493827">
            <w:pPr>
              <w:pStyle w:val="Prrafodelista"/>
              <w:numPr>
                <w:ilvl w:val="0"/>
                <w:numId w:val="4"/>
              </w:numPr>
              <w:spacing w:after="0" w:line="360" w:lineRule="auto"/>
              <w:jc w:val="both"/>
              <w:rPr>
                <w:rFonts w:ascii="Arial" w:eastAsia="Times New Roman" w:hAnsi="Arial" w:cs="Arial"/>
              </w:rPr>
            </w:pPr>
            <w:r>
              <w:rPr>
                <w:rFonts w:ascii="Arial" w:hAnsi="Arial" w:cs="Arial"/>
                <w:b/>
                <w:color w:val="000000"/>
                <w:lang w:val="es-CO" w:eastAsia="en-US"/>
              </w:rPr>
              <w:t xml:space="preserve">Gnosias: </w:t>
            </w:r>
            <w:r>
              <w:rPr>
                <w:rFonts w:ascii="Arial" w:hAnsi="Arial" w:cs="Arial"/>
                <w:color w:val="000000"/>
                <w:lang w:val="es-CO" w:eastAsia="en-US"/>
              </w:rPr>
              <w:t xml:space="preserve">tienen una cantidad de aspectos que se corresponden con la senso percepción, estas implican la aferencia simultanea de un conjunto de estimulos que llegan a la corteza encefálica. </w:t>
            </w:r>
            <w:r w:rsidRPr="00493827">
              <w:rPr>
                <w:rFonts w:ascii="Arial" w:hAnsi="Arial" w:cs="Arial"/>
                <w:color w:val="000000"/>
                <w:lang w:val="es-CO" w:eastAsia="en-US"/>
              </w:rPr>
              <w:t xml:space="preserve">Existen además diversas condiciones que actúan como reforzamiento, debido a que la adquisición de una gnosia determinada está unida a ciertas circunstancias que la hacen necesaria a través de la motivación. </w:t>
            </w:r>
          </w:p>
          <w:p w:rsidR="00493827" w:rsidRPr="00167F95" w:rsidRDefault="00493827" w:rsidP="00493827">
            <w:pPr>
              <w:pStyle w:val="Prrafodelista"/>
              <w:numPr>
                <w:ilvl w:val="0"/>
                <w:numId w:val="4"/>
              </w:numPr>
              <w:spacing w:after="0" w:line="360" w:lineRule="auto"/>
              <w:jc w:val="both"/>
              <w:rPr>
                <w:rFonts w:ascii="Arial" w:eastAsia="Times New Roman" w:hAnsi="Arial" w:cs="Arial"/>
              </w:rPr>
            </w:pPr>
            <w:r w:rsidRPr="00493827">
              <w:rPr>
                <w:rFonts w:ascii="Arial" w:hAnsi="Arial" w:cs="Arial"/>
                <w:color w:val="000000"/>
                <w:lang w:val="es-CO" w:eastAsia="en-US"/>
              </w:rPr>
              <w:t>Los reforzamientos, pueden ser puramente sensorial, sensorio motor o puede ser instrumentado por el lenguaje.</w:t>
            </w:r>
          </w:p>
          <w:p w:rsidR="00167F95" w:rsidRPr="00167F95" w:rsidRDefault="00167F95" w:rsidP="00493827">
            <w:pPr>
              <w:pStyle w:val="Prrafodelista"/>
              <w:numPr>
                <w:ilvl w:val="0"/>
                <w:numId w:val="4"/>
              </w:numPr>
              <w:spacing w:after="0" w:line="360" w:lineRule="auto"/>
              <w:jc w:val="both"/>
              <w:rPr>
                <w:rFonts w:ascii="Arial" w:eastAsia="Times New Roman" w:hAnsi="Arial" w:cs="Arial"/>
              </w:rPr>
            </w:pPr>
            <w:r w:rsidRPr="00167F95">
              <w:rPr>
                <w:rFonts w:ascii="Arial" w:hAnsi="Arial" w:cs="Arial"/>
                <w:color w:val="000000"/>
                <w:lang w:val="es-CO" w:eastAsia="en-US"/>
              </w:rPr>
              <w:t>La incapacidad de este reconocimiento es lo que caracteriza a las agnosias, como también un déficit en la capacidad de análisis y síntesis para esas formas de la senso percepción.</w:t>
            </w:r>
          </w:p>
          <w:p w:rsidR="00E35D0A" w:rsidRDefault="00E35D0A" w:rsidP="00B15E5C">
            <w:pPr>
              <w:pStyle w:val="Prrafodelista"/>
              <w:spacing w:after="0" w:line="240" w:lineRule="auto"/>
              <w:rPr>
                <w:rFonts w:ascii="Arial" w:eastAsia="Times New Roman" w:hAnsi="Arial" w:cs="Arial"/>
                <w:b/>
              </w:rPr>
            </w:pPr>
          </w:p>
          <w:p w:rsidR="00B15E5C" w:rsidRDefault="00B15E5C" w:rsidP="00B15E5C">
            <w:pPr>
              <w:pStyle w:val="Prrafodelista"/>
              <w:spacing w:after="0" w:line="240" w:lineRule="auto"/>
              <w:rPr>
                <w:rFonts w:ascii="Arial" w:eastAsia="Times New Roman" w:hAnsi="Arial" w:cs="Arial"/>
                <w:b/>
              </w:rPr>
            </w:pPr>
          </w:p>
          <w:p w:rsidR="00B15E5C" w:rsidRDefault="00B15E5C" w:rsidP="00B15E5C">
            <w:pPr>
              <w:pStyle w:val="Prrafodelista"/>
              <w:spacing w:after="0" w:line="240" w:lineRule="auto"/>
              <w:rPr>
                <w:rFonts w:ascii="Arial" w:eastAsia="Times New Roman" w:hAnsi="Arial" w:cs="Arial"/>
                <w:b/>
              </w:rPr>
            </w:pPr>
          </w:p>
          <w:p w:rsidR="00B15E5C" w:rsidRPr="00B15E5C" w:rsidRDefault="00B15E5C" w:rsidP="00B15E5C">
            <w:pPr>
              <w:pStyle w:val="Prrafodelista"/>
              <w:numPr>
                <w:ilvl w:val="0"/>
                <w:numId w:val="4"/>
              </w:numPr>
              <w:spacing w:after="0" w:line="360" w:lineRule="auto"/>
              <w:jc w:val="both"/>
              <w:rPr>
                <w:rFonts w:ascii="Arial" w:eastAsia="Times New Roman" w:hAnsi="Arial" w:cs="Arial"/>
                <w:b/>
              </w:rPr>
            </w:pPr>
            <w:r w:rsidRPr="00B15E5C">
              <w:rPr>
                <w:rFonts w:ascii="Arial" w:eastAsia="Times New Roman" w:hAnsi="Arial" w:cs="Arial"/>
                <w:b/>
              </w:rPr>
              <w:lastRenderedPageBreak/>
              <w:t xml:space="preserve">Lenguaje: </w:t>
            </w:r>
            <w:r w:rsidRPr="00B15E5C">
              <w:rPr>
                <w:rFonts w:ascii="Arial" w:hAnsi="Arial" w:cs="Arial"/>
                <w:color w:val="000000"/>
                <w:lang w:val="es-CO" w:eastAsia="en-US"/>
              </w:rPr>
              <w:t>es producto de un proceso de aprendizaje fisiológico. Desde las primeras semanas de desarrollo, comienzan los procesos de aprendizaje como factor causal de la adquisición del lenguaje, en primera instancia a través del juego vocal en los primeros meses de vida</w:t>
            </w:r>
            <w:r>
              <w:rPr>
                <w:rFonts w:ascii="Arial" w:hAnsi="Arial" w:cs="Arial"/>
                <w:color w:val="000000"/>
                <w:lang w:val="es-CO" w:eastAsia="en-US"/>
              </w:rPr>
              <w:t xml:space="preserve">, los fenómenos de aprendizaje del lenguaje se consolidan a través del juego vocal y del reforzamiento auditivo. </w:t>
            </w:r>
          </w:p>
          <w:p w:rsidR="00B15E5C" w:rsidRPr="00B15E5C" w:rsidRDefault="00B15E5C" w:rsidP="00B15E5C">
            <w:pPr>
              <w:pStyle w:val="Prrafodelista"/>
              <w:numPr>
                <w:ilvl w:val="0"/>
                <w:numId w:val="4"/>
              </w:numPr>
              <w:spacing w:after="0" w:line="360" w:lineRule="auto"/>
              <w:jc w:val="both"/>
              <w:rPr>
                <w:rFonts w:ascii="Arial" w:eastAsia="Times New Roman" w:hAnsi="Arial" w:cs="Arial"/>
                <w:b/>
              </w:rPr>
            </w:pPr>
            <w:r w:rsidRPr="00B15E5C">
              <w:rPr>
                <w:rFonts w:ascii="Arial" w:hAnsi="Arial" w:cs="Arial"/>
                <w:color w:val="000000"/>
                <w:lang w:val="es-CO" w:eastAsia="en-US"/>
              </w:rPr>
              <w:t>La emisión de las palabras es el producto de una síntesis de estereotipos</w:t>
            </w:r>
            <w:r w:rsidRPr="00B15E5C">
              <w:rPr>
                <w:rFonts w:ascii="Arial" w:hAnsi="Arial" w:cs="Arial"/>
                <w:color w:val="000000"/>
                <w:lang w:val="es-CO" w:eastAsia="en-US"/>
              </w:rPr>
              <w:br/>
              <w:t>fonemáticos en una unidad superior a los que Azcoaga denominó estereotipos motores verbales, los cuales se encuentra vinculados con el analizador cinestésico motor</w:t>
            </w:r>
            <w:r>
              <w:rPr>
                <w:rFonts w:ascii="Arial" w:hAnsi="Arial" w:cs="Arial"/>
                <w:color w:val="000000"/>
                <w:lang w:val="es-CO" w:eastAsia="en-US"/>
              </w:rPr>
              <w:t>.</w:t>
            </w:r>
          </w:p>
          <w:p w:rsidR="00B15E5C" w:rsidRPr="00B15E5C" w:rsidRDefault="00B15E5C" w:rsidP="00B15E5C">
            <w:pPr>
              <w:pStyle w:val="Prrafodelista"/>
              <w:spacing w:after="0" w:line="360" w:lineRule="auto"/>
              <w:jc w:val="both"/>
              <w:rPr>
                <w:rFonts w:ascii="Arial" w:eastAsia="Times New Roman" w:hAnsi="Arial" w:cs="Arial"/>
                <w:b/>
              </w:rPr>
            </w:pPr>
          </w:p>
          <w:p w:rsidR="00E35D0A" w:rsidRPr="00141BFB" w:rsidRDefault="00E35D0A" w:rsidP="006E5B22">
            <w:pPr>
              <w:spacing w:after="0" w:line="240" w:lineRule="auto"/>
              <w:rPr>
                <w:rFonts w:ascii="Arial" w:eastAsia="Times New Roman" w:hAnsi="Arial" w:cs="Arial"/>
                <w:b/>
              </w:rPr>
            </w:pPr>
          </w:p>
          <w:p w:rsidR="00E35D0A" w:rsidRPr="00B15E5C" w:rsidRDefault="00B15E5C" w:rsidP="006E5B22">
            <w:pPr>
              <w:spacing w:after="0" w:line="240" w:lineRule="auto"/>
              <w:rPr>
                <w:rFonts w:ascii="Arial" w:eastAsia="Times New Roman" w:hAnsi="Arial" w:cs="Arial"/>
                <w:b/>
                <w:color w:val="000000" w:themeColor="text1"/>
              </w:rPr>
            </w:pPr>
            <w:r w:rsidRPr="00B15E5C">
              <w:rPr>
                <w:rFonts w:ascii="Arial" w:eastAsia="Times New Roman" w:hAnsi="Arial" w:cs="Arial"/>
                <w:b/>
                <w:color w:val="000000" w:themeColor="text1"/>
              </w:rPr>
              <w:t xml:space="preserve">Referencias bibliográficas: </w:t>
            </w:r>
          </w:p>
          <w:p w:rsidR="00B15E5C" w:rsidRPr="00B15E5C" w:rsidRDefault="00B15E5C" w:rsidP="006E5B22">
            <w:pPr>
              <w:spacing w:after="0" w:line="240" w:lineRule="auto"/>
              <w:rPr>
                <w:rFonts w:ascii="Arial" w:eastAsia="Times New Roman" w:hAnsi="Arial" w:cs="Arial"/>
                <w:b/>
                <w:color w:val="000000" w:themeColor="text1"/>
              </w:rPr>
            </w:pPr>
            <w:r w:rsidRPr="00B15E5C">
              <w:rPr>
                <w:rFonts w:ascii="Arial" w:hAnsi="Arial" w:cs="Arial"/>
                <w:color w:val="000000" w:themeColor="text1"/>
                <w:lang w:val="es-CO" w:eastAsia="en-US"/>
              </w:rPr>
              <w:t>Pedro C. Martínez-Suárez, Oscar Arístides-Palacio &amp; María Luisa Montánchez-Torres. (2018)</w:t>
            </w:r>
            <w:r>
              <w:rPr>
                <w:rFonts w:ascii="Arial" w:hAnsi="Arial" w:cs="Arial"/>
                <w:color w:val="000000" w:themeColor="text1"/>
                <w:lang w:val="es-CO" w:eastAsia="en-US"/>
              </w:rPr>
              <w:t xml:space="preserve">. </w:t>
            </w:r>
            <w:r w:rsidRPr="00B15E5C">
              <w:rPr>
                <w:rFonts w:ascii="Arial" w:hAnsi="Arial" w:cs="Arial"/>
                <w:color w:val="000000" w:themeColor="text1"/>
                <w:lang w:val="es-CO" w:eastAsia="en-US"/>
              </w:rPr>
              <w:t>Juan Enrique Azcoaga (1925-2015): pionero de la Neuropsicología del aprendizaje. Revista CienciAmerica, Vol. 7.</w:t>
            </w: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Default="00E35D0A"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Default="00B15E5C" w:rsidP="006E5B22">
            <w:pPr>
              <w:spacing w:after="0" w:line="240" w:lineRule="auto"/>
              <w:rPr>
                <w:rFonts w:ascii="Arial" w:eastAsia="Times New Roman" w:hAnsi="Arial" w:cs="Arial"/>
                <w:b/>
              </w:rPr>
            </w:pPr>
          </w:p>
          <w:p w:rsidR="00B15E5C" w:rsidRPr="00FA3BF0" w:rsidRDefault="00B15E5C"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E35D0A" w:rsidRPr="00FA3BF0" w:rsidRDefault="00E35D0A" w:rsidP="006E5B22">
            <w:pPr>
              <w:spacing w:after="0" w:line="240" w:lineRule="auto"/>
              <w:rPr>
                <w:rFonts w:ascii="Arial" w:eastAsia="Times New Roman" w:hAnsi="Arial" w:cs="Arial"/>
                <w:b/>
              </w:rPr>
            </w:pPr>
          </w:p>
          <w:p w:rsidR="00564631" w:rsidRPr="00FA3BF0" w:rsidRDefault="00E35D0A" w:rsidP="00E35D0A">
            <w:pPr>
              <w:spacing w:after="0" w:line="240" w:lineRule="auto"/>
              <w:jc w:val="center"/>
              <w:rPr>
                <w:rFonts w:ascii="Arial" w:eastAsia="Times New Roman" w:hAnsi="Arial" w:cs="Arial"/>
                <w:b/>
              </w:rPr>
            </w:pPr>
            <w:r w:rsidRPr="00FA3BF0">
              <w:rPr>
                <w:rFonts w:ascii="Arial" w:eastAsia="Times New Roman" w:hAnsi="Arial" w:cs="Arial"/>
                <w:b/>
              </w:rPr>
              <w:t>RECURSOS</w:t>
            </w:r>
          </w:p>
          <w:p w:rsidR="00EB669D" w:rsidRPr="00FA3BF0" w:rsidRDefault="00EB669D" w:rsidP="006E5B22">
            <w:pPr>
              <w:spacing w:after="0" w:line="240" w:lineRule="auto"/>
              <w:rPr>
                <w:rFonts w:ascii="Arial" w:eastAsia="Times New Roman" w:hAnsi="Arial" w:cs="Arial"/>
                <w:b/>
              </w:rPr>
            </w:pPr>
          </w:p>
          <w:p w:rsidR="00564631" w:rsidRPr="00FA3BF0" w:rsidRDefault="00AB5905" w:rsidP="000334F2">
            <w:pPr>
              <w:spacing w:after="0" w:line="240" w:lineRule="auto"/>
              <w:rPr>
                <w:rFonts w:ascii="Arial" w:hAnsi="Arial" w:cs="Arial"/>
                <w:b/>
              </w:rPr>
            </w:pPr>
            <w:r w:rsidRPr="00FA3BF0">
              <w:rPr>
                <w:rFonts w:ascii="Arial" w:hAnsi="Arial" w:cs="Arial"/>
                <w:b/>
              </w:rPr>
              <w:t>Hacia una fundamentación epistemológica de la neuropsicología: El papel de las neurocie</w:t>
            </w:r>
            <w:r w:rsidR="000334F2" w:rsidRPr="00FA3BF0">
              <w:rPr>
                <w:rFonts w:ascii="Arial" w:hAnsi="Arial" w:cs="Arial"/>
                <w:b/>
              </w:rPr>
              <w:t>ncias y las ciencias cognitivas</w:t>
            </w:r>
          </w:p>
          <w:p w:rsidR="000334F2" w:rsidRPr="00FA3BF0" w:rsidRDefault="00BE0739" w:rsidP="000334F2">
            <w:pPr>
              <w:spacing w:after="0" w:line="240" w:lineRule="auto"/>
              <w:rPr>
                <w:rFonts w:ascii="Arial" w:hAnsi="Arial" w:cs="Arial"/>
              </w:rPr>
            </w:pPr>
            <w:hyperlink r:id="rId42" w:history="1">
              <w:r w:rsidR="00AB5905" w:rsidRPr="00FA3BF0">
                <w:rPr>
                  <w:rStyle w:val="Hipervnculo"/>
                  <w:rFonts w:ascii="Arial" w:hAnsi="Arial" w:cs="Arial"/>
                </w:rPr>
                <w:t>https://www.researchgate.net/profile/Mauricio_Barrera_Valencia/publication/329555393_Capitulo_1_Hacia_una_fundamentacion_epistemologica_de_la_neuropsicologia_El_papel_de_las_neurociencias_y_las_ciencias_cognitivas/links/5ce19a5392851c4eabaf93b8/Capitulo-1-Hacia-una-fundamentacion-epistemologica-de-la-neuropsicologia-El-papel-de-las-neurociencias-y-las-ciencias-cognitivas.pdf</w:t>
              </w:r>
            </w:hyperlink>
          </w:p>
          <w:p w:rsidR="00670A66" w:rsidRPr="00FA3BF0" w:rsidRDefault="00670A66" w:rsidP="000334F2">
            <w:pPr>
              <w:spacing w:after="0" w:line="240" w:lineRule="auto"/>
              <w:rPr>
                <w:rFonts w:ascii="Arial" w:hAnsi="Arial" w:cs="Arial"/>
              </w:rPr>
            </w:pPr>
          </w:p>
          <w:p w:rsidR="00AB5905" w:rsidRPr="00FA3BF0" w:rsidRDefault="00AB5905" w:rsidP="000334F2">
            <w:pPr>
              <w:spacing w:after="0" w:line="240" w:lineRule="auto"/>
              <w:rPr>
                <w:rFonts w:ascii="Arial" w:hAnsi="Arial" w:cs="Arial"/>
              </w:rPr>
            </w:pPr>
            <w:proofErr w:type="spellStart"/>
            <w:r w:rsidRPr="00FA3BF0">
              <w:rPr>
                <w:rFonts w:ascii="Arial" w:eastAsia="Times New Roman" w:hAnsi="Arial" w:cs="Arial"/>
                <w:b/>
                <w:bCs/>
                <w:color w:val="000000"/>
                <w:kern w:val="36"/>
                <w:lang w:eastAsia="es-CO"/>
              </w:rPr>
              <w:t>Wernicke’s</w:t>
            </w:r>
            <w:proofErr w:type="spellEnd"/>
            <w:r w:rsidRPr="00FA3BF0">
              <w:rPr>
                <w:rFonts w:ascii="Arial" w:eastAsia="Times New Roman" w:hAnsi="Arial" w:cs="Arial"/>
                <w:b/>
                <w:bCs/>
                <w:color w:val="000000"/>
                <w:kern w:val="36"/>
                <w:lang w:eastAsia="es-CO"/>
              </w:rPr>
              <w:t xml:space="preserve"> </w:t>
            </w:r>
            <w:proofErr w:type="spellStart"/>
            <w:r w:rsidRPr="00FA3BF0">
              <w:rPr>
                <w:rFonts w:ascii="Arial" w:eastAsia="Times New Roman" w:hAnsi="Arial" w:cs="Arial"/>
                <w:b/>
                <w:bCs/>
                <w:color w:val="000000"/>
                <w:kern w:val="36"/>
                <w:lang w:eastAsia="es-CO"/>
              </w:rPr>
              <w:t>area</w:t>
            </w:r>
            <w:proofErr w:type="spellEnd"/>
            <w:r w:rsidRPr="00FA3BF0">
              <w:rPr>
                <w:rFonts w:ascii="Arial" w:eastAsia="Times New Roman" w:hAnsi="Arial" w:cs="Arial"/>
                <w:b/>
                <w:bCs/>
                <w:color w:val="000000"/>
                <w:kern w:val="36"/>
                <w:lang w:eastAsia="es-CO"/>
              </w:rPr>
              <w:t xml:space="preserve"> and </w:t>
            </w:r>
            <w:proofErr w:type="spellStart"/>
            <w:r w:rsidRPr="00FA3BF0">
              <w:rPr>
                <w:rFonts w:ascii="Arial" w:eastAsia="Times New Roman" w:hAnsi="Arial" w:cs="Arial"/>
                <w:b/>
                <w:bCs/>
                <w:color w:val="000000"/>
                <w:kern w:val="36"/>
                <w:lang w:eastAsia="es-CO"/>
              </w:rPr>
              <w:t>broca’s</w:t>
            </w:r>
            <w:proofErr w:type="spellEnd"/>
            <w:r w:rsidRPr="00FA3BF0">
              <w:rPr>
                <w:rFonts w:ascii="Arial" w:eastAsia="Times New Roman" w:hAnsi="Arial" w:cs="Arial"/>
                <w:b/>
                <w:bCs/>
                <w:color w:val="000000"/>
                <w:kern w:val="36"/>
                <w:lang w:eastAsia="es-CO"/>
              </w:rPr>
              <w:t xml:space="preserve"> </w:t>
            </w:r>
            <w:proofErr w:type="spellStart"/>
            <w:r w:rsidRPr="00FA3BF0">
              <w:rPr>
                <w:rFonts w:ascii="Arial" w:eastAsia="Times New Roman" w:hAnsi="Arial" w:cs="Arial"/>
                <w:b/>
                <w:bCs/>
                <w:color w:val="000000"/>
                <w:kern w:val="36"/>
                <w:lang w:eastAsia="es-CO"/>
              </w:rPr>
              <w:t>area</w:t>
            </w:r>
            <w:proofErr w:type="spellEnd"/>
            <w:r w:rsidRPr="00FA3BF0">
              <w:rPr>
                <w:rFonts w:ascii="Arial" w:eastAsia="Times New Roman" w:hAnsi="Arial" w:cs="Arial"/>
                <w:b/>
                <w:bCs/>
                <w:color w:val="000000"/>
                <w:kern w:val="36"/>
                <w:lang w:eastAsia="es-CO"/>
              </w:rPr>
              <w:t xml:space="preserve"> in </w:t>
            </w:r>
            <w:proofErr w:type="spellStart"/>
            <w:r w:rsidRPr="00FA3BF0">
              <w:rPr>
                <w:rFonts w:ascii="Arial" w:eastAsia="Times New Roman" w:hAnsi="Arial" w:cs="Arial"/>
                <w:b/>
                <w:bCs/>
                <w:color w:val="000000"/>
                <w:kern w:val="36"/>
                <w:lang w:eastAsia="es-CO"/>
              </w:rPr>
              <w:t>functional</w:t>
            </w:r>
            <w:proofErr w:type="spellEnd"/>
            <w:r w:rsidRPr="00FA3BF0">
              <w:rPr>
                <w:rFonts w:ascii="Arial" w:eastAsia="Times New Roman" w:hAnsi="Arial" w:cs="Arial"/>
                <w:b/>
                <w:bCs/>
                <w:color w:val="000000"/>
                <w:kern w:val="36"/>
                <w:lang w:eastAsia="es-CO"/>
              </w:rPr>
              <w:t xml:space="preserve"> </w:t>
            </w:r>
            <w:proofErr w:type="spellStart"/>
            <w:r w:rsidRPr="00FA3BF0">
              <w:rPr>
                <w:rFonts w:ascii="Arial" w:eastAsia="Times New Roman" w:hAnsi="Arial" w:cs="Arial"/>
                <w:b/>
                <w:bCs/>
                <w:color w:val="000000"/>
                <w:kern w:val="36"/>
                <w:lang w:eastAsia="es-CO"/>
              </w:rPr>
              <w:t>connectivity</w:t>
            </w:r>
            <w:proofErr w:type="spellEnd"/>
            <w:r w:rsidRPr="00FA3BF0">
              <w:rPr>
                <w:rFonts w:ascii="Arial" w:eastAsia="Times New Roman" w:hAnsi="Arial" w:cs="Arial"/>
                <w:b/>
                <w:bCs/>
                <w:color w:val="000000"/>
                <w:kern w:val="36"/>
                <w:lang w:eastAsia="es-CO"/>
              </w:rPr>
              <w:t xml:space="preserve"> of </w:t>
            </w:r>
            <w:proofErr w:type="spellStart"/>
            <w:r w:rsidRPr="00FA3BF0">
              <w:rPr>
                <w:rFonts w:ascii="Arial" w:eastAsia="Times New Roman" w:hAnsi="Arial" w:cs="Arial"/>
                <w:b/>
                <w:bCs/>
                <w:color w:val="000000"/>
                <w:kern w:val="36"/>
                <w:lang w:eastAsia="es-CO"/>
              </w:rPr>
              <w:t>language</w:t>
            </w:r>
            <w:proofErr w:type="spellEnd"/>
          </w:p>
          <w:p w:rsidR="00AB5905" w:rsidRPr="00FA3BF0" w:rsidRDefault="00BE0739" w:rsidP="006E5B22">
            <w:pPr>
              <w:spacing w:after="0" w:line="240" w:lineRule="auto"/>
              <w:rPr>
                <w:rFonts w:ascii="Arial" w:hAnsi="Arial" w:cs="Arial"/>
              </w:rPr>
            </w:pPr>
            <w:hyperlink r:id="rId43" w:history="1">
              <w:r w:rsidR="000334F2" w:rsidRPr="00FA3BF0">
                <w:rPr>
                  <w:rStyle w:val="Hipervnculo"/>
                  <w:rFonts w:ascii="Arial" w:hAnsi="Arial" w:cs="Arial"/>
                </w:rPr>
                <w:t>https://aip.scitation.org/doi/abs/10.1063/1.5095915</w:t>
              </w:r>
            </w:hyperlink>
          </w:p>
          <w:p w:rsidR="00670A66" w:rsidRPr="00FA3BF0" w:rsidRDefault="00670A66" w:rsidP="006E5B22">
            <w:pPr>
              <w:spacing w:after="0" w:line="240" w:lineRule="auto"/>
              <w:rPr>
                <w:rFonts w:ascii="Arial" w:hAnsi="Arial" w:cs="Arial"/>
              </w:rPr>
            </w:pPr>
          </w:p>
          <w:p w:rsidR="00670A66" w:rsidRPr="00FA3BF0" w:rsidRDefault="00670A66" w:rsidP="006E5B22">
            <w:pPr>
              <w:spacing w:after="0" w:line="240" w:lineRule="auto"/>
              <w:rPr>
                <w:rFonts w:ascii="Arial" w:hAnsi="Arial" w:cs="Arial"/>
                <w:b/>
              </w:rPr>
            </w:pPr>
            <w:r w:rsidRPr="00FA3BF0">
              <w:rPr>
                <w:rFonts w:ascii="Arial" w:hAnsi="Arial" w:cs="Arial"/>
                <w:b/>
              </w:rPr>
              <w:t>Área cerebral del lenguaje: una reconsideración funcional</w:t>
            </w:r>
          </w:p>
          <w:p w:rsidR="00670A66" w:rsidRPr="00FA3BF0" w:rsidRDefault="00BE0739" w:rsidP="006E5B22">
            <w:pPr>
              <w:spacing w:after="0" w:line="240" w:lineRule="auto"/>
              <w:rPr>
                <w:rFonts w:ascii="Arial" w:eastAsia="Times New Roman" w:hAnsi="Arial" w:cs="Arial"/>
                <w:b/>
                <w:color w:val="7B7B7B" w:themeColor="accent3" w:themeShade="BF"/>
              </w:rPr>
            </w:pPr>
            <w:hyperlink r:id="rId44" w:history="1">
              <w:r w:rsidR="00670A66" w:rsidRPr="00FA3BF0">
                <w:rPr>
                  <w:rStyle w:val="Hipervnculo"/>
                  <w:rFonts w:ascii="Arial" w:hAnsi="Arial" w:cs="Arial"/>
                </w:rPr>
                <w:t>https://www.researchgate.net/profile/Alfredo_Ardila/publication/292142479_The_language_area_of_the_brain_A_functional_reassessment/links/56ae9bb008ae28588c61e435.pdf</w:t>
              </w:r>
            </w:hyperlink>
          </w:p>
          <w:p w:rsidR="00564631" w:rsidRPr="00FA3BF0" w:rsidRDefault="00564631" w:rsidP="006E5B22">
            <w:pPr>
              <w:spacing w:after="0" w:line="240" w:lineRule="auto"/>
              <w:rPr>
                <w:rFonts w:ascii="Arial" w:eastAsia="Times New Roman" w:hAnsi="Arial" w:cs="Arial"/>
                <w:color w:val="7B7B7B" w:themeColor="accent3" w:themeShade="BF"/>
              </w:rPr>
            </w:pPr>
          </w:p>
          <w:p w:rsidR="00564631" w:rsidRPr="00FA3BF0" w:rsidRDefault="00670A66" w:rsidP="006E5B22">
            <w:pPr>
              <w:spacing w:after="0" w:line="240" w:lineRule="auto"/>
              <w:rPr>
                <w:rFonts w:ascii="Arial" w:eastAsia="Times New Roman" w:hAnsi="Arial" w:cs="Arial"/>
                <w:b/>
              </w:rPr>
            </w:pPr>
            <w:r w:rsidRPr="00FA3BF0">
              <w:rPr>
                <w:rFonts w:ascii="Arial" w:eastAsia="Times New Roman" w:hAnsi="Arial" w:cs="Arial"/>
                <w:b/>
              </w:rPr>
              <w:t>Neurociencias cognitivas y educación</w:t>
            </w:r>
          </w:p>
          <w:p w:rsidR="00670A66" w:rsidRPr="00FA3BF0" w:rsidRDefault="00BE0739" w:rsidP="006E5B22">
            <w:pPr>
              <w:spacing w:after="0" w:line="240" w:lineRule="auto"/>
              <w:rPr>
                <w:rFonts w:ascii="Arial" w:hAnsi="Arial" w:cs="Arial"/>
              </w:rPr>
            </w:pPr>
            <w:hyperlink r:id="rId45" w:history="1">
              <w:r w:rsidR="00670A66" w:rsidRPr="00FA3BF0">
                <w:rPr>
                  <w:rStyle w:val="Hipervnculo"/>
                  <w:rFonts w:ascii="Arial" w:hAnsi="Arial" w:cs="Arial"/>
                </w:rPr>
                <w:t>http://revistas.ucsp.edu.pe/index.php/psicologia/article/view/51/51</w:t>
              </w:r>
            </w:hyperlink>
          </w:p>
          <w:p w:rsidR="00670A66" w:rsidRPr="00FA3BF0" w:rsidRDefault="00670A66" w:rsidP="006E5B22">
            <w:pPr>
              <w:spacing w:after="0" w:line="240" w:lineRule="auto"/>
              <w:rPr>
                <w:rFonts w:ascii="Arial" w:hAnsi="Arial" w:cs="Arial"/>
              </w:rPr>
            </w:pPr>
          </w:p>
          <w:p w:rsidR="00670A66" w:rsidRPr="00FA3BF0" w:rsidRDefault="00670A66" w:rsidP="006E5B22">
            <w:pPr>
              <w:spacing w:after="0" w:line="240" w:lineRule="auto"/>
              <w:rPr>
                <w:rFonts w:ascii="Arial" w:hAnsi="Arial" w:cs="Arial"/>
                <w:b/>
              </w:rPr>
            </w:pPr>
            <w:r w:rsidRPr="00FA3BF0">
              <w:rPr>
                <w:rFonts w:ascii="Arial" w:hAnsi="Arial" w:cs="Arial"/>
                <w:b/>
              </w:rPr>
              <w:t>Juan Enrique Azocoaga: pionero de la neuropsicología del aprendizaje. In memoriam.</w:t>
            </w:r>
          </w:p>
          <w:p w:rsidR="00670A66" w:rsidRPr="00FA3BF0" w:rsidRDefault="00BE0739" w:rsidP="006E5B22">
            <w:pPr>
              <w:spacing w:after="0" w:line="240" w:lineRule="auto"/>
              <w:rPr>
                <w:rFonts w:ascii="Arial" w:eastAsia="Times New Roman" w:hAnsi="Arial" w:cs="Arial"/>
                <w:b/>
              </w:rPr>
            </w:pPr>
            <w:hyperlink r:id="rId46" w:history="1">
              <w:r w:rsidR="00670A66" w:rsidRPr="00FA3BF0">
                <w:rPr>
                  <w:rStyle w:val="Hipervnculo"/>
                  <w:rFonts w:ascii="Arial" w:hAnsi="Arial" w:cs="Arial"/>
                </w:rPr>
                <w:t>https://dialnet.unirioja.es/servlet/articulo?codigo=6343764</w:t>
              </w:r>
            </w:hyperlink>
          </w:p>
          <w:p w:rsidR="00564631" w:rsidRPr="00FA3BF0" w:rsidRDefault="00564631" w:rsidP="006E5B22">
            <w:pPr>
              <w:spacing w:after="0" w:line="240" w:lineRule="auto"/>
              <w:rPr>
                <w:rFonts w:ascii="Arial" w:eastAsia="Times New Roman" w:hAnsi="Arial" w:cs="Arial"/>
                <w:color w:val="7B7B7B" w:themeColor="accent3" w:themeShade="BF"/>
              </w:rPr>
            </w:pPr>
          </w:p>
          <w:p w:rsidR="00670A66" w:rsidRPr="00FA3BF0" w:rsidRDefault="00670A66" w:rsidP="006E5B22">
            <w:pPr>
              <w:spacing w:after="0" w:line="240" w:lineRule="auto"/>
              <w:rPr>
                <w:rFonts w:ascii="Arial" w:eastAsia="Times New Roman" w:hAnsi="Arial" w:cs="Arial"/>
                <w:b/>
              </w:rPr>
            </w:pPr>
            <w:r w:rsidRPr="00FA3BF0">
              <w:rPr>
                <w:rFonts w:ascii="Arial" w:eastAsia="Times New Roman" w:hAnsi="Arial" w:cs="Arial"/>
                <w:b/>
              </w:rPr>
              <w:t xml:space="preserve">Modelos de aprendizaje propuestos por Kolb y </w:t>
            </w:r>
            <w:proofErr w:type="spellStart"/>
            <w:r w:rsidRPr="00FA3BF0">
              <w:rPr>
                <w:rFonts w:ascii="Arial" w:eastAsia="Times New Roman" w:hAnsi="Arial" w:cs="Arial"/>
                <w:b/>
              </w:rPr>
              <w:t>Hermann</w:t>
            </w:r>
            <w:proofErr w:type="spellEnd"/>
            <w:r w:rsidRPr="00FA3BF0">
              <w:rPr>
                <w:rFonts w:ascii="Arial" w:eastAsia="Times New Roman" w:hAnsi="Arial" w:cs="Arial"/>
                <w:b/>
              </w:rPr>
              <w:t xml:space="preserve"> para mejorar el proceso de enseñanza-aprendizaje.</w:t>
            </w:r>
          </w:p>
          <w:p w:rsidR="00670A66" w:rsidRPr="00FA3BF0" w:rsidRDefault="00670A66" w:rsidP="006E5B22">
            <w:pPr>
              <w:spacing w:after="0" w:line="240" w:lineRule="auto"/>
              <w:rPr>
                <w:rFonts w:ascii="Arial" w:eastAsia="Times New Roman" w:hAnsi="Arial" w:cs="Arial"/>
              </w:rPr>
            </w:pPr>
            <w:r w:rsidRPr="00FA3BF0">
              <w:rPr>
                <w:rFonts w:ascii="Arial" w:eastAsia="Times New Roman" w:hAnsi="Arial" w:cs="Arial"/>
              </w:rPr>
              <w:t>itc.mx/</w:t>
            </w:r>
            <w:proofErr w:type="spellStart"/>
            <w:r w:rsidRPr="00FA3BF0">
              <w:rPr>
                <w:rFonts w:ascii="Arial" w:eastAsia="Times New Roman" w:hAnsi="Arial" w:cs="Arial"/>
              </w:rPr>
              <w:t>ojs</w:t>
            </w:r>
            <w:proofErr w:type="spellEnd"/>
            <w:r w:rsidRPr="00FA3BF0">
              <w:rPr>
                <w:rFonts w:ascii="Arial" w:eastAsia="Times New Roman" w:hAnsi="Arial" w:cs="Arial"/>
              </w:rPr>
              <w:t>/</w:t>
            </w:r>
            <w:proofErr w:type="spellStart"/>
            <w:r w:rsidRPr="00FA3BF0">
              <w:rPr>
                <w:rFonts w:ascii="Arial" w:eastAsia="Times New Roman" w:hAnsi="Arial" w:cs="Arial"/>
              </w:rPr>
              <w:t>index.php</w:t>
            </w:r>
            <w:proofErr w:type="spellEnd"/>
            <w:r w:rsidRPr="00FA3BF0">
              <w:rPr>
                <w:rFonts w:ascii="Arial" w:eastAsia="Times New Roman" w:hAnsi="Arial" w:cs="Arial"/>
              </w:rPr>
              <w:t>/pistas/</w:t>
            </w:r>
            <w:proofErr w:type="spellStart"/>
            <w:r w:rsidRPr="00FA3BF0">
              <w:rPr>
                <w:rFonts w:ascii="Arial" w:eastAsia="Times New Roman" w:hAnsi="Arial" w:cs="Arial"/>
              </w:rPr>
              <w:t>article</w:t>
            </w:r>
            <w:proofErr w:type="spellEnd"/>
            <w:r w:rsidRPr="00FA3BF0">
              <w:rPr>
                <w:rFonts w:ascii="Arial" w:eastAsia="Times New Roman" w:hAnsi="Arial" w:cs="Arial"/>
              </w:rPr>
              <w:t>/</w:t>
            </w:r>
            <w:proofErr w:type="spellStart"/>
            <w:r w:rsidRPr="00FA3BF0">
              <w:rPr>
                <w:rFonts w:ascii="Arial" w:eastAsia="Times New Roman" w:hAnsi="Arial" w:cs="Arial"/>
              </w:rPr>
              <w:t>view</w:t>
            </w:r>
            <w:proofErr w:type="spellEnd"/>
            <w:r w:rsidRPr="00FA3BF0">
              <w:rPr>
                <w:rFonts w:ascii="Arial" w:eastAsia="Times New Roman" w:hAnsi="Arial" w:cs="Arial"/>
              </w:rPr>
              <w:t>/779/717</w:t>
            </w:r>
          </w:p>
          <w:p w:rsidR="00564631" w:rsidRPr="00FA3BF0" w:rsidRDefault="00564631" w:rsidP="006E5B22">
            <w:pPr>
              <w:spacing w:after="0" w:line="240" w:lineRule="auto"/>
              <w:rPr>
                <w:rFonts w:ascii="Arial" w:eastAsia="Times New Roman" w:hAnsi="Arial" w:cs="Arial"/>
                <w:color w:val="7B7B7B" w:themeColor="accent3" w:themeShade="BF"/>
              </w:rPr>
            </w:pPr>
          </w:p>
          <w:p w:rsidR="00670A66" w:rsidRPr="00FA3BF0" w:rsidRDefault="00670A66" w:rsidP="006E5B22">
            <w:pPr>
              <w:spacing w:after="0" w:line="240" w:lineRule="auto"/>
              <w:rPr>
                <w:rFonts w:ascii="Arial" w:eastAsia="Times New Roman" w:hAnsi="Arial" w:cs="Arial"/>
                <w:b/>
              </w:rPr>
            </w:pPr>
            <w:r w:rsidRPr="00FA3BF0">
              <w:rPr>
                <w:rFonts w:ascii="Arial" w:eastAsia="Times New Roman" w:hAnsi="Arial" w:cs="Arial"/>
                <w:b/>
              </w:rPr>
              <w:t>¿Qué nos brinda la neuroeducación para un mejor proceso enseñanza-aprendizaje</w:t>
            </w:r>
            <w:proofErr w:type="gramStart"/>
            <w:r w:rsidRPr="00FA3BF0">
              <w:rPr>
                <w:rFonts w:ascii="Arial" w:eastAsia="Times New Roman" w:hAnsi="Arial" w:cs="Arial"/>
                <w:b/>
              </w:rPr>
              <w:t>?.</w:t>
            </w:r>
            <w:proofErr w:type="gramEnd"/>
          </w:p>
          <w:p w:rsidR="00856E2F" w:rsidRPr="00FA3BF0" w:rsidRDefault="00BE0739" w:rsidP="006E5B22">
            <w:pPr>
              <w:spacing w:after="0" w:line="240" w:lineRule="auto"/>
              <w:rPr>
                <w:rFonts w:ascii="Arial" w:eastAsia="Times New Roman" w:hAnsi="Arial" w:cs="Arial"/>
                <w:b/>
              </w:rPr>
            </w:pPr>
            <w:hyperlink r:id="rId47" w:history="1">
              <w:r w:rsidR="00670A66" w:rsidRPr="00FA3BF0">
                <w:rPr>
                  <w:rStyle w:val="Hipervnculo"/>
                  <w:rFonts w:ascii="Arial" w:hAnsi="Arial" w:cs="Arial"/>
                </w:rPr>
                <w:t>http://revistas.unife.edu.pe/index.php/educacion/article/view/1339</w:t>
              </w:r>
            </w:hyperlink>
          </w:p>
          <w:p w:rsidR="00DB5E99" w:rsidRPr="00FA3BF0" w:rsidRDefault="00DB5E99" w:rsidP="006E5B22">
            <w:pPr>
              <w:spacing w:after="0" w:line="240" w:lineRule="auto"/>
              <w:rPr>
                <w:rFonts w:ascii="Arial" w:eastAsia="Times New Roman" w:hAnsi="Arial" w:cs="Arial"/>
                <w:b/>
              </w:rPr>
            </w:pPr>
          </w:p>
          <w:p w:rsidR="00856E2F" w:rsidRPr="00FA3BF0" w:rsidRDefault="00DB5E99" w:rsidP="006E5B22">
            <w:pPr>
              <w:spacing w:after="0" w:line="240" w:lineRule="auto"/>
              <w:rPr>
                <w:rFonts w:ascii="Arial" w:eastAsia="Times New Roman" w:hAnsi="Arial" w:cs="Arial"/>
                <w:b/>
              </w:rPr>
            </w:pPr>
            <w:r w:rsidRPr="00FA3BF0">
              <w:rPr>
                <w:rFonts w:ascii="Arial" w:eastAsia="Times New Roman" w:hAnsi="Arial" w:cs="Arial"/>
                <w:b/>
              </w:rPr>
              <w:t>Neuroeducación en el aula: de la teoría a la práctica. Jesús C. Guillén.</w:t>
            </w:r>
          </w:p>
          <w:p w:rsidR="00DB5E99" w:rsidRPr="00FA3BF0" w:rsidRDefault="00BE0739" w:rsidP="006E5B22">
            <w:pPr>
              <w:spacing w:after="0" w:line="240" w:lineRule="auto"/>
              <w:rPr>
                <w:rFonts w:ascii="Arial" w:eastAsia="Times New Roman" w:hAnsi="Arial" w:cs="Arial"/>
                <w:b/>
              </w:rPr>
            </w:pPr>
            <w:hyperlink r:id="rId48" w:history="1">
              <w:r w:rsidR="00DB5E99" w:rsidRPr="00FA3BF0">
                <w:rPr>
                  <w:rStyle w:val="Hipervnculo"/>
                  <w:rFonts w:ascii="Arial" w:hAnsi="Arial" w:cs="Arial"/>
                </w:rPr>
                <w:t>https://pdfs.semanticscholar.org/e9be/31d476ae186b4ab72b6eb88da5dac34c0d56.pdf</w:t>
              </w:r>
            </w:hyperlink>
          </w:p>
          <w:p w:rsidR="00856E2F" w:rsidRPr="00FA3BF0" w:rsidRDefault="00856E2F" w:rsidP="006E5B22">
            <w:pPr>
              <w:spacing w:after="0" w:line="240" w:lineRule="auto"/>
              <w:rPr>
                <w:rFonts w:ascii="Arial" w:eastAsia="Times New Roman" w:hAnsi="Arial" w:cs="Arial"/>
                <w:color w:val="7B7B7B" w:themeColor="accent3" w:themeShade="BF"/>
              </w:rPr>
            </w:pPr>
          </w:p>
          <w:p w:rsidR="00DB5E99" w:rsidRDefault="00A80534" w:rsidP="006E5B22">
            <w:pPr>
              <w:spacing w:after="0" w:line="240" w:lineRule="auto"/>
              <w:rPr>
                <w:rFonts w:ascii="Arial" w:eastAsia="Times New Roman" w:hAnsi="Arial" w:cs="Arial"/>
                <w:b/>
                <w:color w:val="000000" w:themeColor="text1"/>
              </w:rPr>
            </w:pPr>
            <w:r>
              <w:rPr>
                <w:rFonts w:ascii="Arial" w:eastAsia="Times New Roman" w:hAnsi="Arial" w:cs="Arial"/>
                <w:b/>
                <w:color w:val="000000" w:themeColor="text1"/>
              </w:rPr>
              <w:t>Aspectos neurofisiológicos y neuropsicológicos del aprendizaje de categorías</w:t>
            </w:r>
          </w:p>
          <w:p w:rsidR="00A80534" w:rsidRPr="00A80534" w:rsidRDefault="00BE0739" w:rsidP="006E5B22">
            <w:pPr>
              <w:spacing w:after="0" w:line="240" w:lineRule="auto"/>
              <w:rPr>
                <w:rFonts w:ascii="Arial" w:hAnsi="Arial" w:cs="Arial"/>
              </w:rPr>
            </w:pPr>
            <w:hyperlink r:id="rId49" w:history="1">
              <w:r w:rsidR="00A80534" w:rsidRPr="00A80534">
                <w:rPr>
                  <w:rStyle w:val="Hipervnculo"/>
                  <w:rFonts w:ascii="Arial" w:hAnsi="Arial" w:cs="Arial"/>
                </w:rPr>
                <w:t>https://ri.conicet.gov.ar/handle/11336/27170</w:t>
              </w:r>
            </w:hyperlink>
          </w:p>
          <w:p w:rsidR="00A80534" w:rsidRPr="00A80534" w:rsidRDefault="00A80534" w:rsidP="006E5B22">
            <w:pPr>
              <w:spacing w:after="0" w:line="240" w:lineRule="auto"/>
              <w:rPr>
                <w:rFonts w:ascii="Arial" w:eastAsia="Times New Roman" w:hAnsi="Arial" w:cs="Arial"/>
                <w:b/>
                <w:color w:val="000000" w:themeColor="text1"/>
              </w:rPr>
            </w:pPr>
          </w:p>
          <w:p w:rsidR="00A80534" w:rsidRPr="00A80534" w:rsidRDefault="00A80534" w:rsidP="006E5B22">
            <w:pPr>
              <w:spacing w:after="0" w:line="240" w:lineRule="auto"/>
              <w:rPr>
                <w:rFonts w:ascii="Arial" w:eastAsia="Times New Roman" w:hAnsi="Arial" w:cs="Arial"/>
                <w:b/>
                <w:color w:val="000000" w:themeColor="text1"/>
              </w:rPr>
            </w:pPr>
            <w:r>
              <w:rPr>
                <w:rFonts w:ascii="Arial" w:eastAsia="Times New Roman" w:hAnsi="Arial" w:cs="Arial"/>
                <w:b/>
                <w:color w:val="000000" w:themeColor="text1"/>
              </w:rPr>
              <w:t>P</w:t>
            </w:r>
            <w:r w:rsidRPr="00A80534">
              <w:rPr>
                <w:rFonts w:ascii="Arial" w:eastAsia="Times New Roman" w:hAnsi="Arial" w:cs="Arial"/>
                <w:b/>
                <w:color w:val="000000" w:themeColor="text1"/>
              </w:rPr>
              <w:t>rograma neuropsicológico de aprendizaje del inglés para alumnos con dislexia.</w:t>
            </w:r>
          </w:p>
          <w:p w:rsidR="00A80534" w:rsidRPr="00A80534" w:rsidRDefault="00BE0739" w:rsidP="006E5B22">
            <w:pPr>
              <w:spacing w:after="0" w:line="240" w:lineRule="auto"/>
              <w:rPr>
                <w:rFonts w:ascii="Arial" w:eastAsia="Times New Roman" w:hAnsi="Arial" w:cs="Arial"/>
                <w:b/>
                <w:color w:val="000000" w:themeColor="text1"/>
              </w:rPr>
            </w:pPr>
            <w:hyperlink r:id="rId50" w:history="1">
              <w:r w:rsidR="00A80534" w:rsidRPr="00A80534">
                <w:rPr>
                  <w:rStyle w:val="Hipervnculo"/>
                  <w:rFonts w:ascii="Arial" w:hAnsi="Arial" w:cs="Arial"/>
                </w:rPr>
                <w:t>http://ojs.ual.es/ojs/index.php/EJREP/article/view/2100</w:t>
              </w:r>
            </w:hyperlink>
          </w:p>
          <w:p w:rsidR="00856E2F" w:rsidRPr="00FA3BF0" w:rsidRDefault="00856E2F" w:rsidP="006E5B22">
            <w:pPr>
              <w:spacing w:after="0" w:line="240" w:lineRule="auto"/>
              <w:rPr>
                <w:rFonts w:ascii="Arial" w:eastAsia="Times New Roman" w:hAnsi="Arial" w:cs="Arial"/>
                <w:color w:val="7B7B7B" w:themeColor="accent3" w:themeShade="BF"/>
              </w:rPr>
            </w:pPr>
          </w:p>
          <w:p w:rsidR="00856E2F" w:rsidRPr="00FA3BF0" w:rsidRDefault="00856E2F" w:rsidP="006E5B22">
            <w:pPr>
              <w:spacing w:after="0" w:line="240" w:lineRule="auto"/>
              <w:rPr>
                <w:rFonts w:ascii="Arial" w:eastAsia="Times New Roman" w:hAnsi="Arial" w:cs="Arial"/>
                <w:color w:val="7B7B7B" w:themeColor="accent3" w:themeShade="BF"/>
              </w:rPr>
            </w:pPr>
          </w:p>
          <w:p w:rsidR="00856E2F" w:rsidRPr="00FA3BF0" w:rsidRDefault="00856E2F" w:rsidP="006E5B22">
            <w:pPr>
              <w:spacing w:after="0" w:line="240" w:lineRule="auto"/>
              <w:rPr>
                <w:rFonts w:ascii="Arial" w:eastAsia="Times New Roman" w:hAnsi="Arial" w:cs="Arial"/>
                <w:color w:val="7B7B7B" w:themeColor="accent3" w:themeShade="BF"/>
              </w:rPr>
            </w:pPr>
          </w:p>
          <w:p w:rsidR="00856E2F" w:rsidRPr="00FA3BF0" w:rsidRDefault="00856E2F" w:rsidP="006E5B22">
            <w:pPr>
              <w:spacing w:after="0" w:line="240" w:lineRule="auto"/>
              <w:rPr>
                <w:rFonts w:ascii="Arial" w:eastAsia="Times New Roman" w:hAnsi="Arial" w:cs="Arial"/>
                <w:color w:val="7B7B7B" w:themeColor="accent3" w:themeShade="BF"/>
              </w:rPr>
            </w:pPr>
          </w:p>
          <w:p w:rsidR="00856E2F" w:rsidRPr="00FA3BF0" w:rsidRDefault="00856E2F" w:rsidP="006E5B22">
            <w:pPr>
              <w:spacing w:after="0" w:line="240" w:lineRule="auto"/>
              <w:rPr>
                <w:rFonts w:ascii="Arial" w:eastAsia="Times New Roman" w:hAnsi="Arial" w:cs="Arial"/>
                <w:color w:val="7B7B7B" w:themeColor="accent3" w:themeShade="BF"/>
              </w:rPr>
            </w:pPr>
          </w:p>
          <w:p w:rsidR="006A650A" w:rsidRPr="00FA3BF0" w:rsidRDefault="006A650A" w:rsidP="006E5B22">
            <w:pPr>
              <w:spacing w:after="0" w:line="240" w:lineRule="auto"/>
              <w:rPr>
                <w:rFonts w:ascii="Arial" w:eastAsia="Times New Roman" w:hAnsi="Arial" w:cs="Arial"/>
                <w:color w:val="7B7B7B" w:themeColor="accent3" w:themeShade="BF"/>
              </w:rPr>
            </w:pPr>
          </w:p>
          <w:p w:rsidR="006A650A" w:rsidRPr="00FA3BF0" w:rsidRDefault="006A650A" w:rsidP="006E5B22">
            <w:pPr>
              <w:spacing w:after="0" w:line="240" w:lineRule="auto"/>
              <w:rPr>
                <w:rFonts w:ascii="Arial" w:eastAsia="Times New Roman" w:hAnsi="Arial" w:cs="Arial"/>
                <w:color w:val="7B7B7B" w:themeColor="accent3" w:themeShade="BF"/>
              </w:rPr>
            </w:pPr>
          </w:p>
          <w:p w:rsidR="006A650A" w:rsidRPr="00FA3BF0" w:rsidRDefault="006A650A" w:rsidP="00DB5E99">
            <w:pPr>
              <w:spacing w:after="0" w:line="240" w:lineRule="auto"/>
              <w:rPr>
                <w:rFonts w:ascii="Arial" w:hAnsi="Arial" w:cs="Arial"/>
                <w:color w:val="7B7B7B" w:themeColor="accent3" w:themeShade="BF"/>
              </w:rPr>
            </w:pPr>
          </w:p>
        </w:tc>
      </w:tr>
      <w:tr w:rsidR="00A12AE1" w:rsidRPr="00AC7CA8" w:rsidTr="006E5B22">
        <w:tc>
          <w:tcPr>
            <w:tcW w:w="8978" w:type="dxa"/>
            <w:shd w:val="clear" w:color="auto" w:fill="D0CECE" w:themeFill="background2" w:themeFillShade="E6"/>
          </w:tcPr>
          <w:p w:rsidR="00A12AE1" w:rsidRPr="00661AE1" w:rsidRDefault="00A12AE1" w:rsidP="005C2900">
            <w:pPr>
              <w:spacing w:after="0" w:line="240" w:lineRule="auto"/>
              <w:rPr>
                <w:rFonts w:ascii="Arial" w:eastAsia="Times New Roman" w:hAnsi="Arial" w:cs="Arial"/>
                <w:b/>
              </w:rPr>
            </w:pPr>
          </w:p>
        </w:tc>
      </w:tr>
    </w:tbl>
    <w:p w:rsidR="006E5B22" w:rsidRDefault="006E5B22"/>
    <w:sectPr w:rsidR="006E5B22" w:rsidSect="006E5B22">
      <w:headerReference w:type="default" r:id="rId51"/>
      <w:footerReference w:type="default" r:id="rId52"/>
      <w:pgSz w:w="12240" w:h="15840"/>
      <w:pgMar w:top="1417" w:right="1701" w:bottom="1417" w:left="1701" w:header="708" w:footer="708" w:gutter="0"/>
      <w:pgBorders w:offsetFrom="page">
        <w:top w:val="single" w:sz="18" w:space="24" w:color="525252" w:themeColor="accent3" w:themeShade="80"/>
        <w:left w:val="single" w:sz="18" w:space="24" w:color="525252" w:themeColor="accent3" w:themeShade="80"/>
        <w:bottom w:val="single" w:sz="18" w:space="24" w:color="525252" w:themeColor="accent3" w:themeShade="80"/>
        <w:right w:val="single" w:sz="18" w:space="24" w:color="525252" w:themeColor="accent3"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0739" w:rsidRDefault="00BE0739" w:rsidP="006A650A">
      <w:pPr>
        <w:spacing w:after="0" w:line="240" w:lineRule="auto"/>
      </w:pPr>
      <w:r>
        <w:separator/>
      </w:r>
    </w:p>
  </w:endnote>
  <w:endnote w:type="continuationSeparator" w:id="0">
    <w:p w:rsidR="00BE0739" w:rsidRDefault="00BE0739" w:rsidP="006A6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w:altName w:val="Times New Roman"/>
    <w:panose1 w:val="020B06020201040206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ArialMT">
    <w:altName w:val="MV Boli"/>
    <w:panose1 w:val="00000000000000000000"/>
    <w:charset w:val="00"/>
    <w:family w:val="roman"/>
    <w:notTrueType/>
    <w:pitch w:val="default"/>
  </w:font>
  <w:font w:name="SymbolMT">
    <w:altName w:val="MV Bol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7954"/>
      <w:gridCol w:w="884"/>
    </w:tblGrid>
    <w:tr w:rsidR="002D1E43" w:rsidRPr="00BB2BF3">
      <w:tc>
        <w:tcPr>
          <w:tcW w:w="4500" w:type="pct"/>
          <w:tcBorders>
            <w:top w:val="single" w:sz="4" w:space="0" w:color="000000" w:themeColor="text1"/>
          </w:tcBorders>
        </w:tcPr>
        <w:p w:rsidR="002D1E43" w:rsidRPr="00BB2BF3" w:rsidRDefault="00BE0739" w:rsidP="006E5B22">
          <w:pPr>
            <w:pStyle w:val="Piedepgina"/>
            <w:jc w:val="right"/>
            <w:rPr>
              <w:rFonts w:ascii="Arial" w:hAnsi="Arial" w:cs="Arial"/>
              <w:sz w:val="16"/>
              <w:szCs w:val="16"/>
            </w:rPr>
          </w:pPr>
          <w:sdt>
            <w:sdtPr>
              <w:rPr>
                <w:rFonts w:ascii="Arial" w:hAnsi="Arial" w:cs="Arial"/>
                <w:sz w:val="16"/>
                <w:szCs w:val="16"/>
              </w:rPr>
              <w:alias w:val="Organización"/>
              <w:id w:val="3276984"/>
              <w:showingPlcHdr/>
              <w:dataBinding w:prefixMappings="xmlns:ns0='http://schemas.openxmlformats.org/officeDocument/2006/extended-properties'" w:xpath="/ns0:Properties[1]/ns0:Company[1]" w:storeItemID="{6668398D-A668-4E3E-A5EB-62B293D839F1}"/>
              <w:text/>
            </w:sdtPr>
            <w:sdtEndPr/>
            <w:sdtContent>
              <w:r w:rsidR="002D1E43">
                <w:rPr>
                  <w:rFonts w:ascii="Arial" w:hAnsi="Arial" w:cs="Arial"/>
                  <w:sz w:val="16"/>
                  <w:szCs w:val="16"/>
                </w:rPr>
                <w:t xml:space="preserve">     </w:t>
              </w:r>
            </w:sdtContent>
          </w:sdt>
        </w:p>
      </w:tc>
      <w:tc>
        <w:tcPr>
          <w:tcW w:w="500" w:type="pct"/>
          <w:tcBorders>
            <w:top w:val="single" w:sz="4" w:space="0" w:color="ED7D31" w:themeColor="accent2"/>
          </w:tcBorders>
          <w:shd w:val="clear" w:color="auto" w:fill="C45911" w:themeFill="accent2" w:themeFillShade="BF"/>
        </w:tcPr>
        <w:p w:rsidR="002D1E43" w:rsidRPr="00BB2BF3" w:rsidRDefault="002D1E43">
          <w:pPr>
            <w:pStyle w:val="Encabezado"/>
            <w:rPr>
              <w:rFonts w:ascii="Arial" w:hAnsi="Arial" w:cs="Arial"/>
              <w:color w:val="FFFFFF" w:themeColor="background1"/>
              <w:sz w:val="16"/>
              <w:szCs w:val="16"/>
            </w:rPr>
          </w:pPr>
          <w:r w:rsidRPr="00BB2BF3">
            <w:rPr>
              <w:rFonts w:ascii="Arial" w:hAnsi="Arial" w:cs="Arial"/>
              <w:sz w:val="16"/>
              <w:szCs w:val="16"/>
            </w:rPr>
            <w:fldChar w:fldCharType="begin"/>
          </w:r>
          <w:r w:rsidRPr="00BB2BF3">
            <w:rPr>
              <w:rFonts w:ascii="Arial" w:hAnsi="Arial" w:cs="Arial"/>
              <w:sz w:val="16"/>
              <w:szCs w:val="16"/>
            </w:rPr>
            <w:instrText xml:space="preserve"> PAGE   \* MERGEFORMAT </w:instrText>
          </w:r>
          <w:r w:rsidRPr="00BB2BF3">
            <w:rPr>
              <w:rFonts w:ascii="Arial" w:hAnsi="Arial" w:cs="Arial"/>
              <w:sz w:val="16"/>
              <w:szCs w:val="16"/>
            </w:rPr>
            <w:fldChar w:fldCharType="separate"/>
          </w:r>
          <w:r w:rsidR="00C62610" w:rsidRPr="00C62610">
            <w:rPr>
              <w:rFonts w:ascii="Arial" w:hAnsi="Arial" w:cs="Arial"/>
              <w:noProof/>
              <w:color w:val="FFFFFF" w:themeColor="background1"/>
              <w:sz w:val="16"/>
              <w:szCs w:val="16"/>
            </w:rPr>
            <w:t>2</w:t>
          </w:r>
          <w:r w:rsidRPr="00BB2BF3">
            <w:rPr>
              <w:rFonts w:ascii="Arial" w:hAnsi="Arial" w:cs="Arial"/>
              <w:sz w:val="16"/>
              <w:szCs w:val="16"/>
            </w:rPr>
            <w:fldChar w:fldCharType="end"/>
          </w:r>
        </w:p>
      </w:tc>
    </w:tr>
  </w:tbl>
  <w:p w:rsidR="002D1E43" w:rsidRDefault="002D1E4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0739" w:rsidRDefault="00BE0739" w:rsidP="006A650A">
      <w:pPr>
        <w:spacing w:after="0" w:line="240" w:lineRule="auto"/>
      </w:pPr>
      <w:r>
        <w:separator/>
      </w:r>
    </w:p>
  </w:footnote>
  <w:footnote w:type="continuationSeparator" w:id="0">
    <w:p w:rsidR="00BE0739" w:rsidRDefault="00BE0739" w:rsidP="006A65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6187"/>
      <w:gridCol w:w="2651"/>
    </w:tblGrid>
    <w:tr w:rsidR="002D1E43">
      <w:tc>
        <w:tcPr>
          <w:tcW w:w="3500" w:type="pct"/>
          <w:tcBorders>
            <w:bottom w:val="single" w:sz="4" w:space="0" w:color="auto"/>
          </w:tcBorders>
          <w:vAlign w:val="bottom"/>
        </w:tcPr>
        <w:p w:rsidR="002D1E43" w:rsidRPr="00BB2BF3" w:rsidRDefault="002D1E43" w:rsidP="00C62610">
          <w:pPr>
            <w:pStyle w:val="Encabezado"/>
            <w:jc w:val="right"/>
            <w:rPr>
              <w:rFonts w:ascii="Arial" w:hAnsi="Arial" w:cs="Arial"/>
              <w:bCs/>
              <w:noProof/>
              <w:color w:val="7B7B7B" w:themeColor="accent3" w:themeShade="BF"/>
              <w:sz w:val="16"/>
              <w:szCs w:val="16"/>
            </w:rPr>
          </w:pPr>
          <w:r>
            <w:rPr>
              <w:rFonts w:ascii="Arial" w:hAnsi="Arial" w:cs="Arial"/>
              <w:b/>
              <w:bCs/>
              <w:color w:val="7B7B7B" w:themeColor="accent3" w:themeShade="BF"/>
              <w:sz w:val="16"/>
              <w:szCs w:val="16"/>
            </w:rPr>
            <w:t xml:space="preserve">NEUROPSICOLOGIA DEL APRENDIZAJE </w:t>
          </w:r>
        </w:p>
      </w:tc>
      <w:sdt>
        <w:sdtPr>
          <w:rPr>
            <w:rFonts w:ascii="Arial" w:hAnsi="Arial" w:cs="Arial"/>
            <w:color w:val="FFFFFF" w:themeColor="background1"/>
            <w:sz w:val="16"/>
            <w:szCs w:val="16"/>
          </w:rPr>
          <w:alias w:val="Fecha"/>
          <w:id w:val="3276983"/>
          <w:dataBinding w:prefixMappings="xmlns:ns0='http://schemas.microsoft.com/office/2006/coverPageProps'" w:xpath="/ns0:CoverPageProperties[1]/ns0:PublishDate[1]" w:storeItemID="{55AF091B-3C7A-41E3-B477-F2FDAA23CFDA}"/>
          <w:date w:fullDate="2020-03-31T00:00:00Z">
            <w:dateFormat w:val="d 'de' MMMM 'de' yyyy"/>
            <w:lid w:val="es-ES"/>
            <w:storeMappedDataAs w:val="dateTime"/>
            <w:calendar w:val="gregorian"/>
          </w:date>
        </w:sdtPr>
        <w:sdtEndPr/>
        <w:sdtContent>
          <w:tc>
            <w:tcPr>
              <w:tcW w:w="1500" w:type="pct"/>
              <w:tcBorders>
                <w:bottom w:val="single" w:sz="4" w:space="0" w:color="C45911" w:themeColor="accent2" w:themeShade="BF"/>
              </w:tcBorders>
              <w:shd w:val="clear" w:color="auto" w:fill="C45911" w:themeFill="accent2" w:themeFillShade="BF"/>
              <w:vAlign w:val="bottom"/>
            </w:tcPr>
            <w:p w:rsidR="002D1E43" w:rsidRPr="00BB2BF3" w:rsidRDefault="002D1E43">
              <w:pPr>
                <w:pStyle w:val="Encabezado"/>
                <w:rPr>
                  <w:rFonts w:ascii="Arial" w:hAnsi="Arial" w:cs="Arial"/>
                  <w:color w:val="FFFFFF" w:themeColor="background1"/>
                  <w:sz w:val="16"/>
                  <w:szCs w:val="16"/>
                </w:rPr>
              </w:pPr>
              <w:r>
                <w:rPr>
                  <w:rFonts w:ascii="Arial" w:hAnsi="Arial" w:cs="Arial"/>
                  <w:color w:val="FFFFFF" w:themeColor="background1"/>
                  <w:sz w:val="16"/>
                  <w:szCs w:val="16"/>
                  <w:lang w:val="es-ES"/>
                </w:rPr>
                <w:t>31 de marzo de 2020</w:t>
              </w:r>
            </w:p>
          </w:tc>
        </w:sdtContent>
      </w:sdt>
    </w:tr>
  </w:tbl>
  <w:p w:rsidR="002D1E43" w:rsidRDefault="002D1E4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25B30"/>
    <w:multiLevelType w:val="hybridMultilevel"/>
    <w:tmpl w:val="FBFA640E"/>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3AD0708"/>
    <w:multiLevelType w:val="hybridMultilevel"/>
    <w:tmpl w:val="346C82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A6D7192"/>
    <w:multiLevelType w:val="hybridMultilevel"/>
    <w:tmpl w:val="42866E86"/>
    <w:lvl w:ilvl="0" w:tplc="7164780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22B950ED"/>
    <w:multiLevelType w:val="hybridMultilevel"/>
    <w:tmpl w:val="B1D24078"/>
    <w:lvl w:ilvl="0" w:tplc="BA083CFC">
      <w:start w:val="1"/>
      <w:numFmt w:val="bullet"/>
      <w:lvlText w:val=" "/>
      <w:lvlJc w:val="left"/>
      <w:pPr>
        <w:tabs>
          <w:tab w:val="num" w:pos="720"/>
        </w:tabs>
        <w:ind w:left="720" w:hanging="360"/>
      </w:pPr>
      <w:rPr>
        <w:rFonts w:ascii="Tw Cen MT" w:hAnsi="Tw Cen MT" w:hint="default"/>
      </w:rPr>
    </w:lvl>
    <w:lvl w:ilvl="1" w:tplc="E368CC0A" w:tentative="1">
      <w:start w:val="1"/>
      <w:numFmt w:val="bullet"/>
      <w:lvlText w:val=" "/>
      <w:lvlJc w:val="left"/>
      <w:pPr>
        <w:tabs>
          <w:tab w:val="num" w:pos="1440"/>
        </w:tabs>
        <w:ind w:left="1440" w:hanging="360"/>
      </w:pPr>
      <w:rPr>
        <w:rFonts w:ascii="Tw Cen MT" w:hAnsi="Tw Cen MT" w:hint="default"/>
      </w:rPr>
    </w:lvl>
    <w:lvl w:ilvl="2" w:tplc="2EA84530" w:tentative="1">
      <w:start w:val="1"/>
      <w:numFmt w:val="bullet"/>
      <w:lvlText w:val=" "/>
      <w:lvlJc w:val="left"/>
      <w:pPr>
        <w:tabs>
          <w:tab w:val="num" w:pos="2160"/>
        </w:tabs>
        <w:ind w:left="2160" w:hanging="360"/>
      </w:pPr>
      <w:rPr>
        <w:rFonts w:ascii="Tw Cen MT" w:hAnsi="Tw Cen MT" w:hint="default"/>
      </w:rPr>
    </w:lvl>
    <w:lvl w:ilvl="3" w:tplc="CF7E8F78" w:tentative="1">
      <w:start w:val="1"/>
      <w:numFmt w:val="bullet"/>
      <w:lvlText w:val=" "/>
      <w:lvlJc w:val="left"/>
      <w:pPr>
        <w:tabs>
          <w:tab w:val="num" w:pos="2880"/>
        </w:tabs>
        <w:ind w:left="2880" w:hanging="360"/>
      </w:pPr>
      <w:rPr>
        <w:rFonts w:ascii="Tw Cen MT" w:hAnsi="Tw Cen MT" w:hint="default"/>
      </w:rPr>
    </w:lvl>
    <w:lvl w:ilvl="4" w:tplc="70CA54B2" w:tentative="1">
      <w:start w:val="1"/>
      <w:numFmt w:val="bullet"/>
      <w:lvlText w:val=" "/>
      <w:lvlJc w:val="left"/>
      <w:pPr>
        <w:tabs>
          <w:tab w:val="num" w:pos="3600"/>
        </w:tabs>
        <w:ind w:left="3600" w:hanging="360"/>
      </w:pPr>
      <w:rPr>
        <w:rFonts w:ascii="Tw Cen MT" w:hAnsi="Tw Cen MT" w:hint="default"/>
      </w:rPr>
    </w:lvl>
    <w:lvl w:ilvl="5" w:tplc="8C76FB9E" w:tentative="1">
      <w:start w:val="1"/>
      <w:numFmt w:val="bullet"/>
      <w:lvlText w:val=" "/>
      <w:lvlJc w:val="left"/>
      <w:pPr>
        <w:tabs>
          <w:tab w:val="num" w:pos="4320"/>
        </w:tabs>
        <w:ind w:left="4320" w:hanging="360"/>
      </w:pPr>
      <w:rPr>
        <w:rFonts w:ascii="Tw Cen MT" w:hAnsi="Tw Cen MT" w:hint="default"/>
      </w:rPr>
    </w:lvl>
    <w:lvl w:ilvl="6" w:tplc="681ECADC" w:tentative="1">
      <w:start w:val="1"/>
      <w:numFmt w:val="bullet"/>
      <w:lvlText w:val=" "/>
      <w:lvlJc w:val="left"/>
      <w:pPr>
        <w:tabs>
          <w:tab w:val="num" w:pos="5040"/>
        </w:tabs>
        <w:ind w:left="5040" w:hanging="360"/>
      </w:pPr>
      <w:rPr>
        <w:rFonts w:ascii="Tw Cen MT" w:hAnsi="Tw Cen MT" w:hint="default"/>
      </w:rPr>
    </w:lvl>
    <w:lvl w:ilvl="7" w:tplc="EA764B64" w:tentative="1">
      <w:start w:val="1"/>
      <w:numFmt w:val="bullet"/>
      <w:lvlText w:val=" "/>
      <w:lvlJc w:val="left"/>
      <w:pPr>
        <w:tabs>
          <w:tab w:val="num" w:pos="5760"/>
        </w:tabs>
        <w:ind w:left="5760" w:hanging="360"/>
      </w:pPr>
      <w:rPr>
        <w:rFonts w:ascii="Tw Cen MT" w:hAnsi="Tw Cen MT" w:hint="default"/>
      </w:rPr>
    </w:lvl>
    <w:lvl w:ilvl="8" w:tplc="B32C1D3A" w:tentative="1">
      <w:start w:val="1"/>
      <w:numFmt w:val="bullet"/>
      <w:lvlText w:val=" "/>
      <w:lvlJc w:val="left"/>
      <w:pPr>
        <w:tabs>
          <w:tab w:val="num" w:pos="6480"/>
        </w:tabs>
        <w:ind w:left="6480" w:hanging="360"/>
      </w:pPr>
      <w:rPr>
        <w:rFonts w:ascii="Tw Cen MT" w:hAnsi="Tw Cen MT" w:hint="default"/>
      </w:rPr>
    </w:lvl>
  </w:abstractNum>
  <w:abstractNum w:abstractNumId="4">
    <w:nsid w:val="2E687E06"/>
    <w:multiLevelType w:val="hybridMultilevel"/>
    <w:tmpl w:val="1AF825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33575C92"/>
    <w:multiLevelType w:val="hybridMultilevel"/>
    <w:tmpl w:val="2E061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3F0B44C9"/>
    <w:multiLevelType w:val="hybridMultilevel"/>
    <w:tmpl w:val="49F48180"/>
    <w:lvl w:ilvl="0" w:tplc="24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49FC1C4C"/>
    <w:multiLevelType w:val="hybridMultilevel"/>
    <w:tmpl w:val="B36A85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5C6D0B2A"/>
    <w:multiLevelType w:val="hybridMultilevel"/>
    <w:tmpl w:val="F5C8BECC"/>
    <w:lvl w:ilvl="0" w:tplc="7164780E">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64474F7C"/>
    <w:multiLevelType w:val="hybridMultilevel"/>
    <w:tmpl w:val="3634CE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71A4619A"/>
    <w:multiLevelType w:val="hybridMultilevel"/>
    <w:tmpl w:val="33E2E4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0"/>
  </w:num>
  <w:num w:numId="4">
    <w:abstractNumId w:val="2"/>
  </w:num>
  <w:num w:numId="5">
    <w:abstractNumId w:val="3"/>
  </w:num>
  <w:num w:numId="6">
    <w:abstractNumId w:val="4"/>
  </w:num>
  <w:num w:numId="7">
    <w:abstractNumId w:val="6"/>
  </w:num>
  <w:num w:numId="8">
    <w:abstractNumId w:val="1"/>
  </w:num>
  <w:num w:numId="9">
    <w:abstractNumId w:val="8"/>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50A"/>
    <w:rsid w:val="000334F2"/>
    <w:rsid w:val="000A1035"/>
    <w:rsid w:val="000D20A1"/>
    <w:rsid w:val="000F0F93"/>
    <w:rsid w:val="00141BFB"/>
    <w:rsid w:val="00155942"/>
    <w:rsid w:val="00167F95"/>
    <w:rsid w:val="001822C5"/>
    <w:rsid w:val="001A6B2F"/>
    <w:rsid w:val="001D7C74"/>
    <w:rsid w:val="001F08B1"/>
    <w:rsid w:val="00204732"/>
    <w:rsid w:val="00216929"/>
    <w:rsid w:val="00220E23"/>
    <w:rsid w:val="00225E79"/>
    <w:rsid w:val="00233AD3"/>
    <w:rsid w:val="002411B7"/>
    <w:rsid w:val="002764A1"/>
    <w:rsid w:val="00296670"/>
    <w:rsid w:val="002D1E43"/>
    <w:rsid w:val="002E0BC8"/>
    <w:rsid w:val="002E5019"/>
    <w:rsid w:val="003248C2"/>
    <w:rsid w:val="003C306B"/>
    <w:rsid w:val="003C3D54"/>
    <w:rsid w:val="003C6460"/>
    <w:rsid w:val="004535B7"/>
    <w:rsid w:val="00462CA3"/>
    <w:rsid w:val="00474CED"/>
    <w:rsid w:val="004775A4"/>
    <w:rsid w:val="00480BA6"/>
    <w:rsid w:val="00490EE7"/>
    <w:rsid w:val="00493827"/>
    <w:rsid w:val="004B7214"/>
    <w:rsid w:val="0055496F"/>
    <w:rsid w:val="0056167C"/>
    <w:rsid w:val="00564631"/>
    <w:rsid w:val="005B7076"/>
    <w:rsid w:val="005C2900"/>
    <w:rsid w:val="005D1627"/>
    <w:rsid w:val="0060232D"/>
    <w:rsid w:val="00621B0E"/>
    <w:rsid w:val="0062392E"/>
    <w:rsid w:val="00637140"/>
    <w:rsid w:val="00661AE1"/>
    <w:rsid w:val="00670A66"/>
    <w:rsid w:val="006A0D6A"/>
    <w:rsid w:val="006A650A"/>
    <w:rsid w:val="006B376E"/>
    <w:rsid w:val="006E08BC"/>
    <w:rsid w:val="006E5B22"/>
    <w:rsid w:val="00701941"/>
    <w:rsid w:val="00736E01"/>
    <w:rsid w:val="007573B5"/>
    <w:rsid w:val="007928F1"/>
    <w:rsid w:val="007A2D2C"/>
    <w:rsid w:val="007F6916"/>
    <w:rsid w:val="00843627"/>
    <w:rsid w:val="00856E2F"/>
    <w:rsid w:val="00891172"/>
    <w:rsid w:val="00902E1E"/>
    <w:rsid w:val="00932510"/>
    <w:rsid w:val="00967448"/>
    <w:rsid w:val="009C408B"/>
    <w:rsid w:val="009D20E4"/>
    <w:rsid w:val="009E4E4A"/>
    <w:rsid w:val="00A119D2"/>
    <w:rsid w:val="00A12AE1"/>
    <w:rsid w:val="00A27A26"/>
    <w:rsid w:val="00A34D4B"/>
    <w:rsid w:val="00A579A3"/>
    <w:rsid w:val="00A66D9A"/>
    <w:rsid w:val="00A80534"/>
    <w:rsid w:val="00AB5905"/>
    <w:rsid w:val="00AF639D"/>
    <w:rsid w:val="00B15454"/>
    <w:rsid w:val="00B15E5C"/>
    <w:rsid w:val="00B35A6D"/>
    <w:rsid w:val="00B471BE"/>
    <w:rsid w:val="00B576F5"/>
    <w:rsid w:val="00BB15B4"/>
    <w:rsid w:val="00BB502E"/>
    <w:rsid w:val="00BE0739"/>
    <w:rsid w:val="00C022D6"/>
    <w:rsid w:val="00C62610"/>
    <w:rsid w:val="00C91832"/>
    <w:rsid w:val="00CA0849"/>
    <w:rsid w:val="00CC4721"/>
    <w:rsid w:val="00CF1403"/>
    <w:rsid w:val="00D46B59"/>
    <w:rsid w:val="00D75FBD"/>
    <w:rsid w:val="00DB5E99"/>
    <w:rsid w:val="00E11BFA"/>
    <w:rsid w:val="00E35D0A"/>
    <w:rsid w:val="00E913AF"/>
    <w:rsid w:val="00EA3A38"/>
    <w:rsid w:val="00EA6781"/>
    <w:rsid w:val="00EB5580"/>
    <w:rsid w:val="00EB669D"/>
    <w:rsid w:val="00EC736B"/>
    <w:rsid w:val="00F11DA5"/>
    <w:rsid w:val="00F37705"/>
    <w:rsid w:val="00F4232D"/>
    <w:rsid w:val="00F65297"/>
    <w:rsid w:val="00FA3BF0"/>
    <w:rsid w:val="00FE5B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AAFD8-7655-4CC5-8AA4-A87C6FF44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50A"/>
    <w:pPr>
      <w:spacing w:after="200" w:line="276" w:lineRule="auto"/>
    </w:pPr>
    <w:rPr>
      <w:rFonts w:ascii="Calibri" w:eastAsia="Calibri" w:hAnsi="Calibri" w:cs="Times New Roman"/>
    </w:rPr>
  </w:style>
  <w:style w:type="paragraph" w:styleId="Ttulo1">
    <w:name w:val="heading 1"/>
    <w:basedOn w:val="Normal"/>
    <w:link w:val="Ttulo1Car"/>
    <w:uiPriority w:val="9"/>
    <w:qFormat/>
    <w:rsid w:val="00AB5905"/>
    <w:pPr>
      <w:spacing w:before="100" w:beforeAutospacing="1" w:after="100" w:afterAutospacing="1" w:line="240" w:lineRule="auto"/>
      <w:outlineLvl w:val="0"/>
    </w:pPr>
    <w:rPr>
      <w:rFonts w:ascii="Times New Roman" w:eastAsia="Times New Roman" w:hAnsi="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6A650A"/>
    <w:pPr>
      <w:spacing w:after="0" w:line="240" w:lineRule="auto"/>
    </w:pPr>
    <w:rPr>
      <w:rFonts w:ascii="Calibri" w:eastAsia="Calibri" w:hAnsi="Calibri" w:cs="Times New Roman"/>
      <w:sz w:val="20"/>
      <w:szCs w:val="20"/>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6A650A"/>
    <w:pPr>
      <w:tabs>
        <w:tab w:val="center" w:pos="4252"/>
        <w:tab w:val="right" w:pos="8504"/>
      </w:tabs>
    </w:pPr>
  </w:style>
  <w:style w:type="character" w:customStyle="1" w:styleId="EncabezadoCar">
    <w:name w:val="Encabezado Car"/>
    <w:basedOn w:val="Fuentedeprrafopredeter"/>
    <w:link w:val="Encabezado"/>
    <w:uiPriority w:val="99"/>
    <w:rsid w:val="006A650A"/>
    <w:rPr>
      <w:rFonts w:ascii="Calibri" w:eastAsia="Calibri" w:hAnsi="Calibri" w:cs="Times New Roman"/>
    </w:rPr>
  </w:style>
  <w:style w:type="paragraph" w:styleId="Piedepgina">
    <w:name w:val="footer"/>
    <w:basedOn w:val="Normal"/>
    <w:link w:val="PiedepginaCar"/>
    <w:uiPriority w:val="99"/>
    <w:unhideWhenUsed/>
    <w:rsid w:val="006A650A"/>
    <w:pPr>
      <w:tabs>
        <w:tab w:val="center" w:pos="4252"/>
        <w:tab w:val="right" w:pos="8504"/>
      </w:tabs>
    </w:pPr>
  </w:style>
  <w:style w:type="character" w:customStyle="1" w:styleId="PiedepginaCar">
    <w:name w:val="Pie de página Car"/>
    <w:basedOn w:val="Fuentedeprrafopredeter"/>
    <w:link w:val="Piedepgina"/>
    <w:uiPriority w:val="99"/>
    <w:rsid w:val="006A650A"/>
    <w:rPr>
      <w:rFonts w:ascii="Calibri" w:eastAsia="Calibri" w:hAnsi="Calibri" w:cs="Times New Roman"/>
    </w:rPr>
  </w:style>
  <w:style w:type="character" w:styleId="Hipervnculo">
    <w:name w:val="Hyperlink"/>
    <w:basedOn w:val="Fuentedeprrafopredeter"/>
    <w:unhideWhenUsed/>
    <w:rsid w:val="006A650A"/>
    <w:rPr>
      <w:color w:val="0000FF"/>
      <w:u w:val="single"/>
    </w:rPr>
  </w:style>
  <w:style w:type="table" w:styleId="Sombreadoclaro-nfasis3">
    <w:name w:val="Light Shading Accent 3"/>
    <w:basedOn w:val="Tablanormal"/>
    <w:uiPriority w:val="60"/>
    <w:rsid w:val="006A650A"/>
    <w:pPr>
      <w:spacing w:after="0" w:line="240" w:lineRule="auto"/>
    </w:pPr>
    <w:rPr>
      <w:rFonts w:ascii="Calibri" w:eastAsia="Calibri" w:hAnsi="Calibri" w:cs="Times New Roman"/>
      <w:color w:val="7B7B7B" w:themeColor="accent3" w:themeShade="BF"/>
      <w:sz w:val="20"/>
      <w:szCs w:val="20"/>
      <w:lang w:val="es-ES" w:eastAsia="es-ES"/>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Prrafodelista">
    <w:name w:val="List Paragraph"/>
    <w:basedOn w:val="Normal"/>
    <w:uiPriority w:val="34"/>
    <w:qFormat/>
    <w:rsid w:val="006A650A"/>
    <w:pPr>
      <w:ind w:left="720"/>
      <w:contextualSpacing/>
    </w:pPr>
  </w:style>
  <w:style w:type="paragraph" w:styleId="Textonotapie">
    <w:name w:val="footnote text"/>
    <w:basedOn w:val="Normal"/>
    <w:link w:val="TextonotapieCar"/>
    <w:semiHidden/>
    <w:rsid w:val="006A650A"/>
    <w:pPr>
      <w:spacing w:after="0" w:line="240" w:lineRule="auto"/>
    </w:pPr>
    <w:rPr>
      <w:rFonts w:ascii="Trebuchet MS" w:eastAsia="Times New Roman" w:hAnsi="Trebuchet MS"/>
      <w:sz w:val="20"/>
      <w:szCs w:val="20"/>
      <w:lang w:val="es-ES" w:eastAsia="es-ES"/>
    </w:rPr>
  </w:style>
  <w:style w:type="character" w:customStyle="1" w:styleId="TextonotapieCar">
    <w:name w:val="Texto nota pie Car"/>
    <w:basedOn w:val="Fuentedeprrafopredeter"/>
    <w:link w:val="Textonotapie"/>
    <w:semiHidden/>
    <w:rsid w:val="006A650A"/>
    <w:rPr>
      <w:rFonts w:ascii="Trebuchet MS" w:eastAsia="Times New Roman" w:hAnsi="Trebuchet MS" w:cs="Times New Roman"/>
      <w:sz w:val="20"/>
      <w:szCs w:val="20"/>
      <w:lang w:val="es-ES" w:eastAsia="es-ES"/>
    </w:rPr>
  </w:style>
  <w:style w:type="character" w:styleId="Refdenotaalpie">
    <w:name w:val="footnote reference"/>
    <w:basedOn w:val="Fuentedeprrafopredeter"/>
    <w:semiHidden/>
    <w:rsid w:val="006A650A"/>
    <w:rPr>
      <w:vertAlign w:val="superscript"/>
    </w:rPr>
  </w:style>
  <w:style w:type="paragraph" w:styleId="NormalWeb">
    <w:name w:val="Normal (Web)"/>
    <w:basedOn w:val="Normal"/>
    <w:uiPriority w:val="99"/>
    <w:unhideWhenUsed/>
    <w:rsid w:val="006A650A"/>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Ttulo1Car">
    <w:name w:val="Título 1 Car"/>
    <w:basedOn w:val="Fuentedeprrafopredeter"/>
    <w:link w:val="Ttulo1"/>
    <w:uiPriority w:val="9"/>
    <w:rsid w:val="00AB5905"/>
    <w:rPr>
      <w:rFonts w:ascii="Times New Roman" w:eastAsia="Times New Roman" w:hAnsi="Times New Roman" w:cs="Times New Roman"/>
      <w:b/>
      <w:bCs/>
      <w:kern w:val="36"/>
      <w:sz w:val="48"/>
      <w:szCs w:val="48"/>
      <w:lang w:eastAsia="es-CO"/>
    </w:rPr>
  </w:style>
  <w:style w:type="character" w:customStyle="1" w:styleId="fontstyle01">
    <w:name w:val="fontstyle01"/>
    <w:basedOn w:val="Fuentedeprrafopredeter"/>
    <w:rsid w:val="00E35D0A"/>
    <w:rPr>
      <w:rFonts w:ascii="ArialMT" w:hAnsi="ArialMT" w:hint="default"/>
      <w:b w:val="0"/>
      <w:bCs w:val="0"/>
      <w:i w:val="0"/>
      <w:iCs w:val="0"/>
      <w:color w:val="000000"/>
      <w:sz w:val="24"/>
      <w:szCs w:val="24"/>
    </w:rPr>
  </w:style>
  <w:style w:type="character" w:customStyle="1" w:styleId="fontstyle21">
    <w:name w:val="fontstyle21"/>
    <w:basedOn w:val="Fuentedeprrafopredeter"/>
    <w:rsid w:val="00233AD3"/>
    <w:rPr>
      <w:rFonts w:ascii="SymbolMT" w:hAnsi="Symbo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831082">
      <w:bodyDiv w:val="1"/>
      <w:marLeft w:val="0"/>
      <w:marRight w:val="0"/>
      <w:marTop w:val="0"/>
      <w:marBottom w:val="0"/>
      <w:divBdr>
        <w:top w:val="none" w:sz="0" w:space="0" w:color="auto"/>
        <w:left w:val="none" w:sz="0" w:space="0" w:color="auto"/>
        <w:bottom w:val="none" w:sz="0" w:space="0" w:color="auto"/>
        <w:right w:val="none" w:sz="0" w:space="0" w:color="auto"/>
      </w:divBdr>
    </w:div>
    <w:div w:id="201328919">
      <w:bodyDiv w:val="1"/>
      <w:marLeft w:val="0"/>
      <w:marRight w:val="0"/>
      <w:marTop w:val="0"/>
      <w:marBottom w:val="0"/>
      <w:divBdr>
        <w:top w:val="none" w:sz="0" w:space="0" w:color="auto"/>
        <w:left w:val="none" w:sz="0" w:space="0" w:color="auto"/>
        <w:bottom w:val="none" w:sz="0" w:space="0" w:color="auto"/>
        <w:right w:val="none" w:sz="0" w:space="0" w:color="auto"/>
      </w:divBdr>
    </w:div>
    <w:div w:id="777719704">
      <w:bodyDiv w:val="1"/>
      <w:marLeft w:val="0"/>
      <w:marRight w:val="0"/>
      <w:marTop w:val="0"/>
      <w:marBottom w:val="0"/>
      <w:divBdr>
        <w:top w:val="none" w:sz="0" w:space="0" w:color="auto"/>
        <w:left w:val="none" w:sz="0" w:space="0" w:color="auto"/>
        <w:bottom w:val="none" w:sz="0" w:space="0" w:color="auto"/>
        <w:right w:val="none" w:sz="0" w:space="0" w:color="auto"/>
      </w:divBdr>
    </w:div>
    <w:div w:id="788820052">
      <w:bodyDiv w:val="1"/>
      <w:marLeft w:val="0"/>
      <w:marRight w:val="0"/>
      <w:marTop w:val="0"/>
      <w:marBottom w:val="0"/>
      <w:divBdr>
        <w:top w:val="none" w:sz="0" w:space="0" w:color="auto"/>
        <w:left w:val="none" w:sz="0" w:space="0" w:color="auto"/>
        <w:bottom w:val="none" w:sz="0" w:space="0" w:color="auto"/>
        <w:right w:val="none" w:sz="0" w:space="0" w:color="auto"/>
      </w:divBdr>
    </w:div>
    <w:div w:id="864295512">
      <w:bodyDiv w:val="1"/>
      <w:marLeft w:val="0"/>
      <w:marRight w:val="0"/>
      <w:marTop w:val="0"/>
      <w:marBottom w:val="0"/>
      <w:divBdr>
        <w:top w:val="none" w:sz="0" w:space="0" w:color="auto"/>
        <w:left w:val="none" w:sz="0" w:space="0" w:color="auto"/>
        <w:bottom w:val="none" w:sz="0" w:space="0" w:color="auto"/>
        <w:right w:val="none" w:sz="0" w:space="0" w:color="auto"/>
      </w:divBdr>
    </w:div>
    <w:div w:id="1055588518">
      <w:bodyDiv w:val="1"/>
      <w:marLeft w:val="0"/>
      <w:marRight w:val="0"/>
      <w:marTop w:val="0"/>
      <w:marBottom w:val="0"/>
      <w:divBdr>
        <w:top w:val="none" w:sz="0" w:space="0" w:color="auto"/>
        <w:left w:val="none" w:sz="0" w:space="0" w:color="auto"/>
        <w:bottom w:val="none" w:sz="0" w:space="0" w:color="auto"/>
        <w:right w:val="none" w:sz="0" w:space="0" w:color="auto"/>
      </w:divBdr>
      <w:divsChild>
        <w:div w:id="776412464">
          <w:marLeft w:val="144"/>
          <w:marRight w:val="0"/>
          <w:marTop w:val="240"/>
          <w:marBottom w:val="40"/>
          <w:divBdr>
            <w:top w:val="none" w:sz="0" w:space="0" w:color="auto"/>
            <w:left w:val="none" w:sz="0" w:space="0" w:color="auto"/>
            <w:bottom w:val="none" w:sz="0" w:space="0" w:color="auto"/>
            <w:right w:val="none" w:sz="0" w:space="0" w:color="auto"/>
          </w:divBdr>
        </w:div>
      </w:divsChild>
    </w:div>
    <w:div w:id="1166626337">
      <w:bodyDiv w:val="1"/>
      <w:marLeft w:val="0"/>
      <w:marRight w:val="0"/>
      <w:marTop w:val="0"/>
      <w:marBottom w:val="0"/>
      <w:divBdr>
        <w:top w:val="none" w:sz="0" w:space="0" w:color="auto"/>
        <w:left w:val="none" w:sz="0" w:space="0" w:color="auto"/>
        <w:bottom w:val="none" w:sz="0" w:space="0" w:color="auto"/>
        <w:right w:val="none" w:sz="0" w:space="0" w:color="auto"/>
      </w:divBdr>
    </w:div>
    <w:div w:id="1281302072">
      <w:bodyDiv w:val="1"/>
      <w:marLeft w:val="0"/>
      <w:marRight w:val="0"/>
      <w:marTop w:val="0"/>
      <w:marBottom w:val="0"/>
      <w:divBdr>
        <w:top w:val="none" w:sz="0" w:space="0" w:color="auto"/>
        <w:left w:val="none" w:sz="0" w:space="0" w:color="auto"/>
        <w:bottom w:val="none" w:sz="0" w:space="0" w:color="auto"/>
        <w:right w:val="none" w:sz="0" w:space="0" w:color="auto"/>
      </w:divBdr>
    </w:div>
    <w:div w:id="168285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0.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image" Target="media/image25.jpeg"/><Relationship Id="rId42" Type="http://schemas.openxmlformats.org/officeDocument/2006/relationships/hyperlink" Target="https://www.researchgate.net/profile/Mauricio_Barrera_Valencia/publication/329555393_Capitulo_1_Hacia_una_fundamentacion_epistemologica_de_la_neuropsicologia_El_papel_de_las_neurociencias_y_las_ciencias_cognitivas/links/5ce19a5392851c4eabaf93b8/Capitulo-1-Hacia-una-fundamentacion-epistemologica-de-la-neuropsicologia-El-papel-de-las-neurociencias-y-las-ciencias-cognitivas.pdf" TargetMode="External"/><Relationship Id="rId47" Type="http://schemas.openxmlformats.org/officeDocument/2006/relationships/hyperlink" Target="http://revistas.unife.edu.pe/index.php/educacion/article/view/1339" TargetMode="External"/><Relationship Id="rId50" Type="http://schemas.openxmlformats.org/officeDocument/2006/relationships/hyperlink" Target="http://ojs.ual.es/ojs/index.php/EJREP/article/view/2100"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yperlink" Target="https://dialnet.unirioja.es/servlet/articulo?codigo=6343764"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hyperlink" Target="http://revistas.ucsp.edu.pe/index.php/psicologia/article/view/51/51" TargetMode="Externa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7.jpeg"/><Relationship Id="rId49" Type="http://schemas.openxmlformats.org/officeDocument/2006/relationships/hyperlink" Target="https://ri.conicet.gov.ar/handle/11336/27170"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0.png"/><Relationship Id="rId44" Type="http://schemas.openxmlformats.org/officeDocument/2006/relationships/hyperlink" Target="https://www.researchgate.net/profile/Alfredo_Ardila/publication/292142479_The_language_area_of_the_brain_A_functional_reassessment/links/56ae9bb008ae28588c61e435.pdf" TargetMode="External"/><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jpeg"/><Relationship Id="rId43" Type="http://schemas.openxmlformats.org/officeDocument/2006/relationships/hyperlink" Target="https://aip.scitation.org/doi/abs/10.1063/1.5095915" TargetMode="External"/><Relationship Id="rId48" Type="http://schemas.openxmlformats.org/officeDocument/2006/relationships/hyperlink" Target="https://pdfs.semanticscholar.org/e9be/31d476ae186b4ab72b6eb88da5dac34c0d56.pdf" TargetMode="External"/><Relationship Id="rId8" Type="http://schemas.openxmlformats.org/officeDocument/2006/relationships/endnotes" Target="endnotes.xml"/><Relationship Id="rId51"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2020-03-31T00:00:00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Ard13</b:Tag>
    <b:SourceType>Book</b:SourceType>
    <b:Guid>{6C5FED5D-42CB-4622-9B43-CB84A5D30F33}</b:Guid>
    <b:Author>
      <b:Author>
        <b:NameList>
          <b:Person>
            <b:Last>Ardila</b:Last>
            <b:First>R.</b:First>
          </b:Person>
        </b:NameList>
      </b:Author>
    </b:Author>
    <b:Title>La psicología en Colombia.</b:Title>
    <b:Year>2013</b:Year>
    <b:City>Bogotá</b:City>
    <b:Publisher>Manual moderno</b:Publisher>
    <b:RefOrder>1</b:RefOrder>
  </b:Source>
  <b:Source>
    <b:Tag>Gon10</b:Tag>
    <b:SourceType>Book</b:SourceType>
    <b:Guid>{0BDB083F-DB0E-4512-98AB-DEB6E7332444}</b:Guid>
    <b:Author>
      <b:Author>
        <b:NameList>
          <b:Person>
            <b:Last>Gonzalez</b:Last>
            <b:First>J,</b:First>
          </b:Person>
        </b:NameList>
      </b:Author>
    </b:Author>
    <b:Title>Breve historia del cerebro.</b:Title>
    <b:Year>2010</b:Year>
    <b:City>Barcelona</b:City>
    <b:Publisher>Critica.</b:Publisher>
    <b:RefOrder>2</b:RefOrder>
  </b:Source>
  <b:Source>
    <b:Tag>Are17</b:Tag>
    <b:SourceType>JournalArticle</b:SourceType>
    <b:Guid>{364E8ED3-A284-43C2-83B0-47FCAF66539A}</b:Guid>
    <b:Author>
      <b:Author>
        <b:NameList>
          <b:Person>
            <b:Last>Arellano</b:Last>
            <b:First>S.,</b:First>
            <b:Middle>Hurtado, J., Pesqueira, L.</b:Middle>
          </b:Person>
        </b:NameList>
      </b:Author>
    </b:Author>
    <b:Title>Modelos de aprendizaje propuestos por Kolb y Hermann para mejorar el proceso de enseñanza-aprendizaje. </b:Title>
    <b:JournalName>Pistas educativas</b:JournalName>
    <b:Year>2017</b:Year>
    <b:Pages>1-13</b:Pages>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593539-62ED-470E-9356-EA8E9D377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1</Pages>
  <Words>4914</Words>
  <Characters>27033</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Jerez Jurado</dc:creator>
  <cp:keywords/>
  <dc:description/>
  <cp:lastModifiedBy>Cuenta Microsoft</cp:lastModifiedBy>
  <cp:revision>33</cp:revision>
  <dcterms:created xsi:type="dcterms:W3CDTF">2020-03-31T17:39:00Z</dcterms:created>
  <dcterms:modified xsi:type="dcterms:W3CDTF">2022-10-28T17:17:00Z</dcterms:modified>
</cp:coreProperties>
</file>