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Uini wa nyimbo cia tene</w:t>
      </w:r>
    </w:p>
    <w:p w:rsidR="00000000" w:rsidDel="00000000" w:rsidP="00000000" w:rsidRDefault="00000000" w:rsidRPr="00000000" w14:paraId="00000002">
      <w:pPr>
        <w:rPr>
          <w:sz w:val="30"/>
          <w:szCs w:val="30"/>
        </w:rPr>
      </w:pPr>
      <w:r w:rsidDel="00000000" w:rsidR="00000000" w:rsidRPr="00000000">
        <w:rPr>
          <w:sz w:val="30"/>
          <w:szCs w:val="30"/>
          <w:rtl w:val="0"/>
        </w:rPr>
        <w:t xml:space="preserve">Uini wa nyimbo cia tene na guthungutha nikwari na bata muno matuku-ini ma tene,  mahinda ini mau nyimbo ciainagwo niguo  kurehe maroho ma andu hamwe, gukunguira  micemanio itaganite ta mohiki, guciarwo gwa ciana ona ningi hindi ya mathiko maturaini matiganite. </w:t>
      </w:r>
    </w:p>
    <w:p w:rsidR="00000000" w:rsidDel="00000000" w:rsidP="00000000" w:rsidRDefault="00000000" w:rsidRPr="00000000" w14:paraId="00000003">
      <w:pPr>
        <w:rPr>
          <w:sz w:val="30"/>
          <w:szCs w:val="30"/>
        </w:rPr>
      </w:pPr>
      <w:r w:rsidDel="00000000" w:rsidR="00000000" w:rsidRPr="00000000">
        <w:rPr>
          <w:sz w:val="30"/>
          <w:szCs w:val="30"/>
          <w:rtl w:val="0"/>
        </w:rPr>
        <w:t xml:space="preserve">Hindi wa uini na guthungutha andu a itura macemanagia handu hamwe na magatura ndundu  nakaheana ngano na utari kuri ciana nini, na thutha ucio makaina nyimbo hamwe na guthungutha undu uria warehaga gikeno na uiguano wa andu a itura riu.</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b w:val="1"/>
          <w:sz w:val="36"/>
          <w:szCs w:val="36"/>
          <w:u w:val="single"/>
        </w:rPr>
      </w:pPr>
      <w:r w:rsidDel="00000000" w:rsidR="00000000" w:rsidRPr="00000000">
        <w:rPr>
          <w:b w:val="1"/>
          <w:sz w:val="36"/>
          <w:szCs w:val="36"/>
          <w:u w:val="single"/>
          <w:rtl w:val="0"/>
        </w:rPr>
        <w:t xml:space="preserve">Bata wa uini wa nyimbo cia tene</w:t>
      </w:r>
    </w:p>
    <w:p w:rsidR="00000000" w:rsidDel="00000000" w:rsidP="00000000" w:rsidRDefault="00000000" w:rsidRPr="00000000" w14:paraId="00000006">
      <w:pPr>
        <w:numPr>
          <w:ilvl w:val="0"/>
          <w:numId w:val="1"/>
        </w:numPr>
        <w:ind w:left="720" w:hanging="360"/>
        <w:rPr>
          <w:sz w:val="30"/>
          <w:szCs w:val="30"/>
          <w:u w:val="none"/>
        </w:rPr>
      </w:pPr>
      <w:r w:rsidDel="00000000" w:rsidR="00000000" w:rsidRPr="00000000">
        <w:rPr>
          <w:sz w:val="30"/>
          <w:szCs w:val="30"/>
          <w:rtl w:val="0"/>
        </w:rPr>
        <w:t xml:space="preserve">Kurehe andu hamwe</w:t>
      </w:r>
    </w:p>
    <w:p w:rsidR="00000000" w:rsidDel="00000000" w:rsidP="00000000" w:rsidRDefault="00000000" w:rsidRPr="00000000" w14:paraId="00000007">
      <w:pPr>
        <w:ind w:left="720" w:firstLine="0"/>
        <w:rPr>
          <w:sz w:val="30"/>
          <w:szCs w:val="30"/>
        </w:rPr>
      </w:pPr>
      <w:r w:rsidDel="00000000" w:rsidR="00000000" w:rsidRPr="00000000">
        <w:rPr>
          <w:sz w:val="30"/>
          <w:szCs w:val="30"/>
          <w:rtl w:val="0"/>
        </w:rPr>
        <w:t xml:space="preserve">Andu nimonganaga hamwe mahinda ma hwaini makaina ona magathungutha undu uria warehaga andu a itura riu hanwe  na magakenanira  hamwe</w:t>
      </w:r>
    </w:p>
    <w:p w:rsidR="00000000" w:rsidDel="00000000" w:rsidP="00000000" w:rsidRDefault="00000000" w:rsidRPr="00000000" w14:paraId="00000008">
      <w:pPr>
        <w:numPr>
          <w:ilvl w:val="0"/>
          <w:numId w:val="1"/>
        </w:numPr>
        <w:ind w:left="720" w:hanging="360"/>
        <w:rPr>
          <w:sz w:val="30"/>
          <w:szCs w:val="30"/>
          <w:u w:val="none"/>
        </w:rPr>
      </w:pPr>
      <w:r w:rsidDel="00000000" w:rsidR="00000000" w:rsidRPr="00000000">
        <w:rPr>
          <w:sz w:val="30"/>
          <w:szCs w:val="30"/>
          <w:rtl w:val="0"/>
        </w:rPr>
        <w:t xml:space="preserve">Kunyitithania maroho</w:t>
      </w:r>
    </w:p>
    <w:p w:rsidR="00000000" w:rsidDel="00000000" w:rsidP="00000000" w:rsidRDefault="00000000" w:rsidRPr="00000000" w14:paraId="00000009">
      <w:pPr>
        <w:ind w:left="720" w:firstLine="0"/>
        <w:rPr>
          <w:sz w:val="30"/>
          <w:szCs w:val="30"/>
        </w:rPr>
      </w:pPr>
      <w:r w:rsidDel="00000000" w:rsidR="00000000" w:rsidRPr="00000000">
        <w:rPr>
          <w:sz w:val="30"/>
          <w:szCs w:val="30"/>
          <w:rtl w:val="0"/>
        </w:rPr>
        <w:t xml:space="preserve">Mahinda ma tene nyimbo cia muthungutho ni ciarehaga andu hamwe aria mari a witikio umwe na makamateithia kunyitanira maundu-ini mao mothe</w:t>
      </w:r>
    </w:p>
    <w:p w:rsidR="00000000" w:rsidDel="00000000" w:rsidP="00000000" w:rsidRDefault="00000000" w:rsidRPr="00000000" w14:paraId="0000000A">
      <w:pPr>
        <w:numPr>
          <w:ilvl w:val="0"/>
          <w:numId w:val="1"/>
        </w:numPr>
        <w:ind w:left="720" w:hanging="360"/>
        <w:rPr>
          <w:sz w:val="30"/>
          <w:szCs w:val="30"/>
          <w:u w:val="none"/>
        </w:rPr>
      </w:pPr>
      <w:r w:rsidDel="00000000" w:rsidR="00000000" w:rsidRPr="00000000">
        <w:rPr>
          <w:sz w:val="30"/>
          <w:szCs w:val="30"/>
          <w:rtl w:val="0"/>
        </w:rPr>
        <w:t xml:space="preserve">Gukenerera micemanio</w:t>
      </w:r>
    </w:p>
    <w:p w:rsidR="00000000" w:rsidDel="00000000" w:rsidP="00000000" w:rsidRDefault="00000000" w:rsidRPr="00000000" w14:paraId="0000000B">
      <w:pPr>
        <w:ind w:left="720" w:firstLine="0"/>
        <w:rPr>
          <w:sz w:val="30"/>
          <w:szCs w:val="30"/>
        </w:rPr>
      </w:pPr>
      <w:r w:rsidDel="00000000" w:rsidR="00000000" w:rsidRPr="00000000">
        <w:rPr>
          <w:sz w:val="30"/>
          <w:szCs w:val="30"/>
          <w:rtl w:val="0"/>
        </w:rPr>
        <w:t xml:space="preserve">Nyimbo  mahinda-ini mau ma teneota uria ona umuthi andu macemania nimainaga kuringana na gutumi kai mucemanio ucio, ouguo noguo ona mahinda ma tene nyimbo ciacanjamuraga andu mohikini ona kana ucairi wa mwana ona ningi kuhoreria aria matigitwo ni endwa ao.</w:t>
      </w:r>
    </w:p>
    <w:p w:rsidR="00000000" w:rsidDel="00000000" w:rsidP="00000000" w:rsidRDefault="00000000" w:rsidRPr="00000000" w14:paraId="0000000C">
      <w:pPr>
        <w:numPr>
          <w:ilvl w:val="0"/>
          <w:numId w:val="1"/>
        </w:numPr>
        <w:ind w:left="720" w:hanging="360"/>
        <w:rPr>
          <w:sz w:val="30"/>
          <w:szCs w:val="30"/>
          <w:u w:val="none"/>
        </w:rPr>
      </w:pPr>
      <w:r w:rsidDel="00000000" w:rsidR="00000000" w:rsidRPr="00000000">
        <w:rPr>
          <w:sz w:val="30"/>
          <w:szCs w:val="30"/>
          <w:rtl w:val="0"/>
        </w:rPr>
        <w:t xml:space="preserve">Kuonania gikeno kana keiha</w:t>
      </w:r>
    </w:p>
    <w:p w:rsidR="00000000" w:rsidDel="00000000" w:rsidP="00000000" w:rsidRDefault="00000000" w:rsidRPr="00000000" w14:paraId="0000000D">
      <w:pPr>
        <w:ind w:left="720" w:firstLine="0"/>
        <w:rPr>
          <w:sz w:val="30"/>
          <w:szCs w:val="30"/>
        </w:rPr>
      </w:pPr>
      <w:r w:rsidDel="00000000" w:rsidR="00000000" w:rsidRPr="00000000">
        <w:rPr>
          <w:sz w:val="30"/>
          <w:szCs w:val="30"/>
          <w:rtl w:val="0"/>
        </w:rPr>
        <w:t xml:space="preserve">Nyimbo mahinda-ini ma tene cianagwo kuringana na mahinda uria matarii,, okorwo ni hind ya gucakaya, nyimbo cianagwo ciakuhereria aria matigitwo ni endwa ao, kana okorwo ni mohiki andu mainaga magikunguira uhiki hamwe namaruga mangi.</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b w:val="1"/>
          <w:sz w:val="34"/>
          <w:szCs w:val="34"/>
          <w:u w:val="single"/>
        </w:rPr>
      </w:pPr>
      <w:r w:rsidDel="00000000" w:rsidR="00000000" w:rsidRPr="00000000">
        <w:rPr>
          <w:rtl w:val="0"/>
        </w:rPr>
      </w:r>
    </w:p>
    <w:p w:rsidR="00000000" w:rsidDel="00000000" w:rsidP="00000000" w:rsidRDefault="00000000" w:rsidRPr="00000000" w14:paraId="00000010">
      <w:pPr>
        <w:rPr>
          <w:b w:val="1"/>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