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54618" w14:textId="77777777" w:rsidR="00481EC3" w:rsidRPr="00481EC3" w:rsidRDefault="00481EC3" w:rsidP="00481EC3">
      <w:pPr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Міністерство освіти і науки України </w:t>
      </w: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Національний технічний університет України</w:t>
      </w:r>
    </w:p>
    <w:p w14:paraId="3E0EE222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5C05FCE7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автоматизації проектування енергетичних процесів і систем</w:t>
      </w:r>
    </w:p>
    <w:p w14:paraId="6CC41FDA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B06EAA7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364D745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EA33A4D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7005357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28A39B9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BD557A1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28FAB21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CA503B5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18BEDD4" w14:textId="77777777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C7ADC4" w14:textId="77777777" w:rsid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</w:t>
      </w:r>
      <w:r w:rsidRPr="00481EC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 дисципліни «Операційні системи»</w:t>
      </w:r>
      <w:r w:rsidRPr="00481EC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481EC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Система команд. </w:t>
      </w:r>
      <w:proofErr w:type="spellStart"/>
      <w:r w:rsidRPr="00481EC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Організація</w:t>
      </w:r>
      <w:proofErr w:type="spellEnd"/>
      <w:r w:rsidRPr="00481EC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481EC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умовних</w:t>
      </w:r>
      <w:proofErr w:type="spellEnd"/>
      <w:r w:rsidRPr="00481EC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481EC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переходів</w:t>
      </w:r>
      <w:proofErr w:type="spellEnd"/>
    </w:p>
    <w:p w14:paraId="1ED5DEF4" w14:textId="06E12150" w:rsidR="00481EC3" w:rsidRP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81EC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Варіант: 15</w:t>
      </w:r>
    </w:p>
    <w:p w14:paraId="0DD6F07D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4A795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DAD23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7DF6B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3058E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8F1D3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2124F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50E55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039E1C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559BC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058AB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643A8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E4BF6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51B98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08064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A6501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81E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Pr="00481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 w:rsidRPr="00481EC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481E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ТР-12</w:t>
      </w:r>
    </w:p>
    <w:p w14:paraId="78D1A7AF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Каркушевський Владислав</w:t>
      </w:r>
    </w:p>
    <w:p w14:paraId="1E1AD9FD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298AAB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Перевірила </w:t>
      </w:r>
      <w:proofErr w:type="spellStart"/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д.т.н</w:t>
      </w:r>
      <w:proofErr w:type="spellEnd"/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81EC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проф.</w:t>
      </w: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Левченко Л. О.</w:t>
      </w:r>
    </w:p>
    <w:p w14:paraId="5FB967BC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CD782D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388513A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A11A13" w14:textId="77777777" w:rsidR="00481EC3" w:rsidRPr="00481EC3" w:rsidRDefault="00481EC3" w:rsidP="00481EC3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723C6A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84B5D5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4061A7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1EF2321" w14:textId="5861F86A" w:rsid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183EDE6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236C33" w14:textId="77777777" w:rsidR="00481EC3" w:rsidRPr="00481EC3" w:rsidRDefault="00481EC3" w:rsidP="00481EC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FAB7BF" w14:textId="0B491AEE" w:rsid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E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202</w:t>
      </w:r>
      <w:r w:rsidRPr="00481EC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E9ADA48" w14:textId="65B4AA03" w:rsidR="00481EC3" w:rsidRDefault="00481EC3" w:rsidP="00481EC3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A0744" w14:textId="71CFDCC3" w:rsidR="00481EC3" w:rsidRPr="00E85F8A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асемблерних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розгалужень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обчисленнях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>.</w:t>
      </w:r>
    </w:p>
    <w:p w14:paraId="5F15BA8E" w14:textId="4E55257E" w:rsidR="00481EC3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Теоритична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частина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2BC103" w14:textId="77777777" w:rsidR="00481EC3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безумовні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переходи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поточного кодового сегменту (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з поточного сегменту в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кодовий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сегмент (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міжсегментний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переходи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реалізуються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JMP, яка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формат </w:t>
      </w:r>
    </w:p>
    <w:p w14:paraId="5149FF73" w14:textId="365E6A66" w:rsidR="00481EC3" w:rsidRPr="00481EC3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EC3">
        <w:rPr>
          <w:rFonts w:ascii="Times New Roman" w:hAnsi="Times New Roman" w:cs="Times New Roman"/>
          <w:b/>
          <w:bCs/>
          <w:sz w:val="28"/>
          <w:szCs w:val="28"/>
        </w:rPr>
        <w:t>JMP [</w:t>
      </w:r>
      <w:proofErr w:type="spellStart"/>
      <w:r w:rsidRPr="00481EC3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481EC3">
        <w:rPr>
          <w:rFonts w:ascii="Times New Roman" w:hAnsi="Times New Roman" w:cs="Times New Roman"/>
          <w:b/>
          <w:bCs/>
          <w:sz w:val="28"/>
          <w:szCs w:val="28"/>
        </w:rPr>
        <w:t>] OPR</w:t>
      </w:r>
    </w:p>
    <w:p w14:paraId="24F62FC2" w14:textId="77777777" w:rsidR="00481EC3" w:rsidRPr="00481EC3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EC3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- тип переходу:</w:t>
      </w:r>
    </w:p>
    <w:p w14:paraId="05828455" w14:textId="5F248A25" w:rsidR="00481EC3" w:rsidRPr="00481EC3" w:rsidRDefault="00481EC3" w:rsidP="00172C9C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C3">
        <w:rPr>
          <w:rFonts w:ascii="Times New Roman" w:hAnsi="Times New Roman" w:cs="Times New Roman"/>
          <w:sz w:val="28"/>
          <w:szCs w:val="28"/>
        </w:rPr>
        <w:t xml:space="preserve">SHORT (короткий) </w:t>
      </w:r>
    </w:p>
    <w:p w14:paraId="0FD09EC9" w14:textId="77777777" w:rsidR="00481EC3" w:rsidRPr="00481EC3" w:rsidRDefault="00481EC3" w:rsidP="00172C9C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C3">
        <w:rPr>
          <w:rFonts w:ascii="Times New Roman" w:hAnsi="Times New Roman" w:cs="Times New Roman"/>
          <w:sz w:val="28"/>
          <w:szCs w:val="28"/>
        </w:rPr>
        <w:t>NEAR (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ближній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8395E3F" w14:textId="77777777" w:rsidR="00481EC3" w:rsidRPr="00481EC3" w:rsidRDefault="00481EC3" w:rsidP="00172C9C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C3">
        <w:rPr>
          <w:rFonts w:ascii="Times New Roman" w:hAnsi="Times New Roman" w:cs="Times New Roman"/>
          <w:sz w:val="28"/>
          <w:szCs w:val="28"/>
        </w:rPr>
        <w:t>FAR (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дальній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>)</w:t>
      </w:r>
    </w:p>
    <w:p w14:paraId="246F9D0B" w14:textId="68E86458" w:rsidR="00481EC3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81EC3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приймається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NEAR;</w:t>
      </w:r>
    </w:p>
    <w:p w14:paraId="338C27F8" w14:textId="1EDE8469" w:rsidR="00481EC3" w:rsidRDefault="00481EC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C3">
        <w:rPr>
          <w:rFonts w:ascii="Times New Roman" w:hAnsi="Times New Roman" w:cs="Times New Roman"/>
          <w:sz w:val="28"/>
          <w:szCs w:val="28"/>
        </w:rPr>
        <w:t xml:space="preserve">OPR -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адресний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типу переходу (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>) і/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операнда OPR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безумовного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переходу, з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внутрішньосегментні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переходи, а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81EC3">
        <w:rPr>
          <w:rFonts w:ascii="Times New Roman" w:hAnsi="Times New Roman" w:cs="Times New Roman"/>
          <w:sz w:val="28"/>
          <w:szCs w:val="28"/>
        </w:rPr>
        <w:t>міжсегментні</w:t>
      </w:r>
      <w:proofErr w:type="spellEnd"/>
      <w:r w:rsidRPr="00481EC3">
        <w:rPr>
          <w:rFonts w:ascii="Times New Roman" w:hAnsi="Times New Roman" w:cs="Times New Roman"/>
          <w:sz w:val="28"/>
          <w:szCs w:val="28"/>
        </w:rPr>
        <w:t xml:space="preserve"> переходи.</w:t>
      </w:r>
    </w:p>
    <w:p w14:paraId="0268BEF7" w14:textId="7D93CB15" w:rsidR="00F530EE" w:rsidRDefault="00F530EE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Безумовний</w:t>
      </w:r>
      <w:proofErr w:type="spellEnd"/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перехід</w:t>
      </w:r>
      <w:proofErr w:type="spellEnd"/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 JMP (</w:t>
      </w: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JuMP</w:t>
      </w:r>
      <w:proofErr w:type="spellEnd"/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919C583" w14:textId="13552E40" w:rsidR="00F530EE" w:rsidRDefault="00F530EE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безумовного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переходу як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поточного сегмента, так і поза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захищеному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переключення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задач. </w:t>
      </w:r>
    </w:p>
    <w:p w14:paraId="45DC042C" w14:textId="198777E3" w:rsidR="00DE390B" w:rsidRP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Синтаксис: </w:t>
      </w: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jmp</w:t>
      </w:r>
      <w:proofErr w:type="spellEnd"/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мітка</w:t>
      </w:r>
      <w:proofErr w:type="spellEnd"/>
    </w:p>
    <w:p w14:paraId="44705985" w14:textId="70C5D9F2" w:rsidR="00F530EE" w:rsidRDefault="00F530EE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68456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845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563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="00684563" w:rsidRPr="006845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530EE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операнда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регістра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EIP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CS та EIP: </w:t>
      </w:r>
    </w:p>
    <w:p w14:paraId="693D11B3" w14:textId="77777777" w:rsidR="00F530EE" w:rsidRDefault="00F530EE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0EE">
        <w:rPr>
          <w:rFonts w:ascii="Times New Roman" w:hAnsi="Times New Roman" w:cs="Times New Roman"/>
          <w:sz w:val="28"/>
          <w:szCs w:val="28"/>
        </w:rPr>
        <w:t xml:space="preserve">• якщо операнд є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у поточному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сегменті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асемблер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машинну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команду, операнд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є значення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знаком,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зсувом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. При такому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переході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5FA3924" w14:textId="77777777" w:rsidR="00F530EE" w:rsidRDefault="00F530EE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0EE">
        <w:rPr>
          <w:rFonts w:ascii="Times New Roman" w:hAnsi="Times New Roman" w:cs="Times New Roman"/>
          <w:sz w:val="28"/>
          <w:szCs w:val="28"/>
        </w:rPr>
        <w:t xml:space="preserve">• якщо операнд 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символічний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асемблер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адреса, за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>;</w:t>
      </w:r>
    </w:p>
    <w:p w14:paraId="2DA708FC" w14:textId="43FAD06E" w:rsidR="00F530EE" w:rsidRDefault="00F530EE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прапорці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ближніх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дальніх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безумовних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0EE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F53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AF564" w14:textId="71D7697B" w:rsidR="00DE390B" w:rsidRP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39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Умовний перехід </w:t>
      </w:r>
      <w:r w:rsidRPr="00DE390B">
        <w:rPr>
          <w:rFonts w:ascii="Times New Roman" w:hAnsi="Times New Roman" w:cs="Times New Roman"/>
          <w:b/>
          <w:bCs/>
          <w:sz w:val="28"/>
          <w:szCs w:val="28"/>
          <w:lang w:val="en-US"/>
        </w:rPr>
        <w:t>JCC</w:t>
      </w:r>
    </w:p>
    <w:p w14:paraId="6FF69442" w14:textId="402A37CF" w:rsid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переходу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сегмента команд в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умови</w:t>
      </w:r>
      <w:proofErr w:type="spellEnd"/>
    </w:p>
    <w:p w14:paraId="2EABDF6F" w14:textId="0B4D1F05" w:rsid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90B">
        <w:rPr>
          <w:rFonts w:ascii="Times New Roman" w:hAnsi="Times New Roman" w:cs="Times New Roman"/>
          <w:b/>
          <w:bCs/>
          <w:sz w:val="28"/>
          <w:szCs w:val="28"/>
        </w:rPr>
        <w:t>Синтаксис:</w:t>
      </w:r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мітка</w:t>
      </w:r>
      <w:proofErr w:type="spellEnd"/>
    </w:p>
    <w:p w14:paraId="49BDAA53" w14:textId="77777777" w:rsid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Pr="00DE3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39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прапорців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коду операції:</w:t>
      </w:r>
    </w:p>
    <w:p w14:paraId="765D042D" w14:textId="77777777" w:rsid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90B">
        <w:rPr>
          <w:rFonts w:ascii="Times New Roman" w:hAnsi="Times New Roman" w:cs="Times New Roman"/>
          <w:sz w:val="28"/>
          <w:szCs w:val="28"/>
        </w:rPr>
        <w:t xml:space="preserve"> •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перейти до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позначеної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операндом; </w:t>
      </w:r>
    </w:p>
    <w:p w14:paraId="4B073884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90B">
        <w:rPr>
          <w:rFonts w:ascii="Times New Roman" w:hAnsi="Times New Roman" w:cs="Times New Roman"/>
          <w:sz w:val="28"/>
          <w:szCs w:val="28"/>
        </w:rPr>
        <w:lastRenderedPageBreak/>
        <w:t xml:space="preserve">•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. Алгоритм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jcxz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jecxz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нулю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FFC0B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90B">
        <w:rPr>
          <w:rFonts w:ascii="Times New Roman" w:hAnsi="Times New Roman" w:cs="Times New Roman"/>
          <w:sz w:val="28"/>
          <w:szCs w:val="28"/>
        </w:rPr>
        <w:t xml:space="preserve">•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нулю, перейти до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позначеної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операнді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B7DF28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90B">
        <w:rPr>
          <w:rFonts w:ascii="Times New Roman" w:hAnsi="Times New Roman" w:cs="Times New Roman"/>
          <w:sz w:val="28"/>
          <w:szCs w:val="28"/>
        </w:rPr>
        <w:t xml:space="preserve">•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нулю,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jcxz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jecxz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50F29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умов.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СС в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JCC 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скороченому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переходу і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значення: </w:t>
      </w:r>
    </w:p>
    <w:p w14:paraId="20493046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17E47BF6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(ні, не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100998E4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чисел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знаком), </w:t>
      </w:r>
    </w:p>
    <w:p w14:paraId="05DED3FC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чисел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знаком), </w:t>
      </w:r>
    </w:p>
    <w:p w14:paraId="04C4BDFC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чисел без знаку), </w:t>
      </w:r>
    </w:p>
    <w:p w14:paraId="7B9B3183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чисел без знаку), </w:t>
      </w:r>
    </w:p>
    <w:p w14:paraId="7B5CE5CD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1, якщо результат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операції не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вміщається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приймачі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сталося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старшого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зайняти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відніманні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0), </w:t>
      </w:r>
    </w:p>
    <w:p w14:paraId="4076A4E8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E39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переповнення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1, якщо результат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арифметичної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операції над числами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знаком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допустимі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для них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якщо при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складанні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старшим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бітом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негативне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1CD043A7" w14:textId="77777777" w:rsidR="00684563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E390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знака,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старшому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біту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результату), </w:t>
      </w:r>
    </w:p>
    <w:p w14:paraId="28ABC461" w14:textId="22A1308D" w:rsidR="00DE390B" w:rsidRPr="00DE390B" w:rsidRDefault="00DE390B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5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E390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Parity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парності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1,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молодший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байт результату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парну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дорівнюються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1. Якщо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молодшому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байті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є непарною, то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90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E390B">
        <w:rPr>
          <w:rFonts w:ascii="Times New Roman" w:hAnsi="Times New Roman" w:cs="Times New Roman"/>
          <w:sz w:val="28"/>
          <w:szCs w:val="28"/>
        </w:rPr>
        <w:t xml:space="preserve"> 0).</w:t>
      </w:r>
    </w:p>
    <w:p w14:paraId="22DA2454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F0651E9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ADDAB21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3C0396D3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338AADA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C865646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358D5416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21BFDBA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8FDE95D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406EAD4B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55DB339" w14:textId="77777777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5EEB1539" w14:textId="70FAECDC" w:rsidR="00481EC3" w:rsidRPr="00F530EE" w:rsidRDefault="00F530EE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П</w:t>
      </w:r>
      <w:proofErr w:type="spellStart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ерелік</w:t>
      </w:r>
      <w:proofErr w:type="spellEnd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команд </w:t>
      </w:r>
      <w:proofErr w:type="spellStart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умовного</w:t>
      </w:r>
      <w:proofErr w:type="spellEnd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переходу, </w:t>
      </w:r>
      <w:proofErr w:type="spellStart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відповідні</w:t>
      </w:r>
      <w:proofErr w:type="spellEnd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прапорці</w:t>
      </w:r>
      <w:proofErr w:type="spellEnd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умови</w:t>
      </w:r>
      <w:proofErr w:type="spellEnd"/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переходу</w:t>
      </w:r>
      <w:r w:rsidRPr="00F530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</w:p>
    <w:p w14:paraId="1AB9F2A7" w14:textId="77777777" w:rsidR="00F530EE" w:rsidRDefault="00F530EE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D3D649" w14:textId="007DA63B" w:rsidR="00F530EE" w:rsidRDefault="00F530EE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30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63DE0B96" wp14:editId="35A16081">
            <wp:extent cx="5483713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787" cy="332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A7B" w14:textId="0F386411" w:rsidR="00F530EE" w:rsidRDefault="00F530EE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30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2B6490E3" wp14:editId="2A04A468">
            <wp:extent cx="5472668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964" cy="41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8738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A5B3F49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» та «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відносяться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знаком,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» та «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до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знака. </w:t>
      </w:r>
    </w:p>
    <w:p w14:paraId="3DFBD066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Є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мнемонічних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позначень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тієї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пояснюється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мікропроцесора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і8086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умовного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переходу могли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переходи в межах -128 до +127,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6ADF65C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Починаючи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мікропроцесора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і386,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переходи в межах поточного сегмента команд.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стало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можливим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шляхом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систему команд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мікропроцесора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команд.</w:t>
      </w:r>
    </w:p>
    <w:p w14:paraId="7452B647" w14:textId="0076BFEF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переходу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сегментами треба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комбінувати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умовного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переходу та команду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безумовного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переходу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jmp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jcxz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jecxz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6849B2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2B014" w14:textId="726643FF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78CC75" wp14:editId="00489008">
            <wp:extent cx="5029902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6DF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30D3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Команду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jcxz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jecxz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цикла та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ланцюжкових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ecx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cx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898562B" w14:textId="3AD10CA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переходи в межах -128 до +127 байт,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починаючи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лічильника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 в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регістрі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cx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обійти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цикл, якщо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лічильник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нульовим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C0D857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B1C3825" w14:textId="64A2C2AC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133B84" w14:textId="78A3530C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безумовних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переходів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розгалуження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тому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цикли. Але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числом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х86 є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циклами,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зменшує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CX, а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значення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ухвалення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перехід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B5E939" w14:textId="3A3DF49A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12315A4B" wp14:editId="43E52D5A">
            <wp:extent cx="5413375" cy="142376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038" cy="14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8200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LOOPE є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еквівалент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LOOPZ, а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LOOPNE - LOOPNZ. </w:t>
      </w:r>
    </w:p>
    <w:p w14:paraId="5D29DD1B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входом в цикл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підготувати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лічильник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СХ, для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запобігання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входу в цикл з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нульовим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значенням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команду короткого переходу. </w:t>
      </w:r>
    </w:p>
    <w:p w14:paraId="62EF8C3E" w14:textId="77777777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JCXZ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перехід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якщо СХ = 0 </w:t>
      </w:r>
    </w:p>
    <w:p w14:paraId="75DD9C45" w14:textId="19FAA3DE" w:rsidR="00DE390B" w:rsidRDefault="00DE390B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умовних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циклом в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впливають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прапорець</w:t>
      </w:r>
      <w:proofErr w:type="spellEnd"/>
      <w:r w:rsidRPr="00DE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ZF.</w:t>
      </w:r>
    </w:p>
    <w:p w14:paraId="5E1129A0" w14:textId="77777777" w:rsidR="00684563" w:rsidRPr="00E85F8A" w:rsidRDefault="00684563" w:rsidP="00172C9C">
      <w:pPr>
        <w:spacing w:before="240" w:line="240" w:lineRule="auto"/>
        <w:ind w:left="851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F6D4587" w14:textId="2A791E00" w:rsidR="00684563" w:rsidRDefault="00684563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умовний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цілочисельний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форматах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команди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область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допустимих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80A518" w14:textId="794A3AF2" w:rsidR="00684563" w:rsidRDefault="00684563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43CB8" w14:textId="4030679E" w:rsidR="00684563" w:rsidRDefault="00684563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3F5C3" w14:textId="5EF7F9C1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538A1" w14:textId="16CA5853" w:rsidR="00172C9C" w:rsidRDefault="00172C9C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4177F" w14:textId="7A077D19" w:rsidR="00684563" w:rsidRPr="00684563" w:rsidRDefault="0068456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Варіант 15 </w:t>
      </w:r>
    </w:p>
    <w:p w14:paraId="016FC402" w14:textId="0FA5836E" w:rsidR="00684563" w:rsidRPr="00481EC3" w:rsidRDefault="00684563" w:rsidP="00172C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56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AFD41C" wp14:editId="036920C3">
            <wp:extent cx="3810532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5CE5" w14:textId="77777777" w:rsidR="00684563" w:rsidRDefault="0068456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382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3FBF5E58" w14:textId="05B3C974" w:rsidR="0085441C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A292D" wp14:editId="1653A3C9">
            <wp:extent cx="4721540" cy="7778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425" cy="77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242" w14:textId="58927EAC" w:rsid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46612C" wp14:editId="23C9104B">
            <wp:extent cx="5482034" cy="9694545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086" cy="97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880" w14:textId="77777777" w:rsidR="005B57B7" w:rsidRPr="00E85F8A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Розглянемо детальніше, та пояснимо основні дії:</w:t>
      </w:r>
    </w:p>
    <w:p w14:paraId="39452827" w14:textId="5EBDDBD2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MODEL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small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;модель пам’яті для </w:t>
      </w:r>
      <w:proofErr w:type="spellStart"/>
      <w:r w:rsidRPr="005B57B7">
        <w:rPr>
          <w:rFonts w:ascii="Times New Roman" w:hAnsi="Times New Roman" w:cs="Times New Roman"/>
          <w:sz w:val="28"/>
          <w:szCs w:val="28"/>
          <w:lang w:val="uk-UA"/>
        </w:rPr>
        <w:t>ехе</w:t>
      </w:r>
      <w:proofErr w:type="spellEnd"/>
      <w:r w:rsidRPr="005B57B7">
        <w:rPr>
          <w:rFonts w:ascii="Times New Roman" w:hAnsi="Times New Roman" w:cs="Times New Roman"/>
          <w:sz w:val="28"/>
          <w:szCs w:val="28"/>
          <w:lang w:val="uk-UA"/>
        </w:rPr>
        <w:t>-файлів</w:t>
      </w:r>
    </w:p>
    <w:p w14:paraId="2D2227F3" w14:textId="46ED3012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Stack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100h</w:t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;виділяємо </w:t>
      </w:r>
      <w:r w:rsidRPr="00E85F8A">
        <w:rPr>
          <w:rFonts w:ascii="Times New Roman" w:hAnsi="Times New Roman" w:cs="Times New Roman"/>
          <w:sz w:val="28"/>
          <w:szCs w:val="28"/>
        </w:rPr>
        <w:t>PSP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256 байт</w:t>
      </w:r>
    </w:p>
    <w:p w14:paraId="12636F92" w14:textId="186F4662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DATA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segment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;початок сегменту даних</w:t>
      </w:r>
    </w:p>
    <w:p w14:paraId="0BBBE2CC" w14:textId="40E62255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a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;вихідні числа які використовуються в формулі</w:t>
      </w:r>
    </w:p>
    <w:p w14:paraId="41F86CC6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b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</w:t>
      </w:r>
    </w:p>
    <w:p w14:paraId="7271B866" w14:textId="0958597B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x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? </w:t>
      </w:r>
      <w:r w:rsidRPr="00E85F8A">
        <w:rPr>
          <w:rFonts w:ascii="Times New Roman" w:hAnsi="Times New Roman" w:cs="Times New Roman"/>
          <w:sz w:val="28"/>
          <w:szCs w:val="28"/>
        </w:rPr>
        <w:t xml:space="preserve">;та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змінн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85F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</w:p>
    <w:p w14:paraId="0C529917" w14:textId="77777777" w:rsid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E0A879" w14:textId="6619F180" w:rsidR="005B57B7" w:rsidRPr="00E85F8A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String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db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Error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!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Division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zero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.$'</w:t>
      </w:r>
      <w:r w:rsidRPr="005B5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,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яке виводиться коли</w:t>
      </w:r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ab/>
        <w:t>;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FCD6D4B" w14:textId="68AC32C6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E6A2F9" w14:textId="27972BDF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DATA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ends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;кінець сегменту даних</w:t>
      </w:r>
    </w:p>
    <w:p w14:paraId="1907044C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3CA948" w14:textId="125FFA2F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CODE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segment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798B">
        <w:rPr>
          <w:rFonts w:ascii="Times New Roman" w:hAnsi="Times New Roman" w:cs="Times New Roman"/>
          <w:sz w:val="28"/>
          <w:szCs w:val="28"/>
          <w:lang w:val="uk-UA"/>
        </w:rPr>
        <w:t>;початок сегменту коду</w:t>
      </w:r>
    </w:p>
    <w:p w14:paraId="00F182B1" w14:textId="11349149" w:rsidR="005B57B7" w:rsidRPr="00E85F8A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Assume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CS:CODE,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DS:DATA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;директива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assume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повідомляє, що регістр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ab/>
        <w:t xml:space="preserve">; вказує на початок сегменту коду,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– сегменту даних</w:t>
      </w:r>
    </w:p>
    <w:p w14:paraId="5B37088B" w14:textId="4C2F7340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0650D6" w14:textId="2CE29A3C" w:rsid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Start:</w:t>
      </w:r>
      <w:r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;точка входу</w:t>
      </w:r>
    </w:p>
    <w:p w14:paraId="694FB115" w14:textId="05C6F739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DATA</w:t>
      </w:r>
      <w:r w:rsid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57B7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;ініціалізація регістру </w:t>
      </w:r>
      <w:proofErr w:type="spellStart"/>
      <w:r w:rsidR="005B57B7" w:rsidRPr="00E85F8A">
        <w:rPr>
          <w:rFonts w:ascii="Times New Roman" w:hAnsi="Times New Roman" w:cs="Times New Roman"/>
          <w:sz w:val="28"/>
          <w:szCs w:val="28"/>
        </w:rPr>
        <w:t>ds</w:t>
      </w:r>
      <w:proofErr w:type="spellEnd"/>
    </w:p>
    <w:p w14:paraId="314964BF" w14:textId="148D24BC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57B7">
        <w:rPr>
          <w:rFonts w:ascii="Times New Roman" w:hAnsi="Times New Roman" w:cs="Times New Roman"/>
          <w:b/>
          <w:bCs/>
          <w:sz w:val="28"/>
          <w:szCs w:val="28"/>
          <w:lang w:val="en-US"/>
        </w:rPr>
        <w:t>DS</w:t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, AX</w:t>
      </w:r>
      <w:r w:rsidR="005B57B7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5B57B7" w:rsidRPr="00E85F8A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5B57B7" w:rsidRPr="00E85F8A">
        <w:rPr>
          <w:rFonts w:ascii="Times New Roman" w:hAnsi="Times New Roman" w:cs="Times New Roman"/>
          <w:sz w:val="28"/>
          <w:szCs w:val="28"/>
        </w:rPr>
        <w:t xml:space="preserve"> сегмента </w:t>
      </w:r>
      <w:proofErr w:type="spellStart"/>
      <w:r w:rsidR="005B57B7" w:rsidRPr="00E85F8A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7AABF5D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7C33AC" w14:textId="113760E6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</w:t>
      </w:r>
      <w:r w:rsidR="005B57B7" w:rsidRPr="005B57B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B57B7" w:rsidRPr="00E85F8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5B57B7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B57B7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63D6FBA3" w14:textId="20A5BC59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b</w:t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 w:rsid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57B7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двох чисел а і </w:t>
      </w:r>
      <w:r w:rsidR="005B57B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809839" w14:textId="0A56025F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jg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onecond</w:t>
      </w:r>
      <w:proofErr w:type="spellEnd"/>
      <w:r w:rsidR="005B57B7" w:rsidRPr="005B57B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>a&gt;b</w:t>
      </w:r>
    </w:p>
    <w:p w14:paraId="655C8DC9" w14:textId="17244A42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jl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twocond</w:t>
      </w:r>
      <w:proofErr w:type="spellEnd"/>
      <w:r w:rsid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57B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>a&lt;b</w:t>
      </w:r>
    </w:p>
    <w:p w14:paraId="2AB83203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635655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;a==b</w:t>
      </w:r>
    </w:p>
    <w:p w14:paraId="38F3F264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;x = -4</w:t>
      </w:r>
    </w:p>
    <w:p w14:paraId="01A6B562" w14:textId="6CFBE8F1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AX</w:t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;</w:t>
      </w:r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B57B7"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 регістр ах</w:t>
      </w:r>
    </w:p>
    <w:p w14:paraId="738915EA" w14:textId="6149F2FE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-4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;-4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6D1A9D61" w14:textId="5FDDF697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x, AX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11482DB" w14:textId="160F312B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otv</w:t>
      </w:r>
      <w:proofErr w:type="spellEnd"/>
      <w:r w:rsidR="00207148" w:rsidRPr="00207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7148" w:rsidRPr="00207148">
        <w:rPr>
          <w:rFonts w:ascii="Times New Roman" w:hAnsi="Times New Roman" w:cs="Times New Roman"/>
          <w:sz w:val="28"/>
          <w:szCs w:val="28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 xml:space="preserve">безумовний перехід до </w:t>
      </w:r>
      <w:r w:rsidR="00207148" w:rsidRPr="0020714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07148"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</w:p>
    <w:p w14:paraId="7AECE5B2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34CB35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  <w:t>;a&gt;b</w:t>
      </w:r>
    </w:p>
    <w:p w14:paraId="1D649FAD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;</w:t>
      </w:r>
      <w:bookmarkStart w:id="0" w:name="_Hlk101903985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x = (a^3+b)/a</w:t>
      </w:r>
    </w:p>
    <w:bookmarkEnd w:id="0"/>
    <w:p w14:paraId="384E6738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onecond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2DAB21A" w14:textId="7B195643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AX</w:t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57B7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Pr="005B57B7">
        <w:rPr>
          <w:rFonts w:ascii="Times New Roman" w:hAnsi="Times New Roman" w:cs="Times New Roman"/>
          <w:sz w:val="28"/>
          <w:szCs w:val="28"/>
          <w:lang w:val="uk-UA"/>
        </w:rPr>
        <w:t xml:space="preserve"> регістр ах</w:t>
      </w:r>
    </w:p>
    <w:p w14:paraId="0AEF525C" w14:textId="03E81FD1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</w:t>
      </w:r>
      <w:r w:rsidR="00207148" w:rsidRPr="002071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1A374EC5" w14:textId="42459EC1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0</w:t>
      </w:r>
      <w:r w:rsidR="00207148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>перевіряємо чи знаменник дорівнює нулю</w:t>
      </w:r>
    </w:p>
    <w:p w14:paraId="56D589A5" w14:textId="334D9478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je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Start w:id="1" w:name="_Hlk101902814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error</w:t>
      </w:r>
      <w:proofErr w:type="spellEnd"/>
      <w:r w:rsidR="002071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bookmarkEnd w:id="1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 xml:space="preserve">якщо дорівнює нулю викликаємо 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590E73FA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1A843363" w14:textId="0B0E011E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5CB41037" w14:textId="7033B75B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02DEF11D" w14:textId="66734BE7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</w:t>
      </w:r>
      <w:r w:rsidR="00207148" w:rsidRPr="00207148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148" w:rsidRPr="0020714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20714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3DD4A4ED" w14:textId="78942599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21C7E534" w14:textId="79D84320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0CB0C2DA" w14:textId="68860E1C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adc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AX,b</w:t>
      </w:r>
      <w:proofErr w:type="spellEnd"/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a^3+b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42FD931" w14:textId="46092966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idiv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a^3+b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)/a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6AAC2F40" w14:textId="1D4A4A18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x, AX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A9D8D3A" w14:textId="7EFF2563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otv</w:t>
      </w:r>
      <w:proofErr w:type="spellEnd"/>
      <w:r w:rsidR="00207148" w:rsidRPr="00207148">
        <w:rPr>
          <w:rFonts w:ascii="Times New Roman" w:hAnsi="Times New Roman" w:cs="Times New Roman"/>
          <w:sz w:val="28"/>
          <w:szCs w:val="28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 xml:space="preserve">безумовний перехід до </w:t>
      </w:r>
      <w:r w:rsidR="00207148" w:rsidRPr="0020714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07148"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</w:p>
    <w:p w14:paraId="393FE840" w14:textId="4447511A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DB497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;a&lt;b</w:t>
      </w:r>
    </w:p>
    <w:p w14:paraId="7FC600C9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;x = (3*a-5)/b</w:t>
      </w:r>
    </w:p>
    <w:p w14:paraId="6A19097E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twocond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D8E04F5" w14:textId="30B7A748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AX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2C611135" w14:textId="10994B07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b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22DDEECE" w14:textId="63E00529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0</w:t>
      </w:r>
      <w:r w:rsidR="00207148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>перевіряємо чи знаменник дорівнює нулю</w:t>
      </w:r>
    </w:p>
    <w:p w14:paraId="371F126E" w14:textId="2432E9E3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je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error</w:t>
      </w:r>
      <w:proofErr w:type="spellEnd"/>
      <w:r w:rsidR="00207148" w:rsidRPr="002071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 xml:space="preserve">якщо дорівнює нулю викликаємо 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3E12C547" w14:textId="504363D5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3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;3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126FAEC" w14:textId="4459CF53" w:rsidR="005B57B7" w:rsidRPr="00207148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</w:t>
      </w:r>
      <w:r w:rsidR="002071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;3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*a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F753088" w14:textId="1E2A26F7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sbb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5</w:t>
      </w:r>
      <w:r w:rsidR="00207148" w:rsidRPr="00207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7148" w:rsidRPr="00207148">
        <w:rPr>
          <w:rFonts w:ascii="Times New Roman" w:hAnsi="Times New Roman" w:cs="Times New Roman"/>
          <w:sz w:val="28"/>
          <w:szCs w:val="28"/>
        </w:rPr>
        <w:t>;3</w:t>
      </w:r>
      <w:r w:rsidR="00207148" w:rsidRPr="00207148">
        <w:rPr>
          <w:rFonts w:ascii="Times New Roman" w:hAnsi="Times New Roman" w:cs="Times New Roman"/>
          <w:sz w:val="28"/>
          <w:szCs w:val="28"/>
        </w:rPr>
        <w:t>*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148" w:rsidRPr="00207148">
        <w:rPr>
          <w:rFonts w:ascii="Times New Roman" w:hAnsi="Times New Roman" w:cs="Times New Roman"/>
          <w:sz w:val="28"/>
          <w:szCs w:val="28"/>
        </w:rPr>
        <w:t>-5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4DD3DAE6" w14:textId="4473810A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207148" w:rsidRPr="002071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7148" w:rsidRPr="00E85F8A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207148" w:rsidRPr="00E85F8A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53818F62" w14:textId="52258C66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idiv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</w:t>
      </w:r>
      <w:r w:rsidR="00207148" w:rsidRPr="00207148">
        <w:rPr>
          <w:rFonts w:ascii="Times New Roman" w:hAnsi="Times New Roman" w:cs="Times New Roman"/>
          <w:sz w:val="28"/>
          <w:szCs w:val="28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07148" w:rsidRPr="00207148">
        <w:rPr>
          <w:rFonts w:ascii="Times New Roman" w:hAnsi="Times New Roman" w:cs="Times New Roman"/>
          <w:sz w:val="28"/>
          <w:szCs w:val="28"/>
        </w:rPr>
        <w:t xml:space="preserve"> </w:t>
      </w:r>
      <w:r w:rsidR="00207148" w:rsidRPr="00207148">
        <w:rPr>
          <w:rFonts w:ascii="Times New Roman" w:hAnsi="Times New Roman" w:cs="Times New Roman"/>
          <w:sz w:val="28"/>
          <w:szCs w:val="28"/>
        </w:rPr>
        <w:t>3*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7148" w:rsidRPr="00207148">
        <w:rPr>
          <w:rFonts w:ascii="Times New Roman" w:hAnsi="Times New Roman" w:cs="Times New Roman"/>
          <w:sz w:val="28"/>
          <w:szCs w:val="28"/>
        </w:rPr>
        <w:t>-5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)/b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2C6676AC" w14:textId="05880784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x, AX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7148" w:rsidRPr="00E85F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1E376AE" w14:textId="4E94F9FD" w:rsidR="005B57B7" w:rsidRPr="005B57B7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otv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uk-UA"/>
        </w:rPr>
        <w:t>безумовний</w:t>
      </w:r>
      <w:proofErr w:type="spellEnd"/>
      <w:r w:rsidR="00207148">
        <w:rPr>
          <w:rFonts w:ascii="Times New Roman" w:hAnsi="Times New Roman" w:cs="Times New Roman"/>
          <w:sz w:val="28"/>
          <w:szCs w:val="28"/>
          <w:lang w:val="uk-UA"/>
        </w:rPr>
        <w:t xml:space="preserve"> перехід до 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="00207148"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</w:p>
    <w:p w14:paraId="3E4CD504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94D232" w14:textId="58FCADCD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otv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AX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7C509689" w14:textId="6C4598C6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x</w:t>
      </w:r>
      <w:r w:rsidR="00207148" w:rsidRPr="002071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07148" w:rsidRPr="00207148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07148" w:rsidRPr="0020714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07148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3AAC05D3" w14:textId="4502CD5B" w:rsidR="005B57B7" w:rsidRP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AX</w:t>
      </w:r>
      <w:r w:rsidR="00207148" w:rsidRPr="00E85F8A">
        <w:rPr>
          <w:rFonts w:ascii="Times New Roman" w:hAnsi="Times New Roman" w:cs="Times New Roman"/>
          <w:sz w:val="28"/>
          <w:szCs w:val="28"/>
          <w:lang w:val="uk-UA"/>
        </w:rPr>
        <w:t>;зберігаємо</w:t>
      </w:r>
      <w:proofErr w:type="spellEnd"/>
      <w:r w:rsidR="00207148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в стек</w:t>
      </w:r>
    </w:p>
    <w:p w14:paraId="696F438E" w14:textId="178CE56B" w:rsidR="00207148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0</w:t>
      </w:r>
      <w:r w:rsidR="00207148" w:rsidRPr="00E85F8A">
        <w:rPr>
          <w:rFonts w:ascii="Times New Roman" w:hAnsi="Times New Roman" w:cs="Times New Roman"/>
          <w:sz w:val="28"/>
          <w:szCs w:val="28"/>
          <w:lang w:val="uk-UA"/>
        </w:rPr>
        <w:t>;порівнюємо ах з 0</w:t>
      </w:r>
    </w:p>
    <w:p w14:paraId="74EB3172" w14:textId="2EC2F0BC" w:rsidR="00207148" w:rsidRPr="00207148" w:rsidRDefault="00207148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jns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plus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</w:rPr>
        <w:t>;</w:t>
      </w:r>
      <w:r w:rsidR="00921EF3" w:rsidRPr="00921EF3">
        <w:t xml:space="preserve"> </w:t>
      </w:r>
      <w:r w:rsidR="00921EF3" w:rsidRPr="00921EF3">
        <w:rPr>
          <w:rFonts w:ascii="Times New Roman" w:hAnsi="Times New Roman" w:cs="Times New Roman"/>
          <w:sz w:val="28"/>
          <w:szCs w:val="28"/>
        </w:rPr>
        <w:t>якщо знак плюс(</w:t>
      </w:r>
      <w:proofErr w:type="spellStart"/>
      <w:r w:rsidR="00921EF3" w:rsidRPr="00921EF3">
        <w:rPr>
          <w:rFonts w:ascii="Times New Roman" w:hAnsi="Times New Roman" w:cs="Times New Roman"/>
          <w:sz w:val="28"/>
          <w:szCs w:val="28"/>
        </w:rPr>
        <w:t>знаковий</w:t>
      </w:r>
      <w:proofErr w:type="spellEnd"/>
      <w:r w:rsidR="00921EF3" w:rsidRPr="00921EF3">
        <w:rPr>
          <w:rFonts w:ascii="Times New Roman" w:hAnsi="Times New Roman" w:cs="Times New Roman"/>
          <w:sz w:val="28"/>
          <w:szCs w:val="28"/>
        </w:rPr>
        <w:t xml:space="preserve"> (старший) </w:t>
      </w:r>
      <w:proofErr w:type="spellStart"/>
      <w:r w:rsidR="00921EF3" w:rsidRPr="00921EF3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="00921EF3" w:rsidRPr="00921EF3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921EF3">
        <w:rPr>
          <w:rFonts w:ascii="Times New Roman" w:hAnsi="Times New Roman" w:cs="Times New Roman"/>
          <w:sz w:val="28"/>
          <w:szCs w:val="28"/>
        </w:rPr>
        <w:tab/>
      </w:r>
      <w:r w:rsidR="00921EF3">
        <w:rPr>
          <w:rFonts w:ascii="Times New Roman" w:hAnsi="Times New Roman" w:cs="Times New Roman"/>
          <w:sz w:val="28"/>
          <w:szCs w:val="28"/>
        </w:rPr>
        <w:tab/>
      </w:r>
      <w:r w:rsidR="00921EF3">
        <w:rPr>
          <w:rFonts w:ascii="Times New Roman" w:hAnsi="Times New Roman" w:cs="Times New Roman"/>
          <w:sz w:val="28"/>
          <w:szCs w:val="28"/>
        </w:rPr>
        <w:tab/>
      </w:r>
      <w:r w:rsidR="00921EF3">
        <w:rPr>
          <w:rFonts w:ascii="Times New Roman" w:hAnsi="Times New Roman" w:cs="Times New Roman"/>
          <w:sz w:val="28"/>
          <w:szCs w:val="28"/>
        </w:rPr>
        <w:tab/>
      </w:r>
      <w:r w:rsidR="00172C9C">
        <w:rPr>
          <w:rFonts w:ascii="Times New Roman" w:hAnsi="Times New Roman" w:cs="Times New Roman"/>
          <w:sz w:val="28"/>
          <w:szCs w:val="28"/>
        </w:rPr>
        <w:tab/>
      </w:r>
      <w:r w:rsidR="00172C9C">
        <w:rPr>
          <w:rFonts w:ascii="Times New Roman" w:hAnsi="Times New Roman" w:cs="Times New Roman"/>
          <w:sz w:val="28"/>
          <w:szCs w:val="28"/>
        </w:rPr>
        <w:tab/>
      </w:r>
      <w:r w:rsidR="00921EF3" w:rsidRPr="00921EF3">
        <w:rPr>
          <w:rFonts w:ascii="Times New Roman" w:hAnsi="Times New Roman" w:cs="Times New Roman"/>
          <w:sz w:val="28"/>
          <w:szCs w:val="28"/>
        </w:rPr>
        <w:t>;</w:t>
      </w:r>
      <w:r w:rsidR="00172C9C" w:rsidRPr="00172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921EF3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172C9C" w:rsidRPr="00921EF3">
        <w:rPr>
          <w:rFonts w:ascii="Times New Roman" w:hAnsi="Times New Roman" w:cs="Times New Roman"/>
          <w:sz w:val="28"/>
          <w:szCs w:val="28"/>
        </w:rPr>
        <w:t xml:space="preserve"> </w:t>
      </w:r>
      <w:r w:rsidR="00172C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1EF3" w:rsidRPr="00921EF3">
        <w:rPr>
          <w:rFonts w:ascii="Times New Roman" w:hAnsi="Times New Roman" w:cs="Times New Roman"/>
          <w:sz w:val="28"/>
          <w:szCs w:val="28"/>
        </w:rPr>
        <w:t>нулю)</w:t>
      </w:r>
    </w:p>
    <w:p w14:paraId="601CAAF2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D6FF73" w14:textId="15236C84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'-'</w:t>
      </w:r>
    </w:p>
    <w:p w14:paraId="4112AA15" w14:textId="0B06CC7D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02h</w:t>
      </w:r>
      <w:r w:rsidR="00921EF3" w:rsidRPr="00921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13B02A" w14:textId="1EDF844B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21h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иклик </w:t>
      </w:r>
      <w:r w:rsidR="00921EF3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6ACBDE48" w14:textId="7FE30384" w:rsid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вивантажуємо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значення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стеку</w:t>
      </w:r>
    </w:p>
    <w:p w14:paraId="776E2E64" w14:textId="430AC9BA" w:rsidR="00921EF3" w:rsidRPr="00921EF3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neg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</w:t>
      </w:r>
      <w:r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перетворюємо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число 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позитивне</w:t>
      </w:r>
      <w:proofErr w:type="spellEnd"/>
    </w:p>
    <w:p w14:paraId="4E2B7F59" w14:textId="58F6B873" w:rsidR="005B57B7" w:rsidRPr="00921EF3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C1641B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176E15" w14:textId="66EC3E5D" w:rsidR="00921EF3" w:rsidRPr="00E85F8A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plus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921EF3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="00921EF3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CX 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лічильник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остач</w:t>
      </w:r>
      <w:proofErr w:type="spellEnd"/>
    </w:p>
    <w:p w14:paraId="42E71876" w14:textId="079A2475" w:rsidR="00921EF3" w:rsidRPr="00E85F8A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172C9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BX,10 </w:t>
      </w:r>
      <w:r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завантажуємо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основу 10-ї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</w:p>
    <w:p w14:paraId="7104E596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E8A327" w14:textId="6AE2A6F0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unit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DX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остача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ділені</w:t>
      </w:r>
      <w:proofErr w:type="spellEnd"/>
    </w:p>
    <w:p w14:paraId="0F8D53A8" w14:textId="142B2360" w:rsid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div BX</w:t>
      </w:r>
      <w:r w:rsidR="00921EF3" w:rsidRPr="00E85F8A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виконуємо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на 10</w:t>
      </w:r>
    </w:p>
    <w:p w14:paraId="0CA4E148" w14:textId="55F8D9CA" w:rsidR="00921EF3" w:rsidRPr="00921EF3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="005B57B7"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</w:t>
      </w:r>
      <w:r w:rsidRPr="00E85F8A">
        <w:rPr>
          <w:rFonts w:ascii="Times New Roman" w:hAnsi="Times New Roman" w:cs="Times New Roman"/>
          <w:sz w:val="28"/>
          <w:szCs w:val="28"/>
        </w:rPr>
        <w:t xml:space="preserve">;результат 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число у</w:t>
      </w:r>
    </w:p>
    <w:p w14:paraId="2C632ECB" w14:textId="7F97E462" w:rsidR="00921EF3" w:rsidRPr="00E85F8A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</w:rPr>
        <w:tab/>
      </w:r>
      <w:r w:rsidRPr="00921EF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новій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систе</w:t>
      </w:r>
      <w:bookmarkStart w:id="2" w:name="_GoBack"/>
      <w:bookmarkEnd w:id="2"/>
      <w:r w:rsidRPr="00E85F8A">
        <w:rPr>
          <w:rFonts w:ascii="Times New Roman" w:hAnsi="Times New Roman" w:cs="Times New Roman"/>
          <w:sz w:val="28"/>
          <w:szCs w:val="28"/>
        </w:rPr>
        <w:t>мі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счислення</w:t>
      </w:r>
      <w:proofErr w:type="spellEnd"/>
    </w:p>
    <w:p w14:paraId="06BB7DF8" w14:textId="7406FEF4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C58DA" w14:textId="01219005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inc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CX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;збільшуємо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</w:p>
    <w:p w14:paraId="5D498127" w14:textId="7F9ED293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AX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7ECACD4" w14:textId="0B014B8A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jnz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short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unit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нулю</w:t>
      </w:r>
    </w:p>
    <w:p w14:paraId="7DAF1DEC" w14:textId="4BBBAEFF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02h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остачу</w:t>
      </w:r>
      <w:proofErr w:type="spellEnd"/>
    </w:p>
    <w:p w14:paraId="421BEFEE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D0476A" w14:textId="007CB053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vivod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;дістаємо зі стеку збережені числа</w:t>
      </w:r>
    </w:p>
    <w:p w14:paraId="05509211" w14:textId="5E99D35D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30h  </w:t>
      </w:r>
      <w:r w:rsidR="00921EF3" w:rsidRPr="00E85F8A">
        <w:rPr>
          <w:rFonts w:ascii="Times New Roman" w:hAnsi="Times New Roman" w:cs="Times New Roman"/>
          <w:sz w:val="28"/>
          <w:szCs w:val="28"/>
        </w:rPr>
        <w:t xml:space="preserve">;переводимо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коди</w:t>
      </w:r>
      <w:proofErr w:type="spellEnd"/>
    </w:p>
    <w:p w14:paraId="7F004082" w14:textId="695EA44A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21h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</w:rPr>
        <w:t xml:space="preserve">; 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иклик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921EF3" w:rsidRPr="00E85F8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</w:p>
    <w:p w14:paraId="47B7AD1E" w14:textId="26F7D828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loop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vivod</w:t>
      </w:r>
      <w:proofErr w:type="spellEnd"/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СХ не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C793555" w14:textId="6A8DAE02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="00921E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1EF3" w:rsidRPr="00921EF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вихід</w:t>
      </w:r>
      <w:proofErr w:type="spellEnd"/>
    </w:p>
    <w:p w14:paraId="00FFEB21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EBFE2B" w14:textId="39576C75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error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offset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String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</w:rPr>
        <w:t xml:space="preserve">;виведення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921EF3" w:rsidRPr="00E85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про помилку</w:t>
      </w:r>
    </w:p>
    <w:p w14:paraId="1C82A5C5" w14:textId="05DF76FE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09h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; Функція DOS 9h означає виведення на екран</w:t>
      </w:r>
    </w:p>
    <w:p w14:paraId="5B1E3608" w14:textId="07D2D82B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21h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21EF3" w:rsidRPr="00921EF3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21EF3" w:rsidRPr="00921EF3">
        <w:rPr>
          <w:rFonts w:ascii="Times New Roman" w:hAnsi="Times New Roman" w:cs="Times New Roman"/>
          <w:sz w:val="28"/>
          <w:szCs w:val="28"/>
          <w:lang w:val="uk-UA"/>
        </w:rPr>
        <w:t xml:space="preserve">иклик </w:t>
      </w:r>
      <w:r w:rsidR="00921EF3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921EF3" w:rsidRPr="00921EF3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310BA4FA" w14:textId="77777777" w:rsidR="005B57B7" w:rsidRP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C4DD05" w14:textId="6118CDD8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@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4c00h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EF3"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921EF3" w:rsidRPr="00E85F8A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завершуємо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 нашу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921EF3" w:rsidRPr="00E85F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EF3" w:rsidRPr="00E85F8A">
        <w:rPr>
          <w:rFonts w:ascii="Times New Roman" w:hAnsi="Times New Roman" w:cs="Times New Roman"/>
          <w:sz w:val="28"/>
          <w:szCs w:val="28"/>
        </w:rPr>
        <w:t>виходимо</w:t>
      </w:r>
      <w:proofErr w:type="spellEnd"/>
    </w:p>
    <w:p w14:paraId="695FC641" w14:textId="619D8D00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21h</w:t>
      </w:r>
      <w:r w:rsidR="00921EF3" w:rsidRP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="00921EF3" w:rsidRPr="00E85F8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иклик </w:t>
      </w:r>
      <w:r w:rsidR="00921EF3" w:rsidRPr="00E85F8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1A45A9B8" w14:textId="5ECBCB9B" w:rsidR="005B57B7" w:rsidRPr="00921EF3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CODE </w:t>
      </w: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ends</w:t>
      </w:r>
      <w:proofErr w:type="spellEnd"/>
      <w:r w:rsidR="00921EF3" w:rsidRP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>;кінець сегменту коду</w:t>
      </w:r>
    </w:p>
    <w:p w14:paraId="07127251" w14:textId="69BC89AC" w:rsidR="005B57B7" w:rsidRDefault="005B57B7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5B57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Start</w:t>
      </w:r>
      <w:r w:rsidR="00921E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1EF3" w:rsidRPr="0046798B">
        <w:rPr>
          <w:rFonts w:ascii="Times New Roman" w:hAnsi="Times New Roman" w:cs="Times New Roman"/>
          <w:sz w:val="28"/>
          <w:szCs w:val="28"/>
          <w:lang w:val="uk-UA"/>
        </w:rPr>
        <w:t>;кінець програми</w:t>
      </w:r>
    </w:p>
    <w:p w14:paraId="00FA882B" w14:textId="264696B1" w:rsidR="00921EF3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40C802" w14:textId="042ADB15" w:rsidR="00921EF3" w:rsidRPr="00E85F8A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Запустимо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транслятор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створими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лістинг(*.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>) та об’єктний файл(*.</w:t>
      </w:r>
      <w:r w:rsidRPr="00E85F8A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) за допомогою команди: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tasm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zi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21EF3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345DB4D" w14:textId="467BFD06" w:rsidR="00921EF3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</w:rPr>
        <w:t>компоновщик</w:t>
      </w:r>
      <w:r w:rsidRPr="00E85F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5F8A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E85F8A">
        <w:rPr>
          <w:rFonts w:ascii="Times New Roman" w:hAnsi="Times New Roman" w:cs="Times New Roman"/>
          <w:sz w:val="28"/>
          <w:szCs w:val="28"/>
        </w:rPr>
        <w:t xml:space="preserve"> ф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айл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(*.</w:t>
      </w:r>
      <w:r w:rsidRPr="00E85F8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) за допомогою       команди: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tlink</w:t>
      </w:r>
      <w:proofErr w:type="spellEnd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obj</w:t>
      </w:r>
    </w:p>
    <w:p w14:paraId="1DA6B070" w14:textId="63B0285D" w:rsidR="00D43E1E" w:rsidRPr="00E85F8A" w:rsidRDefault="00D43E1E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3E1E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80965C7" wp14:editId="6C0CB40D">
            <wp:extent cx="4883078" cy="67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933" cy="6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C5D" w14:textId="4D974DFC" w:rsidR="00921EF3" w:rsidRDefault="00921EF3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нашу програму ввівши команду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21EF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02113B18" w14:textId="6EC3ACD9" w:rsidR="00921EF3" w:rsidRPr="00D43E1E" w:rsidRDefault="00921EF3" w:rsidP="00172C9C">
      <w:pPr>
        <w:pStyle w:val="a3"/>
        <w:numPr>
          <w:ilvl w:val="0"/>
          <w:numId w:val="2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a&gt;b</w:t>
      </w:r>
    </w:p>
    <w:p w14:paraId="63CAFCD6" w14:textId="60BD40B5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E1E">
        <w:rPr>
          <w:rFonts w:ascii="Times New Roman" w:hAnsi="Times New Roman" w:cs="Times New Roman"/>
          <w:sz w:val="28"/>
          <w:szCs w:val="28"/>
          <w:lang w:val="uk-UA"/>
        </w:rPr>
        <w:t>x = (a^3+b)/a</w:t>
      </w:r>
    </w:p>
    <w:p w14:paraId="57683DB6" w14:textId="460F0617" w:rsidR="00D43E1E" w:rsidRP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1^3+0)/1</w:t>
      </w:r>
    </w:p>
    <w:p w14:paraId="7111D520" w14:textId="507C6007" w:rsidR="00921EF3" w:rsidRDefault="00921EF3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a=1</w:t>
      </w:r>
    </w:p>
    <w:p w14:paraId="4E7CDCDC" w14:textId="59C01567" w:rsidR="00921EF3" w:rsidRDefault="00921EF3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14:paraId="3901FDAA" w14:textId="601F58CB" w:rsidR="00921EF3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FD0C90" wp14:editId="317B3EA7">
            <wp:extent cx="4518660" cy="305943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436" cy="30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291" w14:textId="6FE24EAC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F11724" w14:textId="77777777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144729" w14:textId="77777777" w:rsidR="00172C9C" w:rsidRDefault="00172C9C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787708" w14:textId="3F754CE8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2)a=b</w:t>
      </w:r>
    </w:p>
    <w:p w14:paraId="2156443D" w14:textId="50FDBAD1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E1E">
        <w:rPr>
          <w:rFonts w:ascii="Times New Roman" w:hAnsi="Times New Roman" w:cs="Times New Roman"/>
          <w:sz w:val="28"/>
          <w:szCs w:val="28"/>
          <w:lang w:val="en-US"/>
        </w:rPr>
        <w:t>x = -4</w:t>
      </w:r>
    </w:p>
    <w:p w14:paraId="654A05C7" w14:textId="59413C40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a=2</w:t>
      </w:r>
    </w:p>
    <w:p w14:paraId="2A2D5ACC" w14:textId="4BA648D1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b=2</w:t>
      </w:r>
    </w:p>
    <w:p w14:paraId="45445051" w14:textId="77777777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CF567" w14:textId="3F87300C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E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6B823" wp14:editId="43C03392">
            <wp:extent cx="4612005" cy="312263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32" cy="31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531" w14:textId="1AD0FA93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937605" w14:textId="67B26EA1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D43E1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43E1E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F2387FE" w14:textId="3FF6150E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3E1E">
        <w:rPr>
          <w:rFonts w:ascii="Times New Roman" w:hAnsi="Times New Roman" w:cs="Times New Roman"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E1E">
        <w:rPr>
          <w:rFonts w:ascii="Times New Roman" w:hAnsi="Times New Roman" w:cs="Times New Roman"/>
          <w:sz w:val="28"/>
          <w:szCs w:val="28"/>
          <w:lang w:val="uk-UA"/>
        </w:rPr>
        <w:t>= (3*a-5)/b</w:t>
      </w:r>
    </w:p>
    <w:p w14:paraId="3124DD83" w14:textId="77CC7F27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1^3+0)/1</w:t>
      </w:r>
    </w:p>
    <w:p w14:paraId="08AF2DBE" w14:textId="77777777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a=1</w:t>
      </w:r>
    </w:p>
    <w:p w14:paraId="437A904A" w14:textId="46592F08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66E27FC" w14:textId="3EAC0410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E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67A14E" wp14:editId="5D5BD2D5">
            <wp:extent cx="4646295" cy="312884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861" cy="31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A749" w14:textId="15485B3B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C0B30" w14:textId="77777777" w:rsidR="00172C9C" w:rsidRDefault="00172C9C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EC9D36" w14:textId="77777777" w:rsidR="00172C9C" w:rsidRDefault="00172C9C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3B8025" w14:textId="77777777" w:rsidR="00172C9C" w:rsidRDefault="00172C9C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B8AAE4" w14:textId="77777777" w:rsidR="00172C9C" w:rsidRDefault="00172C9C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09D3F6" w14:textId="1EB00B92" w:rsidR="00D43E1E" w:rsidRDefault="00D43E1E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Запустимо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налагоджувач</w:t>
      </w:r>
      <w:proofErr w:type="spellEnd"/>
    </w:p>
    <w:p w14:paraId="13E0AAEC" w14:textId="4A29C36F" w:rsidR="00D43E1E" w:rsidRP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E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3B6645" wp14:editId="22BF6561">
            <wp:extent cx="4707255" cy="3169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210" cy="31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45C" w14:textId="3DDC981E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A40355" w14:textId="77777777" w:rsidR="00D43E1E" w:rsidRDefault="00D43E1E" w:rsidP="00172C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клавіші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(або </w:t>
      </w:r>
      <w:r w:rsidRPr="00E8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85F8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виконуємо нашу програму і виводимо отримане словосполучення в консольному режимі</w:t>
      </w:r>
    </w:p>
    <w:p w14:paraId="52C4880C" w14:textId="595FF797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E1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EDF208" wp14:editId="29C73A0E">
            <wp:extent cx="4912995" cy="3308440"/>
            <wp:effectExtent l="0" t="0" r="190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868" cy="33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594" w14:textId="77777777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F54939" w14:textId="3AA74A63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E1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193F100" wp14:editId="32A337FA">
            <wp:extent cx="4868542" cy="327850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0539" cy="32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644" w14:textId="0CE0AB0E" w:rsidR="00D43E1E" w:rsidRDefault="00D43E1E" w:rsidP="00172C9C">
      <w:pPr>
        <w:pStyle w:val="a3"/>
        <w:spacing w:line="240" w:lineRule="auto"/>
        <w:ind w:left="1211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0EF921" w14:textId="69731512" w:rsidR="00D43E1E" w:rsidRPr="00D43E1E" w:rsidRDefault="00D43E1E" w:rsidP="00172C9C">
      <w:pPr>
        <w:pStyle w:val="a3"/>
        <w:spacing w:line="240" w:lineRule="auto"/>
        <w:ind w:left="1213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3E1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2E395BC5" w14:textId="38CDB8DC" w:rsidR="00D43E1E" w:rsidRPr="00E85F8A" w:rsidRDefault="00D43E1E" w:rsidP="00172C9C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F8A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Pr="00E85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цій лабораторній роботі </w:t>
      </w:r>
      <w:r w:rsidR="00172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було освоєно </w:t>
      </w:r>
      <w:r w:rsidR="00172C9C" w:rsidRPr="00481EC3">
        <w:rPr>
          <w:rFonts w:ascii="Times New Roman" w:hAnsi="Times New Roman" w:cs="Times New Roman"/>
          <w:sz w:val="28"/>
          <w:szCs w:val="28"/>
        </w:rPr>
        <w:t>команд</w:t>
      </w:r>
      <w:r w:rsidR="00172C9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асемблерних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розгалужень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обчисленнях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>.</w:t>
      </w:r>
      <w:r w:rsidR="00172C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2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Pr="00E85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уло </w:t>
      </w:r>
      <w:r w:rsidR="00172C9C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використано</w:t>
      </w:r>
      <w:r w:rsidRPr="00E85F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арифметичні команди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.  Було </w:t>
      </w:r>
      <w:proofErr w:type="spellStart"/>
      <w:r w:rsidRPr="00E85F8A">
        <w:rPr>
          <w:rFonts w:ascii="Times New Roman" w:hAnsi="Times New Roman" w:cs="Times New Roman"/>
          <w:sz w:val="28"/>
          <w:szCs w:val="28"/>
          <w:lang w:val="uk-UA"/>
        </w:rPr>
        <w:t>запрограмовано</w:t>
      </w:r>
      <w:proofErr w:type="spellEnd"/>
      <w:r w:rsidRPr="00E85F8A">
        <w:rPr>
          <w:rFonts w:ascii="Times New Roman" w:hAnsi="Times New Roman" w:cs="Times New Roman"/>
          <w:sz w:val="28"/>
          <w:szCs w:val="28"/>
          <w:lang w:val="uk-UA"/>
        </w:rPr>
        <w:t xml:space="preserve"> блок </w:t>
      </w:r>
      <w:r w:rsidR="00172C9C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C9C" w:rsidRPr="00481EC3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="00172C9C" w:rsidRPr="00481EC3">
        <w:rPr>
          <w:rFonts w:ascii="Times New Roman" w:hAnsi="Times New Roman" w:cs="Times New Roman"/>
          <w:sz w:val="28"/>
          <w:szCs w:val="28"/>
        </w:rPr>
        <w:t xml:space="preserve"> </w:t>
      </w:r>
      <w:r w:rsidR="00172C9C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E85F8A">
        <w:rPr>
          <w:rFonts w:ascii="Times New Roman" w:hAnsi="Times New Roman" w:cs="Times New Roman"/>
          <w:sz w:val="28"/>
          <w:szCs w:val="28"/>
          <w:lang w:val="uk-UA"/>
        </w:rPr>
        <w:t>обчислення арифметичних виразів на прикладі реалізації математичних формул з використанням арифметичних команд асемблера за індивідуальними завданнями. Виконано тестові перевірки, проаналізовано результати. Виведено результат на екран.</w:t>
      </w:r>
    </w:p>
    <w:p w14:paraId="7EFC4128" w14:textId="77777777" w:rsidR="00D43E1E" w:rsidRPr="00D43E1E" w:rsidRDefault="00D43E1E" w:rsidP="00D43E1E">
      <w:pPr>
        <w:pStyle w:val="a3"/>
        <w:spacing w:line="24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0FB933" w14:textId="77777777" w:rsidR="00921EF3" w:rsidRPr="00921EF3" w:rsidRDefault="00921EF3" w:rsidP="005B57B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21EF3" w:rsidRPr="00921EF3" w:rsidSect="00481EC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4EFF"/>
    <w:multiLevelType w:val="hybridMultilevel"/>
    <w:tmpl w:val="BC12A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08F2699"/>
    <w:multiLevelType w:val="hybridMultilevel"/>
    <w:tmpl w:val="E6B8A43E"/>
    <w:lvl w:ilvl="0" w:tplc="78CC8F2A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E8"/>
    <w:rsid w:val="00172C9C"/>
    <w:rsid w:val="00207148"/>
    <w:rsid w:val="00481EC3"/>
    <w:rsid w:val="005B57B7"/>
    <w:rsid w:val="00684563"/>
    <w:rsid w:val="0085441C"/>
    <w:rsid w:val="00921EF3"/>
    <w:rsid w:val="009248E8"/>
    <w:rsid w:val="00D43E1E"/>
    <w:rsid w:val="00DE390B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F55A"/>
  <w15:chartTrackingRefBased/>
  <w15:docId w15:val="{E0BB0F1D-3223-41A5-91AF-9CA8C4FD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2022-04-26T17:37:00Z</dcterms:created>
  <dcterms:modified xsi:type="dcterms:W3CDTF">2022-04-26T19:38:00Z</dcterms:modified>
</cp:coreProperties>
</file>