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Національний технічний університет України</w:t>
      </w:r>
      <w:r w:rsidRPr="0054328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4328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Кафедра </w:t>
      </w:r>
      <w:r w:rsidRPr="00543283">
        <w:rPr>
          <w:rFonts w:asciiTheme="majorHAnsi" w:eastAsia="Times New Roman" w:hAnsiTheme="majorHAnsi" w:cstheme="majorHAnsi"/>
          <w:sz w:val="24"/>
          <w:szCs w:val="24"/>
        </w:rPr>
        <w:t>цифрових технологій в енергетиці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106F1E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 xml:space="preserve">ЗВІТ </w:t>
      </w:r>
      <w:r w:rsidRPr="00543283">
        <w:rPr>
          <w:rFonts w:asciiTheme="majorHAnsi" w:hAnsiTheme="majorHAnsi" w:cstheme="majorHAnsi"/>
          <w:sz w:val="28"/>
          <w:szCs w:val="28"/>
        </w:rPr>
        <w:br/>
        <w:t>з виконання лабораторної роботи №</w:t>
      </w:r>
      <w:r w:rsidR="009B4C38">
        <w:rPr>
          <w:rFonts w:asciiTheme="majorHAnsi" w:hAnsiTheme="majorHAnsi" w:cstheme="majorHAnsi"/>
          <w:sz w:val="28"/>
          <w:szCs w:val="28"/>
        </w:rPr>
        <w:t>2</w:t>
      </w:r>
      <w:r w:rsidRPr="00543283">
        <w:rPr>
          <w:rFonts w:asciiTheme="majorHAnsi" w:hAnsiTheme="majorHAnsi" w:cstheme="majorHAnsi"/>
          <w:sz w:val="28"/>
          <w:szCs w:val="28"/>
        </w:rPr>
        <w:br/>
      </w:r>
      <w:r w:rsidRPr="00543283">
        <w:rPr>
          <w:rFonts w:asciiTheme="majorHAnsi" w:hAnsiTheme="majorHAnsi" w:cstheme="majorHAnsi"/>
        </w:rPr>
        <w:t>з дисципліни «Безпека інформаційних систем»</w:t>
      </w:r>
    </w:p>
    <w:p w:rsidR="000725DD" w:rsidRPr="00543283" w:rsidRDefault="00106F1E">
      <w:pPr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«</w:t>
      </w:r>
      <w:r w:rsidR="009B4C38" w:rsidRPr="009B4C38">
        <w:rPr>
          <w:rFonts w:asciiTheme="majorHAnsi" w:hAnsiTheme="majorHAnsi" w:cstheme="majorHAnsi"/>
          <w:b/>
          <w:sz w:val="28"/>
          <w:szCs w:val="28"/>
        </w:rPr>
        <w:t xml:space="preserve">Шифр </w:t>
      </w:r>
      <w:proofErr w:type="spellStart"/>
      <w:r w:rsidR="009B4C38" w:rsidRPr="009B4C38">
        <w:rPr>
          <w:rFonts w:asciiTheme="majorHAnsi" w:hAnsiTheme="majorHAnsi" w:cstheme="majorHAnsi"/>
          <w:b/>
          <w:sz w:val="28"/>
          <w:szCs w:val="28"/>
        </w:rPr>
        <w:t>Тритеміуса</w:t>
      </w:r>
      <w:proofErr w:type="spellEnd"/>
      <w:r w:rsidRPr="00543283">
        <w:rPr>
          <w:rFonts w:asciiTheme="majorHAnsi" w:hAnsiTheme="majorHAnsi" w:cstheme="majorHAnsi"/>
          <w:sz w:val="28"/>
          <w:szCs w:val="28"/>
        </w:rPr>
        <w:t>»</w:t>
      </w:r>
    </w:p>
    <w:p w:rsidR="000725DD" w:rsidRPr="00543283" w:rsidRDefault="000725DD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0725DD">
      <w:pPr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Виконав</w:t>
      </w:r>
      <w:r w:rsidRPr="00543283">
        <w:rPr>
          <w:rFonts w:asciiTheme="majorHAnsi" w:hAnsiTheme="majorHAnsi" w:cstheme="majorHAnsi"/>
          <w:sz w:val="28"/>
          <w:szCs w:val="28"/>
        </w:rPr>
        <w:t xml:space="preserve">: студент групи </w:t>
      </w:r>
      <w:r w:rsidR="00FD36A5" w:rsidRPr="00543283">
        <w:rPr>
          <w:rFonts w:asciiTheme="majorHAnsi" w:hAnsiTheme="majorHAnsi" w:cstheme="majorHAnsi"/>
          <w:sz w:val="28"/>
          <w:szCs w:val="28"/>
        </w:rPr>
        <w:t>ТР</w:t>
      </w:r>
      <w:r w:rsidRPr="00543283">
        <w:rPr>
          <w:rFonts w:asciiTheme="majorHAnsi" w:hAnsiTheme="majorHAnsi" w:cstheme="majorHAnsi"/>
          <w:sz w:val="28"/>
          <w:szCs w:val="28"/>
        </w:rPr>
        <w:t>-</w:t>
      </w:r>
      <w:r w:rsidR="00FD36A5" w:rsidRPr="00543283">
        <w:rPr>
          <w:rFonts w:asciiTheme="majorHAnsi" w:hAnsiTheme="majorHAnsi" w:cstheme="majorHAnsi"/>
          <w:sz w:val="28"/>
          <w:szCs w:val="28"/>
        </w:rPr>
        <w:t>12</w:t>
      </w:r>
      <w:r w:rsidRPr="00543283">
        <w:rPr>
          <w:rFonts w:asciiTheme="majorHAnsi" w:hAnsiTheme="majorHAnsi" w:cstheme="majorHAnsi"/>
          <w:sz w:val="28"/>
          <w:szCs w:val="28"/>
        </w:rPr>
        <w:t xml:space="preserve"> </w:t>
      </w:r>
      <w:r w:rsidR="00FD36A5" w:rsidRPr="00543283">
        <w:rPr>
          <w:rFonts w:asciiTheme="majorHAnsi" w:hAnsiTheme="majorHAnsi" w:cstheme="majorHAnsi"/>
          <w:sz w:val="28"/>
          <w:szCs w:val="28"/>
        </w:rPr>
        <w:t>Каркушевський В.Л.</w:t>
      </w: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Перевірив</w:t>
      </w:r>
      <w:r w:rsidRPr="00543283">
        <w:rPr>
          <w:rFonts w:asciiTheme="majorHAnsi" w:hAnsiTheme="majorHAnsi" w:cstheme="majorHAnsi"/>
          <w:sz w:val="28"/>
          <w:szCs w:val="28"/>
        </w:rPr>
        <w:t>: доцент, к.ф.-</w:t>
      </w:r>
      <w:proofErr w:type="spellStart"/>
      <w:r w:rsidRPr="00543283">
        <w:rPr>
          <w:rFonts w:asciiTheme="majorHAnsi" w:hAnsiTheme="majorHAnsi" w:cstheme="majorHAnsi"/>
          <w:sz w:val="28"/>
          <w:szCs w:val="28"/>
        </w:rPr>
        <w:t>м.н</w:t>
      </w:r>
      <w:proofErr w:type="spellEnd"/>
      <w:r w:rsidRPr="00543283">
        <w:rPr>
          <w:rFonts w:asciiTheme="majorHAnsi" w:hAnsiTheme="majorHAnsi" w:cstheme="majorHAnsi"/>
          <w:sz w:val="28"/>
          <w:szCs w:val="28"/>
        </w:rPr>
        <w:t>.</w:t>
      </w:r>
      <w:r w:rsidRPr="00543283">
        <w:rPr>
          <w:rFonts w:asciiTheme="majorHAnsi" w:hAnsiTheme="majorHAnsi" w:cstheme="majorHAnsi"/>
          <w:sz w:val="28"/>
          <w:szCs w:val="28"/>
        </w:rPr>
        <w:br/>
        <w:t xml:space="preserve">Тарнавський Ю.А. </w:t>
      </w:r>
    </w:p>
    <w:p w:rsidR="000725DD" w:rsidRPr="00543283" w:rsidRDefault="00106F1E">
      <w:pPr>
        <w:ind w:left="6379" w:hanging="1558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__________________________</w:t>
      </w:r>
    </w:p>
    <w:p w:rsidR="000725DD" w:rsidRPr="00543283" w:rsidRDefault="00106F1E">
      <w:pPr>
        <w:tabs>
          <w:tab w:val="center" w:pos="4677"/>
        </w:tabs>
        <w:rPr>
          <w:rFonts w:asciiTheme="majorHAnsi" w:hAnsiTheme="majorHAnsi" w:cstheme="majorHAnsi"/>
          <w:sz w:val="28"/>
          <w:szCs w:val="28"/>
        </w:rPr>
        <w:sectPr w:rsidR="000725DD" w:rsidRPr="005432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543283">
        <w:rPr>
          <w:rFonts w:asciiTheme="majorHAnsi" w:hAnsiTheme="majorHAnsi" w:cstheme="majorHAnsi"/>
          <w:sz w:val="28"/>
          <w:szCs w:val="28"/>
        </w:rPr>
        <w:tab/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gjdgxs" w:colFirst="0" w:colLast="0"/>
      <w:bookmarkEnd w:id="0"/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Мета роботи</w:t>
      </w:r>
    </w:p>
    <w:p w:rsidR="00686F79" w:rsidRPr="00686F79" w:rsidRDefault="009B4C38" w:rsidP="00686F79">
      <w:pPr>
        <w:spacing w:after="0" w:line="360" w:lineRule="auto"/>
        <w:ind w:firstLine="851"/>
      </w:pPr>
      <w:r w:rsidRPr="009B4C38">
        <w:rPr>
          <w:rFonts w:ascii="Times New Roman" w:hAnsi="Times New Roman" w:cs="Times New Roman"/>
          <w:sz w:val="28"/>
          <w:szCs w:val="28"/>
        </w:rPr>
        <w:t xml:space="preserve">Розробити криптосистему на основі шифру </w:t>
      </w:r>
      <w:proofErr w:type="spellStart"/>
      <w:r w:rsidRPr="009B4C38">
        <w:rPr>
          <w:rFonts w:ascii="Times New Roman" w:hAnsi="Times New Roman" w:cs="Times New Roman"/>
          <w:sz w:val="28"/>
          <w:szCs w:val="28"/>
        </w:rPr>
        <w:t>Тритеміуса</w:t>
      </w:r>
      <w:proofErr w:type="spellEnd"/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Діаграма прецедентів</w:t>
      </w:r>
    </w:p>
    <w:p w:rsidR="00254982" w:rsidRPr="00254982" w:rsidRDefault="00254982" w:rsidP="00254982">
      <w:r w:rsidRPr="00606F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8654F" wp14:editId="7FD34AAF">
            <wp:extent cx="5791200" cy="448729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5053" cy="45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79" w:rsidRPr="00254982" w:rsidRDefault="00606F72" w:rsidP="00254982">
      <w:pPr>
        <w:spacing w:after="0" w:line="360" w:lineRule="auto"/>
        <w:ind w:firstLine="851"/>
      </w:pPr>
      <w:r w:rsidRPr="00606F7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1fob9te" w:colFirst="0" w:colLast="0"/>
      <w:bookmarkEnd w:id="1"/>
      <w:r w:rsidRPr="00686F79">
        <w:rPr>
          <w:rFonts w:ascii="Times New Roman" w:hAnsi="Times New Roman" w:cs="Times New Roman"/>
          <w:b/>
          <w:bCs/>
          <w:color w:val="auto"/>
        </w:rPr>
        <w:t>Діаграма класів</w:t>
      </w:r>
    </w:p>
    <w:p w:rsidR="00254982" w:rsidRPr="00254982" w:rsidRDefault="00254982" w:rsidP="00254982">
      <w:r w:rsidRPr="00254982">
        <w:drawing>
          <wp:inline distT="0" distB="0" distL="0" distR="0" wp14:anchorId="40F8CA3D" wp14:editId="0877D78C">
            <wp:extent cx="5940425" cy="19659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CB" w:rsidRPr="00686F79" w:rsidRDefault="005579CB" w:rsidP="00686F79">
      <w:pPr>
        <w:spacing w:after="0" w:line="360" w:lineRule="auto"/>
        <w:ind w:firstLine="851"/>
      </w:pPr>
      <w:bookmarkStart w:id="2" w:name="_3znysh7" w:colFirst="0" w:colLast="0"/>
      <w:bookmarkEnd w:id="2"/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Фрагмент коду з реалізацією алгоритму шифрування/розшифрування</w:t>
      </w:r>
    </w:p>
    <w:p w:rsidR="00686F79" w:rsidRDefault="00254982" w:rsidP="00254982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254982">
        <w:rPr>
          <w:rFonts w:ascii="Times New Roman" w:hAnsi="Times New Roman" w:cs="Times New Roman"/>
          <w:b/>
          <w:bCs/>
          <w:sz w:val="32"/>
          <w:szCs w:val="32"/>
          <w:lang w:val="ru-RU"/>
        </w:rPr>
        <w:t>AbstractCipher</w:t>
      </w:r>
      <w:proofErr w:type="spellEnd"/>
    </w:p>
    <w:p w:rsidR="00254982" w:rsidRDefault="00254982" w:rsidP="00254982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public abstract class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AbstractCipher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protected const 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AlphabetSize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1114112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//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символів в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алфавіті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Unicode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 abstract string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(bool variant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string[]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text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string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>}</w:t>
      </w:r>
    </w:p>
    <w:p w:rsidR="00254982" w:rsidRDefault="00254982" w:rsidP="00254982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254982" w:rsidRDefault="00254982" w:rsidP="00254982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254982">
        <w:rPr>
          <w:rFonts w:ascii="Times New Roman" w:hAnsi="Times New Roman" w:cs="Times New Roman"/>
          <w:b/>
          <w:bCs/>
          <w:sz w:val="32"/>
          <w:szCs w:val="32"/>
          <w:lang w:val="ru-RU"/>
        </w:rPr>
        <w:t>TrithemiusLinear</w:t>
      </w:r>
      <w:proofErr w:type="spellEnd"/>
    </w:p>
    <w:p w:rsidR="00254982" w:rsidRDefault="00254982" w:rsidP="00254982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public class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TrithemiusLinear:AbstractCipher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public override string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(bool variant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string[]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text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string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new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StringBuilder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int A = (int)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Char.</w:t>
      </w:r>
      <w:r w:rsidRPr="00254982">
        <w:rPr>
          <w:rFonts w:ascii="Times New Roman" w:hAnsi="Times New Roman" w:cs="Times New Roman"/>
          <w:i/>
          <w:iCs/>
          <w:sz w:val="24"/>
          <w:szCs w:val="24"/>
          <w:lang w:val="ru-RU"/>
        </w:rPr>
        <w:t>GetNumericValue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[0])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[1]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int B = (int)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Char.</w:t>
      </w:r>
      <w:r w:rsidRPr="00254982">
        <w:rPr>
          <w:rFonts w:ascii="Times New Roman" w:hAnsi="Times New Roman" w:cs="Times New Roman"/>
          <w:i/>
          <w:iCs/>
          <w:sz w:val="24"/>
          <w:szCs w:val="24"/>
          <w:lang w:val="ru-RU"/>
        </w:rPr>
        <w:t>GetNumericValue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[2])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foreach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(var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lineOfText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in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for (int i = 0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i &lt;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lineOfText.Length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i++)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int key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if 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== '+')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key = A * i + B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else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key = A * i - B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if (variant)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lineOfText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[i]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+ key) %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AlphabetSize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cipherText.Append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else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lineOfText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[i]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- key +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AlphabetSize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) %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AlphabetSize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cipherText.Append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cipherText.AppendLine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return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cipherText.ToString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>}</w:t>
      </w:r>
    </w:p>
    <w:p w:rsidR="00254982" w:rsidRDefault="00254982" w:rsidP="00254982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:rsidR="00254982" w:rsidRDefault="00254982" w:rsidP="00254982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254982">
        <w:rPr>
          <w:rFonts w:ascii="Times New Roman" w:hAnsi="Times New Roman" w:cs="Times New Roman"/>
          <w:b/>
          <w:bCs/>
          <w:sz w:val="32"/>
          <w:szCs w:val="32"/>
          <w:lang w:val="ru-RU"/>
        </w:rPr>
        <w:t>TrithemiusNonLinear</w:t>
      </w:r>
      <w:proofErr w:type="spellEnd"/>
    </w:p>
    <w:p w:rsidR="00254982" w:rsidRDefault="00254982" w:rsidP="00254982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public class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TrithemiusNonLinear:AbstractCipher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public override string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(bool variant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string[]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text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string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new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StringBuilder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int A = (int)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Char.</w:t>
      </w:r>
      <w:r w:rsidRPr="00254982">
        <w:rPr>
          <w:rFonts w:ascii="Times New Roman" w:hAnsi="Times New Roman" w:cs="Times New Roman"/>
          <w:i/>
          <w:iCs/>
          <w:sz w:val="24"/>
          <w:szCs w:val="24"/>
          <w:lang w:val="ru-RU"/>
        </w:rPr>
        <w:t>GetNumericValue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[0])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firstSymbol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[1]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int B = (int)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Char.</w:t>
      </w:r>
      <w:r w:rsidRPr="00254982">
        <w:rPr>
          <w:rFonts w:ascii="Times New Roman" w:hAnsi="Times New Roman" w:cs="Times New Roman"/>
          <w:i/>
          <w:iCs/>
          <w:sz w:val="24"/>
          <w:szCs w:val="24"/>
          <w:lang w:val="ru-RU"/>
        </w:rPr>
        <w:t>GetNumericValue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[2])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secondSymbol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[3]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int C = (int)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Char.</w:t>
      </w:r>
      <w:r w:rsidRPr="00254982">
        <w:rPr>
          <w:rFonts w:ascii="Times New Roman" w:hAnsi="Times New Roman" w:cs="Times New Roman"/>
          <w:i/>
          <w:iCs/>
          <w:sz w:val="24"/>
          <w:szCs w:val="24"/>
          <w:lang w:val="ru-RU"/>
        </w:rPr>
        <w:t>GetNumericValue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[4])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   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foreach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(var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lineOfText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in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for (int i = 0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i &lt;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lineOfText.Length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i++)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int key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if 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firstSymbol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== '+' &amp;&amp;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secondSymbol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== '+')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key = A * i*i + B*i + C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}else if 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firstSymbol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== '+' &amp;&amp;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secondSymbol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== '-')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key = A * i*i + B*i - C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}else if 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firstSymbol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== '-' &amp;&amp;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secondSymbol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== '+')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key = A * i*i - B*i + C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}else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key = A * i*i - B*i - C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if (variant)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lineOfText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[i]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+ key) %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AlphabetSize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cipherText.Append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else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lineOfText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[i]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- key +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AlphabetSize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) %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AlphabetSize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cipherText.Append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cipherText.AppendLine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return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cipherText.ToString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>}</w:t>
      </w:r>
    </w:p>
    <w:p w:rsidR="00254982" w:rsidRDefault="00254982" w:rsidP="00254982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:rsidR="00254982" w:rsidRDefault="00254982" w:rsidP="00254982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254982">
        <w:rPr>
          <w:rFonts w:ascii="Times New Roman" w:hAnsi="Times New Roman" w:cs="Times New Roman"/>
          <w:b/>
          <w:bCs/>
          <w:sz w:val="32"/>
          <w:szCs w:val="32"/>
          <w:lang w:val="ru-RU"/>
        </w:rPr>
        <w:t>TrithemiusSlogan</w:t>
      </w:r>
      <w:proofErr w:type="spellEnd"/>
    </w:p>
    <w:p w:rsidR="00254982" w:rsidRPr="00254982" w:rsidRDefault="00254982" w:rsidP="00254982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public class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TrithemiusSlogan:AbstractCipher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public override string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(bool variant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string[]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text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string key)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new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StringBuilder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foreach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(var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lineOfText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in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for (int i = 0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i &lt;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lineOfText.Length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i++)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if (variant)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lineOfText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[i]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key[i %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key.Length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) %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AlphabetSize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cipherText.Append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else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lineOfText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[i]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key[i %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key.Length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int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intSymbol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intKey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AlphabetSize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 xml:space="preserve">) %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AlphabetSize</w:t>
      </w:r>
      <w:proofErr w:type="spellEnd"/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cipherText.Append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((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char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cipherText.AppendLine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return </w:t>
      </w:r>
      <w:proofErr w:type="spellStart"/>
      <w:r w:rsidRPr="00254982">
        <w:rPr>
          <w:rFonts w:ascii="Times New Roman" w:hAnsi="Times New Roman" w:cs="Times New Roman"/>
          <w:sz w:val="24"/>
          <w:szCs w:val="24"/>
          <w:lang w:val="ru-RU"/>
        </w:rPr>
        <w:t>cipherText.ToString</w:t>
      </w:r>
      <w:proofErr w:type="spellEnd"/>
      <w:r w:rsidRPr="00254982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254982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54982">
        <w:rPr>
          <w:rFonts w:ascii="Times New Roman" w:hAnsi="Times New Roman" w:cs="Times New Roman"/>
          <w:sz w:val="24"/>
          <w:szCs w:val="24"/>
          <w:lang w:val="ru-RU"/>
        </w:rPr>
        <w:br/>
        <w:t>}</w:t>
      </w:r>
    </w:p>
    <w:p w:rsidR="00254982" w:rsidRPr="00254982" w:rsidRDefault="00254982" w:rsidP="00686F7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Скріншоти</w:t>
      </w:r>
      <w:bookmarkStart w:id="3" w:name="_GoBack"/>
      <w:bookmarkEnd w:id="3"/>
      <w:r w:rsidRPr="00686F79">
        <w:rPr>
          <w:rFonts w:ascii="Times New Roman" w:hAnsi="Times New Roman" w:cs="Times New Roman"/>
          <w:b/>
          <w:bCs/>
          <w:color w:val="auto"/>
        </w:rPr>
        <w:t xml:space="preserve"> програми</w:t>
      </w:r>
    </w:p>
    <w:p w:rsidR="00541AFB" w:rsidRDefault="00541AFB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цій роботі доповнено попередню програму новим ш</w:t>
      </w:r>
      <w:r w:rsidRPr="00541AFB">
        <w:rPr>
          <w:rFonts w:ascii="Times New Roman" w:hAnsi="Times New Roman" w:cs="Times New Roman"/>
          <w:sz w:val="28"/>
          <w:szCs w:val="28"/>
        </w:rPr>
        <w:t>ифр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541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AFB">
        <w:rPr>
          <w:rFonts w:ascii="Times New Roman" w:hAnsi="Times New Roman" w:cs="Times New Roman"/>
          <w:sz w:val="28"/>
          <w:szCs w:val="28"/>
        </w:rPr>
        <w:t>Тритеміуса</w:t>
      </w:r>
      <w:proofErr w:type="spellEnd"/>
      <w:r>
        <w:rPr>
          <w:rFonts w:ascii="Times New Roman" w:hAnsi="Times New Roman" w:cs="Times New Roman"/>
          <w:sz w:val="28"/>
          <w:szCs w:val="28"/>
        </w:rPr>
        <w:t>. Розглянемо результат шифрування і розшифрування на прикладі.</w:t>
      </w:r>
    </w:p>
    <w:p w:rsidR="00541AFB" w:rsidRDefault="00541AFB" w:rsidP="00E319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41A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FDE3B" wp14:editId="75C55CAA">
            <wp:extent cx="4936492" cy="3413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b="-191"/>
                    <a:stretch/>
                  </pic:blipFill>
                  <pic:spPr bwMode="auto">
                    <a:xfrm>
                      <a:off x="0" y="0"/>
                      <a:ext cx="5056772" cy="349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AFB" w:rsidRDefault="00541AFB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41AFB" w:rsidRPr="00D842F4" w:rsidRDefault="00541AFB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Зашифруємо </w:t>
      </w:r>
      <w:r w:rsidR="00D842F4">
        <w:rPr>
          <w:rFonts w:ascii="Times New Roman" w:hAnsi="Times New Roman" w:cs="Times New Roman"/>
          <w:sz w:val="28"/>
          <w:szCs w:val="28"/>
        </w:rPr>
        <w:t xml:space="preserve">текст шифром </w:t>
      </w:r>
      <w:proofErr w:type="spellStart"/>
      <w:r w:rsidR="00D842F4" w:rsidRPr="00D842F4">
        <w:rPr>
          <w:rFonts w:ascii="Times New Roman" w:hAnsi="Times New Roman" w:cs="Times New Roman"/>
          <w:sz w:val="28"/>
          <w:szCs w:val="28"/>
        </w:rPr>
        <w:t>Тритеміуса</w:t>
      </w:r>
      <w:proofErr w:type="spellEnd"/>
      <w:r w:rsidR="00D842F4">
        <w:rPr>
          <w:rFonts w:ascii="Times New Roman" w:hAnsi="Times New Roman" w:cs="Times New Roman"/>
          <w:sz w:val="28"/>
          <w:szCs w:val="28"/>
        </w:rPr>
        <w:t xml:space="preserve"> використовуючи лінійне рівняння у вигляді ключа, наприклад : </w:t>
      </w:r>
      <w:r w:rsidR="00D842F4">
        <w:rPr>
          <w:rFonts w:ascii="Times New Roman" w:hAnsi="Times New Roman" w:cs="Times New Roman"/>
          <w:sz w:val="28"/>
          <w:szCs w:val="28"/>
          <w:lang w:val="en-US"/>
        </w:rPr>
        <w:t>2p + 3</w:t>
      </w:r>
    </w:p>
    <w:p w:rsidR="00D842F4" w:rsidRDefault="00541AFB" w:rsidP="00E319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41A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E5DE88" wp14:editId="5FF9A807">
            <wp:extent cx="4715510" cy="3712423"/>
            <wp:effectExtent l="0" t="0" r="889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241" cy="37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F4" w:rsidRDefault="00D842F4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Після шифрування текст виглядає наступним чином:</w:t>
      </w:r>
    </w:p>
    <w:p w:rsidR="00D842F4" w:rsidRDefault="00D842F4" w:rsidP="00E319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842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2BC973" wp14:editId="6BC005D4">
            <wp:extent cx="5410835" cy="36880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461" cy="370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F4" w:rsidRDefault="00D842F4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842F4" w:rsidRDefault="00D842F4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Збережемо результат у файл, та розшифруємо для перевірки результату. Текст буде виглядати наступним чином: </w:t>
      </w:r>
    </w:p>
    <w:p w:rsidR="00D842F4" w:rsidRDefault="00D842F4" w:rsidP="00E319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842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7F693" wp14:editId="17C4DFD1">
            <wp:extent cx="5681633" cy="3680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8255" cy="369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F4" w:rsidRPr="00D842F4" w:rsidRDefault="00D842F4" w:rsidP="00D842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Зашифруємо текст шифром </w:t>
      </w:r>
      <w:proofErr w:type="spellStart"/>
      <w:r w:rsidRPr="00D842F4">
        <w:rPr>
          <w:rFonts w:ascii="Times New Roman" w:hAnsi="Times New Roman" w:cs="Times New Roman"/>
          <w:sz w:val="28"/>
          <w:szCs w:val="28"/>
        </w:rPr>
        <w:t>Тритеміуса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лінійне рівняння у вигляді ключа, наприклад :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842F4">
        <w:t xml:space="preserve"> </w:t>
      </w:r>
      <w:r w:rsidRPr="00D842F4">
        <w:rPr>
          <w:rFonts w:ascii="Times New Roman" w:hAnsi="Times New Roman" w:cs="Times New Roman"/>
          <w:sz w:val="28"/>
          <w:szCs w:val="28"/>
          <w:lang w:val="en-US"/>
        </w:rPr>
        <w:t>²</w:t>
      </w:r>
      <w:r>
        <w:rPr>
          <w:rFonts w:ascii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hAnsi="Times New Roman" w:cs="Times New Roman"/>
          <w:sz w:val="28"/>
          <w:szCs w:val="28"/>
          <w:lang w:val="en-US"/>
        </w:rPr>
        <w:t>p - 2</w:t>
      </w:r>
    </w:p>
    <w:p w:rsidR="00D842F4" w:rsidRDefault="00D842F4" w:rsidP="00E319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842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DB49E" wp14:editId="0E2F9756">
            <wp:extent cx="5282260" cy="41586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3800" cy="41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F4" w:rsidRDefault="00D842F4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842F4" w:rsidRDefault="00D842F4" w:rsidP="00D842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шифрування текст виглядає наступним чином:</w:t>
      </w:r>
    </w:p>
    <w:p w:rsidR="00D842F4" w:rsidRDefault="00D842F4" w:rsidP="00E319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842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9E1E51" wp14:editId="550CCA32">
            <wp:extent cx="5293046" cy="3428740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7466" cy="34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F4" w:rsidRDefault="00D842F4" w:rsidP="00D842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Збережемо результат у файл, та розшифруємо для перевірки результату. Текст буде виглядати наступним чином: </w:t>
      </w:r>
    </w:p>
    <w:p w:rsidR="00D842F4" w:rsidRDefault="00D842F4" w:rsidP="00E319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842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1BAFBC" wp14:editId="43DFF96E">
            <wp:extent cx="5246394" cy="33985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604" cy="34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F4" w:rsidRDefault="00D842F4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842F4" w:rsidRDefault="00D842F4" w:rsidP="00D842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Зашифруємо текст шифром </w:t>
      </w:r>
      <w:proofErr w:type="spellStart"/>
      <w:r w:rsidRPr="00D842F4">
        <w:rPr>
          <w:rFonts w:ascii="Times New Roman" w:hAnsi="Times New Roman" w:cs="Times New Roman"/>
          <w:sz w:val="28"/>
          <w:szCs w:val="28"/>
        </w:rPr>
        <w:t>Тритеміуса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r>
        <w:rPr>
          <w:rFonts w:ascii="Times New Roman" w:hAnsi="Times New Roman" w:cs="Times New Roman"/>
          <w:sz w:val="28"/>
          <w:szCs w:val="28"/>
        </w:rPr>
        <w:t xml:space="preserve">слоган </w:t>
      </w:r>
      <w:r>
        <w:rPr>
          <w:rFonts w:ascii="Times New Roman" w:hAnsi="Times New Roman" w:cs="Times New Roman"/>
          <w:sz w:val="28"/>
          <w:szCs w:val="28"/>
        </w:rPr>
        <w:t xml:space="preserve"> у вигляді ключа, наприклад : </w:t>
      </w:r>
      <w:r>
        <w:rPr>
          <w:rFonts w:ascii="Times New Roman" w:hAnsi="Times New Roman" w:cs="Times New Roman"/>
          <w:sz w:val="28"/>
          <w:szCs w:val="28"/>
        </w:rPr>
        <w:t>ключ</w:t>
      </w:r>
    </w:p>
    <w:p w:rsidR="00D842F4" w:rsidRDefault="00D842F4" w:rsidP="00E319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42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74CB60" wp14:editId="550F09FC">
            <wp:extent cx="5187950" cy="408436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890" cy="41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F4" w:rsidRPr="00D842F4" w:rsidRDefault="00D842F4" w:rsidP="00D842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Після шифрування текст виглядає наступним чином:</w:t>
      </w:r>
    </w:p>
    <w:p w:rsidR="00D842F4" w:rsidRDefault="00D842F4" w:rsidP="00E319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42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AB0A19" wp14:editId="783AC973">
            <wp:extent cx="5316973" cy="34442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0537" cy="34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F4" w:rsidRDefault="00D842F4" w:rsidP="00D842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842F4" w:rsidRPr="00E319A6" w:rsidRDefault="00D842F4" w:rsidP="00D842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Збережемо результат у файл, та розшифруємо для перевірки результату. Текст буде виглядати наступним чином: </w:t>
      </w:r>
    </w:p>
    <w:p w:rsidR="00D842F4" w:rsidRPr="00E319A6" w:rsidRDefault="00D842F4" w:rsidP="00E319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42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BCFC02" wp14:editId="34ABC948">
            <wp:extent cx="5469896" cy="3543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9441" cy="35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Висновки</w:t>
      </w:r>
    </w:p>
    <w:p w:rsidR="000725DD" w:rsidRPr="00686F79" w:rsidRDefault="00900409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ознайомлено з теоретичними відомостями про шифрування методом </w:t>
      </w:r>
      <w:proofErr w:type="spellStart"/>
      <w:r w:rsidR="00541AFB" w:rsidRPr="00541AFB">
        <w:rPr>
          <w:rFonts w:ascii="Times New Roman" w:hAnsi="Times New Roman" w:cs="Times New Roman"/>
          <w:sz w:val="28"/>
          <w:szCs w:val="28"/>
        </w:rPr>
        <w:t>Тритеміуса</w:t>
      </w:r>
      <w:proofErr w:type="spellEnd"/>
      <w:r w:rsidRPr="00686F79">
        <w:rPr>
          <w:rFonts w:ascii="Times New Roman" w:hAnsi="Times New Roman" w:cs="Times New Roman"/>
          <w:sz w:val="28"/>
          <w:szCs w:val="28"/>
        </w:rPr>
        <w:t xml:space="preserve">. </w:t>
      </w:r>
      <w:r w:rsidR="00541AFB">
        <w:rPr>
          <w:rFonts w:ascii="Times New Roman" w:hAnsi="Times New Roman" w:cs="Times New Roman"/>
          <w:sz w:val="28"/>
          <w:szCs w:val="28"/>
        </w:rPr>
        <w:t>Модифіковано</w:t>
      </w:r>
      <w:r w:rsidRPr="00686F79">
        <w:rPr>
          <w:rFonts w:ascii="Times New Roman" w:hAnsi="Times New Roman" w:cs="Times New Roman"/>
          <w:sz w:val="28"/>
          <w:szCs w:val="28"/>
        </w:rPr>
        <w:t xml:space="preserve"> програму</w:t>
      </w:r>
      <w:r w:rsidR="00541AFB">
        <w:rPr>
          <w:rFonts w:ascii="Times New Roman" w:hAnsi="Times New Roman" w:cs="Times New Roman"/>
          <w:sz w:val="28"/>
          <w:szCs w:val="28"/>
        </w:rPr>
        <w:t xml:space="preserve">, розроблену у 1 лабораторній роботі,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графічним інтерфейсом на мові програмування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Windows Forms. </w:t>
      </w:r>
      <w:r w:rsidRPr="00686F79">
        <w:rPr>
          <w:rFonts w:ascii="Times New Roman" w:hAnsi="Times New Roman" w:cs="Times New Roman"/>
          <w:sz w:val="28"/>
          <w:szCs w:val="28"/>
        </w:rPr>
        <w:t>У програмі реалізовано головні функції, такі як: створення, відкривання, збереження, друкування</w:t>
      </w:r>
      <w:r w:rsidR="00541AFB">
        <w:rPr>
          <w:rFonts w:ascii="Times New Roman" w:hAnsi="Times New Roman" w:cs="Times New Roman"/>
          <w:sz w:val="28"/>
          <w:szCs w:val="28"/>
        </w:rPr>
        <w:t xml:space="preserve"> </w:t>
      </w:r>
      <w:r w:rsidR="00541AFB" w:rsidRPr="00686F79">
        <w:rPr>
          <w:rFonts w:ascii="Times New Roman" w:hAnsi="Times New Roman" w:cs="Times New Roman"/>
          <w:sz w:val="28"/>
          <w:szCs w:val="28"/>
        </w:rPr>
        <w:t>файлів</w:t>
      </w:r>
      <w:r w:rsidR="00541AFB">
        <w:rPr>
          <w:rFonts w:ascii="Times New Roman" w:hAnsi="Times New Roman" w:cs="Times New Roman"/>
          <w:sz w:val="28"/>
          <w:szCs w:val="28"/>
        </w:rPr>
        <w:t xml:space="preserve">, та доповнено метод Цезаря новими методами </w:t>
      </w:r>
      <w:proofErr w:type="spellStart"/>
      <w:r w:rsidR="00541AFB" w:rsidRPr="00541AFB">
        <w:rPr>
          <w:rFonts w:ascii="Times New Roman" w:hAnsi="Times New Roman" w:cs="Times New Roman"/>
          <w:sz w:val="28"/>
          <w:szCs w:val="28"/>
        </w:rPr>
        <w:t>Тритеміуса</w:t>
      </w:r>
      <w:proofErr w:type="spellEnd"/>
      <w:r w:rsidR="00541AFB" w:rsidRPr="00541AFB">
        <w:rPr>
          <w:rFonts w:ascii="Times New Roman" w:hAnsi="Times New Roman" w:cs="Times New Roman"/>
          <w:sz w:val="28"/>
          <w:szCs w:val="28"/>
        </w:rPr>
        <w:t xml:space="preserve"> </w:t>
      </w:r>
      <w:r w:rsidR="00541AFB">
        <w:rPr>
          <w:rFonts w:ascii="Times New Roman" w:hAnsi="Times New Roman" w:cs="Times New Roman"/>
          <w:sz w:val="28"/>
          <w:szCs w:val="28"/>
        </w:rPr>
        <w:t>з використанням різних видів ключів.</w:t>
      </w:r>
      <w:r w:rsidRPr="00686F79">
        <w:rPr>
          <w:rFonts w:ascii="Times New Roman" w:hAnsi="Times New Roman" w:cs="Times New Roman"/>
          <w:sz w:val="28"/>
          <w:szCs w:val="28"/>
        </w:rPr>
        <w:t xml:space="preserve"> Виконано тестування роботи шифрування та </w:t>
      </w:r>
      <w:r w:rsidR="00CE5A27">
        <w:rPr>
          <w:rFonts w:ascii="Times New Roman" w:hAnsi="Times New Roman" w:cs="Times New Roman"/>
          <w:sz w:val="28"/>
          <w:szCs w:val="28"/>
        </w:rPr>
        <w:t>розшифрування</w:t>
      </w:r>
      <w:r w:rsidRPr="00686F79">
        <w:rPr>
          <w:rFonts w:ascii="Times New Roman" w:hAnsi="Times New Roman" w:cs="Times New Roman"/>
          <w:sz w:val="28"/>
          <w:szCs w:val="28"/>
        </w:rPr>
        <w:t>.</w:t>
      </w:r>
    </w:p>
    <w:p w:rsidR="000725DD" w:rsidRPr="00543283" w:rsidRDefault="000725DD" w:rsidP="00686F79">
      <w:pPr>
        <w:spacing w:line="360" w:lineRule="auto"/>
        <w:ind w:firstLine="851"/>
        <w:rPr>
          <w:rFonts w:asciiTheme="majorHAnsi" w:hAnsiTheme="majorHAnsi" w:cstheme="majorHAnsi"/>
        </w:rPr>
      </w:pPr>
      <w:bookmarkStart w:id="4" w:name="_2et92p0" w:colFirst="0" w:colLast="0"/>
      <w:bookmarkEnd w:id="4"/>
    </w:p>
    <w:p w:rsidR="000725DD" w:rsidRPr="00543283" w:rsidRDefault="000725DD">
      <w:pPr>
        <w:rPr>
          <w:rFonts w:asciiTheme="majorHAnsi" w:hAnsiTheme="majorHAnsi" w:cstheme="majorHAnsi"/>
        </w:rPr>
      </w:pPr>
    </w:p>
    <w:sectPr w:rsidR="000725DD" w:rsidRPr="00543283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52E4" w:rsidRDefault="007652E4">
      <w:pPr>
        <w:spacing w:after="0" w:line="240" w:lineRule="auto"/>
      </w:pPr>
      <w:r>
        <w:separator/>
      </w:r>
    </w:p>
  </w:endnote>
  <w:endnote w:type="continuationSeparator" w:id="0">
    <w:p w:rsidR="007652E4" w:rsidRDefault="0076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</w:t>
    </w:r>
    <w:r w:rsidR="00FD36A5">
      <w:rPr>
        <w:color w:val="000000"/>
        <w:sz w:val="28"/>
        <w:szCs w:val="28"/>
      </w:rPr>
      <w:t>23</w:t>
    </w:r>
  </w:p>
  <w:p w:rsidR="00FD36A5" w:rsidRDefault="00FD36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36A5">
      <w:rPr>
        <w:noProof/>
        <w:color w:val="000000"/>
      </w:rPr>
      <w:t>2</w:t>
    </w:r>
    <w:r>
      <w:rPr>
        <w:color w:val="000000"/>
      </w:rPr>
      <w:fldChar w:fldCharType="end"/>
    </w:r>
  </w:p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3958657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6712346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52E4" w:rsidRDefault="007652E4">
      <w:pPr>
        <w:spacing w:after="0" w:line="240" w:lineRule="auto"/>
      </w:pPr>
      <w:r>
        <w:separator/>
      </w:r>
    </w:p>
  </w:footnote>
  <w:footnote w:type="continuationSeparator" w:id="0">
    <w:p w:rsidR="007652E4" w:rsidRDefault="00765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DD"/>
    <w:rsid w:val="000725DD"/>
    <w:rsid w:val="00106F1E"/>
    <w:rsid w:val="001B70EA"/>
    <w:rsid w:val="001D4624"/>
    <w:rsid w:val="00254982"/>
    <w:rsid w:val="00274856"/>
    <w:rsid w:val="00541AFB"/>
    <w:rsid w:val="00543283"/>
    <w:rsid w:val="005579CB"/>
    <w:rsid w:val="005D2D6D"/>
    <w:rsid w:val="00606F72"/>
    <w:rsid w:val="006746D0"/>
    <w:rsid w:val="00686F79"/>
    <w:rsid w:val="007652E4"/>
    <w:rsid w:val="00793E42"/>
    <w:rsid w:val="007C46C2"/>
    <w:rsid w:val="00900409"/>
    <w:rsid w:val="009B4C38"/>
    <w:rsid w:val="009C0356"/>
    <w:rsid w:val="00A20B80"/>
    <w:rsid w:val="00B97F3F"/>
    <w:rsid w:val="00BA347B"/>
    <w:rsid w:val="00CE5A27"/>
    <w:rsid w:val="00D05484"/>
    <w:rsid w:val="00D842F4"/>
    <w:rsid w:val="00E25CA5"/>
    <w:rsid w:val="00E319A6"/>
    <w:rsid w:val="00E60140"/>
    <w:rsid w:val="00ED6EAE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B3317"/>
  <w15:docId w15:val="{ACFBE059-8E3F-46E0-8A28-D4DA4BAD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unhideWhenUsed/>
    <w:rsid w:val="005D2D6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ru-RU"/>
    </w:rPr>
  </w:style>
  <w:style w:type="character" w:customStyle="1" w:styleId="a6">
    <w:name w:val="Нижній колонтитул Знак"/>
    <w:basedOn w:val="a0"/>
    <w:link w:val="a5"/>
    <w:uiPriority w:val="99"/>
    <w:rsid w:val="005D2D6D"/>
    <w:rPr>
      <w:rFonts w:asciiTheme="minorHAnsi" w:eastAsiaTheme="minorEastAsia" w:hAnsiTheme="minorHAnsi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86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86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7C1B1-0D69-4A97-A25A-319B316F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Каркушевський</dc:creator>
  <cp:lastModifiedBy>Влад Каркушевський</cp:lastModifiedBy>
  <cp:revision>12</cp:revision>
  <dcterms:created xsi:type="dcterms:W3CDTF">2023-02-12T16:21:00Z</dcterms:created>
  <dcterms:modified xsi:type="dcterms:W3CDTF">2023-02-23T15:07:00Z</dcterms:modified>
</cp:coreProperties>
</file>