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360" w:lineRule="exact"/>
        <w:jc w:val="center"/>
        <w:rPr>
          <w:rFonts w:hint="default" w:eastAsia="等线"/>
          <w:b/>
          <w:sz w:val="36"/>
          <w:szCs w:val="36"/>
          <w:lang w:eastAsia="zh-CN"/>
        </w:rPr>
      </w:pPr>
      <w:r>
        <w:rPr>
          <w:rFonts w:hint="eastAsia"/>
          <w:b/>
          <w:sz w:val="36"/>
          <w:szCs w:val="36"/>
        </w:rPr>
        <w:t>弹仓锁综合控制板功能需求v</w:t>
      </w:r>
      <w:r>
        <w:rPr>
          <w:b/>
          <w:sz w:val="36"/>
          <w:szCs w:val="36"/>
        </w:rPr>
        <w:t>1.3(v2022-8-20)</w:t>
      </w:r>
    </w:p>
    <w:p>
      <w:pPr>
        <w:pStyle w:val="2"/>
        <w:ind w:left="320" w:right="210"/>
      </w:pPr>
      <w:r>
        <w:rPr>
          <w:rFonts w:hint="eastAsia"/>
        </w:rPr>
        <w:t>、弹仓锁综合控制板功能说明</w:t>
      </w:r>
    </w:p>
    <w:p>
      <w:pPr>
        <w:tabs>
          <w:tab w:val="left" w:pos="360"/>
        </w:tabs>
        <w:spacing w:before="156" w:beforeLines="50" w:after="156" w:afterLines="50" w:line="360" w:lineRule="exact"/>
        <w:jc w:val="left"/>
        <w:rPr>
          <w:b/>
          <w:sz w:val="24"/>
        </w:rPr>
      </w:pPr>
      <w:r>
        <w:rPr>
          <w:rFonts w:hint="eastAsia"/>
          <w:b/>
          <w:sz w:val="24"/>
        </w:rPr>
        <w:t>电路板主要实现弹仓锁、称重、数码管显示、指示灯四个模块的控制，并可与上位机RS485相连(线序13.1V+, gnd ,a, b)，具体可参见样品。电压因市电与锂电池供电差异可以存在一定的波动(如10~13.1V)。电路板一律采用插座，不用接线端子。</w:t>
      </w:r>
    </w:p>
    <w:p>
      <w:pPr>
        <w:numPr>
          <w:ilvl w:val="0"/>
          <w:numId w:val="4"/>
        </w:numPr>
        <w:spacing w:before="156" w:beforeLines="50" w:after="156" w:afterLines="50" w:line="360" w:lineRule="exact"/>
        <w:jc w:val="left"/>
        <w:rPr>
          <w:bCs/>
          <w:sz w:val="24"/>
        </w:rPr>
      </w:pPr>
      <w:r>
        <w:rPr>
          <w:rFonts w:hint="eastAsia"/>
          <w:b/>
          <w:sz w:val="24"/>
        </w:rPr>
        <w:t>弹仓锁：</w:t>
      </w:r>
      <w:r>
        <w:rPr>
          <w:rFonts w:hint="eastAsia"/>
          <w:bCs/>
          <w:sz w:val="24"/>
        </w:rPr>
        <w:t>电路板可实现弹仓锁控制，详见通信协议部分。</w:t>
      </w:r>
    </w:p>
    <w:p>
      <w:pPr>
        <w:numPr>
          <w:ilvl w:val="0"/>
          <w:numId w:val="4"/>
        </w:numPr>
        <w:spacing w:before="156" w:beforeLines="50" w:after="156" w:afterLines="50" w:line="360" w:lineRule="exact"/>
        <w:jc w:val="left"/>
        <w:rPr>
          <w:bCs/>
          <w:sz w:val="24"/>
        </w:rPr>
      </w:pPr>
      <w:r>
        <w:rPr>
          <w:rFonts w:hint="eastAsia"/>
          <w:b/>
          <w:sz w:val="24"/>
        </w:rPr>
        <w:t>称重：</w:t>
      </w:r>
      <w:r>
        <w:rPr>
          <w:rFonts w:hint="eastAsia"/>
          <w:bCs/>
          <w:sz w:val="24"/>
        </w:rPr>
        <w:t>基于甲方提供的传感器称取子弹重量，电路板返回传感器结果（精确到0.1克）到上位机。若测得重量为50.5克，传给上位机的数值为0x1F9（即十进制505），以此类推。</w:t>
      </w:r>
    </w:p>
    <w:p>
      <w:pPr>
        <w:numPr>
          <w:ilvl w:val="0"/>
          <w:numId w:val="4"/>
        </w:numPr>
        <w:spacing w:before="156" w:beforeLines="50" w:after="156" w:afterLines="50" w:line="360" w:lineRule="exact"/>
        <w:jc w:val="left"/>
        <w:rPr>
          <w:bCs/>
          <w:sz w:val="24"/>
        </w:rPr>
      </w:pPr>
      <w:r>
        <w:rPr>
          <w:rFonts w:hint="eastAsia"/>
          <w:b/>
          <w:sz w:val="24"/>
        </w:rPr>
        <w:t>数码管显示：</w:t>
      </w:r>
      <w:r>
        <w:rPr>
          <w:rFonts w:hint="eastAsia"/>
          <w:bCs/>
          <w:sz w:val="24"/>
        </w:rPr>
        <w:t>显示子弹数量，范围为0~9999的整数。数量由上位机根据重量/单重计算并回传给 电路板，以实现数码管的显示。</w:t>
      </w:r>
    </w:p>
    <w:p>
      <w:pPr>
        <w:numPr>
          <w:ilvl w:val="0"/>
          <w:numId w:val="4"/>
        </w:numPr>
        <w:rPr>
          <w:bCs/>
          <w:sz w:val="24"/>
        </w:rPr>
      </w:pPr>
      <w:r>
        <w:rPr>
          <w:rFonts w:hint="eastAsia"/>
          <w:b/>
          <w:bCs/>
        </w:rPr>
        <w:t>指示灯控制：</w:t>
      </w:r>
      <w:r>
        <w:rPr>
          <w:rFonts w:hint="eastAsia"/>
          <w:bCs/>
          <w:sz w:val="24"/>
        </w:rPr>
        <w:t>提供3pin的双色灯插座，灯颜色根据锁状态决定。如开锁</w:t>
      </w:r>
      <w:r>
        <w:rPr>
          <w:rFonts w:hint="default"/>
          <w:bCs/>
          <w:sz w:val="24"/>
        </w:rPr>
        <w:t>抽屉打开</w:t>
      </w:r>
      <w:r>
        <w:rPr>
          <w:rFonts w:hint="eastAsia"/>
          <w:bCs/>
          <w:sz w:val="24"/>
        </w:rPr>
        <w:t>时为绿灯，关锁</w:t>
      </w:r>
      <w:r>
        <w:rPr>
          <w:rFonts w:hint="default"/>
          <w:bCs/>
          <w:sz w:val="24"/>
        </w:rPr>
        <w:t>抽屉关闭</w:t>
      </w:r>
      <w:r>
        <w:rPr>
          <w:rFonts w:hint="eastAsia"/>
          <w:bCs/>
          <w:sz w:val="24"/>
        </w:rPr>
        <w:t>时为红灯。上位机可发送指令控制指示灯是否闪烁。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sz w:val="24"/>
        </w:rPr>
        <w:t>弹仓锁综合控制板参考样品如下图</w:t>
      </w:r>
      <w:r>
        <w:rPr>
          <w:rFonts w:hint="eastAsia"/>
          <w:b/>
          <w:bCs/>
        </w:rPr>
        <w:t>：</w:t>
      </w:r>
    </w:p>
    <w:p>
      <w:pPr>
        <w:spacing w:line="240" w:lineRule="auto"/>
        <w:jc w:val="left"/>
        <w:rPr>
          <w:bCs/>
          <w:sz w:val="24"/>
        </w:rPr>
      </w:pPr>
      <w:r>
        <w:rPr>
          <w:bCs/>
          <w:sz w:val="24"/>
        </w:rPr>
        <w:drawing>
          <wp:inline distT="0" distB="0" distL="114300" distR="114300">
            <wp:extent cx="3677920" cy="2812415"/>
            <wp:effectExtent l="0" t="0" r="17780" b="6985"/>
            <wp:docPr id="1" name="图片 1" descr="16596641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966414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92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Cs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数码管显示控制板参考样品如下图：</w:t>
      </w:r>
    </w:p>
    <w:p>
      <w:pPr>
        <w:spacing w:line="240" w:lineRule="auto"/>
        <w:rPr>
          <w:b/>
          <w:sz w:val="24"/>
        </w:rPr>
      </w:pPr>
      <w:r>
        <w:rPr>
          <w:b/>
          <w:sz w:val="24"/>
        </w:rPr>
        <w:drawing>
          <wp:inline distT="0" distB="0" distL="114300" distR="114300">
            <wp:extent cx="3003550" cy="1633855"/>
            <wp:effectExtent l="0" t="0" r="6350" b="4445"/>
            <wp:docPr id="3" name="图片 2" descr="16596637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1659663798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drawing>
          <wp:inline distT="0" distB="0" distL="114300" distR="114300">
            <wp:extent cx="2755900" cy="1661795"/>
            <wp:effectExtent l="0" t="0" r="6350" b="14605"/>
            <wp:docPr id="2" name="图片 3" descr="16596638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165966383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Cs/>
          <w:sz w:val="24"/>
        </w:rPr>
      </w:pPr>
    </w:p>
    <w:p>
      <w:pPr>
        <w:rPr>
          <w:bCs/>
          <w:sz w:val="24"/>
        </w:rPr>
      </w:pPr>
    </w:p>
    <w:p>
      <w:pPr>
        <w:pStyle w:val="2"/>
        <w:ind w:left="320" w:right="210"/>
      </w:pPr>
      <w:r>
        <w:rPr>
          <w:rFonts w:hint="eastAsia"/>
        </w:rPr>
        <w:t>、弹仓锁属性说明</w:t>
      </w:r>
    </w:p>
    <w:p>
      <w:pPr>
        <w:spacing w:before="156" w:beforeLines="50" w:after="156" w:afterLines="50" w:line="360" w:lineRule="exact"/>
        <w:jc w:val="left"/>
        <w:rPr>
          <w:bCs/>
          <w:sz w:val="24"/>
        </w:rPr>
      </w:pPr>
      <w:r>
        <w:rPr>
          <w:rFonts w:hint="eastAsia"/>
          <w:b/>
          <w:sz w:val="24"/>
        </w:rPr>
        <w:t>(1)UID：</w:t>
      </w:r>
      <w:r>
        <w:rPr>
          <w:rFonts w:hint="eastAsia"/>
          <w:bCs/>
          <w:sz w:val="24"/>
        </w:rPr>
        <w:t>UID是指每个电路板的唯一ID，用于取单片机芯片的唯一编码，便于在通信过程中唯一区分每把锁。此值取自控制板的芯片编码，不可被上位机直接修改。此id根据芯片具体决定，如STM8S103F3 唯一id 是 3字节，E9 13 A5，以此类推。</w:t>
      </w:r>
    </w:p>
    <w:p>
      <w:pPr>
        <w:spacing w:before="156" w:beforeLines="50" w:after="156" w:afterLines="50" w:line="360" w:lineRule="exact"/>
        <w:jc w:val="left"/>
        <w:rPr>
          <w:bCs/>
          <w:sz w:val="24"/>
        </w:rPr>
      </w:pPr>
      <w:r>
        <w:rPr>
          <w:rFonts w:hint="eastAsia"/>
          <w:b/>
          <w:sz w:val="24"/>
        </w:rPr>
        <w:t>(2)地址：</w:t>
      </w:r>
      <w:r>
        <w:rPr>
          <w:rFonts w:hint="eastAsia"/>
          <w:bCs/>
          <w:sz w:val="24"/>
        </w:rPr>
        <w:t>非负整数。</w:t>
      </w:r>
      <w:r>
        <w:rPr>
          <w:rFonts w:hint="default"/>
          <w:bCs/>
          <w:sz w:val="24"/>
        </w:rPr>
        <w:t>0-255</w:t>
      </w:r>
      <w:r>
        <w:rPr>
          <w:rFonts w:hint="eastAsia"/>
          <w:bCs/>
          <w:sz w:val="24"/>
        </w:rPr>
        <w:t>。出厂默认值为0。此值可被上位机修改。</w:t>
      </w:r>
    </w:p>
    <w:p>
      <w:pPr>
        <w:spacing w:before="156" w:beforeLines="50" w:after="156" w:afterLines="50" w:line="360" w:lineRule="exact"/>
        <w:jc w:val="left"/>
        <w:rPr>
          <w:bCs/>
          <w:sz w:val="24"/>
        </w:rPr>
      </w:pPr>
      <w:r>
        <w:rPr>
          <w:rFonts w:hint="eastAsia"/>
          <w:b/>
          <w:sz w:val="24"/>
        </w:rPr>
        <w:t>(3)锁状态：</w:t>
      </w:r>
      <w:r>
        <w:rPr>
          <w:rFonts w:hint="eastAsia"/>
          <w:bCs/>
          <w:sz w:val="24"/>
        </w:rPr>
        <w:t>1 或 0。1=关闭，0=开启状态。出厂默认值=1。此值取自传感器状态，不可被上位机直接修改。</w:t>
      </w:r>
    </w:p>
    <w:p>
      <w:pPr>
        <w:spacing w:before="156" w:beforeLines="50" w:after="156" w:afterLines="50" w:line="360" w:lineRule="exact"/>
        <w:jc w:val="left"/>
        <w:rPr>
          <w:bCs/>
          <w:sz w:val="24"/>
        </w:rPr>
      </w:pPr>
      <w:r>
        <w:rPr>
          <w:rFonts w:hint="eastAsia"/>
          <w:b/>
          <w:sz w:val="24"/>
        </w:rPr>
        <w:t>(</w:t>
      </w:r>
      <w:r>
        <w:rPr>
          <w:rFonts w:hint="default"/>
          <w:b/>
          <w:sz w:val="24"/>
        </w:rPr>
        <w:t>4</w:t>
      </w:r>
      <w:r>
        <w:rPr>
          <w:rFonts w:hint="eastAsia"/>
          <w:b/>
          <w:sz w:val="24"/>
        </w:rPr>
        <w:t>)指示灯闪烁状态：</w:t>
      </w:r>
      <w:r>
        <w:rPr>
          <w:rFonts w:hint="eastAsia"/>
          <w:bCs/>
          <w:sz w:val="24"/>
        </w:rPr>
        <w:t>1 或 0。1=正在闪烁，0=未闪烁，出厂默认值=0。上位机可启动指示灯闪烁或关闭闪烁。</w:t>
      </w:r>
    </w:p>
    <w:p>
      <w:pPr>
        <w:spacing w:before="156" w:beforeLines="50" w:after="156" w:afterLines="50" w:line="360" w:lineRule="exact"/>
        <w:jc w:val="left"/>
        <w:rPr>
          <w:bCs/>
          <w:sz w:val="24"/>
        </w:rPr>
      </w:pPr>
      <w:r>
        <w:rPr>
          <w:rFonts w:hint="eastAsia"/>
          <w:b/>
          <w:sz w:val="24"/>
        </w:rPr>
        <w:t>(</w:t>
      </w:r>
      <w:r>
        <w:rPr>
          <w:rFonts w:hint="default"/>
          <w:b/>
          <w:sz w:val="24"/>
        </w:rPr>
        <w:t>5</w:t>
      </w:r>
      <w:r>
        <w:rPr>
          <w:rFonts w:hint="eastAsia"/>
          <w:b/>
          <w:sz w:val="24"/>
        </w:rPr>
        <w:t>)手动开锁报警状态：0</w:t>
      </w:r>
      <w:r>
        <w:rPr>
          <w:rFonts w:hint="eastAsia"/>
          <w:bCs/>
          <w:sz w:val="24"/>
        </w:rPr>
        <w:t xml:space="preserve"> 或 1 或 2。0=无报警，1=手动开锁报警，2=手动关锁报警。出厂默认值=0。上位机可发指令清除报警。</w:t>
      </w:r>
    </w:p>
    <w:p>
      <w:pPr>
        <w:spacing w:before="156" w:beforeLines="50" w:after="156" w:afterLines="50" w:line="360" w:lineRule="exact"/>
        <w:jc w:val="left"/>
        <w:rPr>
          <w:bCs/>
          <w:sz w:val="24"/>
        </w:rPr>
      </w:pPr>
      <w:r>
        <w:rPr>
          <w:rFonts w:hint="eastAsia"/>
          <w:b/>
          <w:sz w:val="24"/>
        </w:rPr>
        <w:t>(</w:t>
      </w:r>
      <w:r>
        <w:rPr>
          <w:rFonts w:hint="default"/>
          <w:b/>
          <w:sz w:val="24"/>
        </w:rPr>
        <w:t>6</w:t>
      </w:r>
      <w:r>
        <w:rPr>
          <w:rFonts w:hint="eastAsia"/>
          <w:b/>
          <w:sz w:val="24"/>
        </w:rPr>
        <w:t>)是否开启主动上报：</w:t>
      </w:r>
      <w:r>
        <w:rPr>
          <w:rFonts w:hint="eastAsia"/>
          <w:bCs/>
          <w:sz w:val="24"/>
        </w:rPr>
        <w:t>开启后手动开关锁时，电路板会主动上报给上位机，关闭后不上报。出厂默认开启主动上报。</w:t>
      </w:r>
    </w:p>
    <w:p>
      <w:pPr>
        <w:spacing w:before="156" w:beforeLines="50" w:after="156" w:afterLines="50" w:line="360" w:lineRule="exact"/>
        <w:jc w:val="left"/>
        <w:rPr>
          <w:bCs/>
          <w:sz w:val="24"/>
        </w:rPr>
        <w:sectPr>
          <w:headerReference r:id="rId5" w:type="first"/>
          <w:footerReference r:id="rId7" w:type="first"/>
          <w:footerReference r:id="rId6" w:type="default"/>
          <w:pgSz w:w="11906" w:h="16838"/>
          <w:pgMar w:top="1440" w:right="1800" w:bottom="1440" w:left="1800" w:header="851" w:footer="992" w:gutter="0"/>
          <w:pgNumType w:start="0"/>
          <w:cols w:space="425" w:num="1"/>
          <w:titlePg/>
          <w:docGrid w:type="lines" w:linePitch="312" w:charSpace="0"/>
        </w:sectPr>
      </w:pPr>
      <w:r>
        <w:rPr>
          <w:rFonts w:hint="eastAsia"/>
          <w:bCs/>
          <w:sz w:val="24"/>
        </w:rPr>
        <w:t>本协议用于规定 弹仓锁控制板 与 上位机（RK3568开发板）之间的通信，另外在存储芯片容量满足的条件下，请将如下（1）、（2）、（4）、（5）、(</w:t>
      </w:r>
      <w:r>
        <w:rPr>
          <w:rFonts w:hint="default"/>
          <w:bCs/>
          <w:sz w:val="24"/>
        </w:rPr>
        <w:t>6</w:t>
      </w:r>
      <w:r>
        <w:rPr>
          <w:rFonts w:hint="eastAsia"/>
          <w:bCs/>
          <w:sz w:val="24"/>
        </w:rPr>
        <w:t>)设置的信息在掉电后需要保存。</w:t>
      </w:r>
    </w:p>
    <w:p>
      <w:pPr>
        <w:pStyle w:val="2"/>
        <w:ind w:left="320" w:right="210"/>
      </w:pPr>
      <w:r>
        <w:rPr>
          <w:rFonts w:hint="eastAsia"/>
        </w:rPr>
        <w:t>、通信协议</w:t>
      </w:r>
      <w:r>
        <w:rPr>
          <w:rFonts w:hint="default"/>
          <w:b/>
          <w:sz w:val="36"/>
          <w:szCs w:val="36"/>
        </w:rPr>
        <w:t>v1.3(v2022-8-2</w:t>
      </w:r>
      <w:r>
        <w:rPr>
          <w:rFonts w:hint="default"/>
          <w:b/>
          <w:sz w:val="36"/>
          <w:szCs w:val="36"/>
        </w:rPr>
        <w:t>3</w:t>
      </w:r>
      <w:bookmarkStart w:id="0" w:name="_GoBack"/>
      <w:bookmarkEnd w:id="0"/>
      <w:r>
        <w:rPr>
          <w:rFonts w:hint="default"/>
          <w:b/>
          <w:sz w:val="36"/>
          <w:szCs w:val="36"/>
        </w:rPr>
        <w:t>)</w:t>
      </w:r>
    </w:p>
    <w:sdt>
      <w:sdtPr>
        <w:rPr>
          <w:rFonts w:ascii="等线" w:hAnsi="等线" w:cstheme="minorBidi"/>
          <w:b w:val="0"/>
          <w:bCs w:val="0"/>
          <w:color w:val="auto"/>
          <w:sz w:val="21"/>
          <w:szCs w:val="22"/>
          <w:shd w:val="clear" w:color="auto" w:fill="auto"/>
          <w:lang w:val="en-US"/>
        </w:rPr>
        <w:id w:val="1682549421"/>
        <w:docPartObj>
          <w:docPartGallery w:val="autotext"/>
        </w:docPartObj>
      </w:sdtPr>
      <w:sdtEndPr>
        <w:rPr>
          <w:rFonts w:asciiTheme="minorHAnsi" w:hAnsiTheme="minorHAnsi" w:eastAsiaTheme="minorEastAsia" w:cstheme="minorBidi"/>
          <w:b w:val="0"/>
          <w:bCs w:val="0"/>
          <w:caps/>
          <w:color w:val="1F497D" w:themeColor="text2"/>
          <w:kern w:val="0"/>
          <w:sz w:val="36"/>
          <w:szCs w:val="36"/>
          <w:shd w:val="clear" w:color="auto" w:fill="auto"/>
          <w:lang w:val="en-US"/>
          <w14:textFill>
            <w14:solidFill>
              <w14:schemeClr w14:val="tx2"/>
            </w14:solidFill>
          </w14:textFill>
        </w:rPr>
      </w:sdtEndPr>
      <w:sdtContent>
        <w:p>
          <w:pPr>
            <w:pStyle w:val="3"/>
          </w:pPr>
          <w:r>
            <w:rPr>
              <w:rFonts w:hint="eastAsia"/>
            </w:rPr>
            <w:t>端口RS485通信参数定义</w:t>
          </w:r>
        </w:p>
        <w:tbl>
          <w:tblPr>
            <w:tblStyle w:val="27"/>
            <w:tblW w:w="0" w:type="auto"/>
            <w:tblInd w:w="648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701"/>
            <w:gridCol w:w="1689"/>
            <w:gridCol w:w="1693"/>
            <w:gridCol w:w="1696"/>
            <w:gridCol w:w="1743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701" w:type="dxa"/>
                <w:shd w:val="clear" w:color="auto" w:fill="E6E6E6"/>
              </w:tcPr>
              <w:p>
                <w:pPr>
                  <w:spacing w:line="360" w:lineRule="exact"/>
                  <w:rPr>
                    <w:bCs/>
                    <w:szCs w:val="21"/>
                  </w:rPr>
                </w:pPr>
                <w:r>
                  <w:rPr>
                    <w:rFonts w:hint="eastAsia"/>
                    <w:bCs/>
                    <w:szCs w:val="21"/>
                  </w:rPr>
                  <w:t>波特率</w:t>
                </w:r>
              </w:p>
              <w:p>
                <w:pPr>
                  <w:spacing w:line="360" w:lineRule="exact"/>
                  <w:rPr>
                    <w:bCs/>
                    <w:szCs w:val="21"/>
                  </w:rPr>
                </w:pPr>
                <w:r>
                  <w:rPr>
                    <w:bCs/>
                    <w:szCs w:val="21"/>
                  </w:rPr>
                  <w:t>BAUDRATE</w:t>
                </w:r>
              </w:p>
            </w:tc>
            <w:tc>
              <w:tcPr>
                <w:tcW w:w="1689" w:type="dxa"/>
                <w:shd w:val="clear" w:color="auto" w:fill="E6E6E6"/>
              </w:tcPr>
              <w:p>
                <w:pPr>
                  <w:spacing w:line="360" w:lineRule="exact"/>
                  <w:rPr>
                    <w:bCs/>
                    <w:szCs w:val="21"/>
                  </w:rPr>
                </w:pPr>
                <w:r>
                  <w:rPr>
                    <w:rFonts w:hint="eastAsia"/>
                    <w:bCs/>
                    <w:szCs w:val="21"/>
                  </w:rPr>
                  <w:t>奇偶校验</w:t>
                </w:r>
              </w:p>
              <w:p>
                <w:pPr>
                  <w:spacing w:line="360" w:lineRule="exact"/>
                  <w:rPr>
                    <w:bCs/>
                    <w:szCs w:val="21"/>
                  </w:rPr>
                </w:pPr>
                <w:r>
                  <w:rPr>
                    <w:bCs/>
                    <w:szCs w:val="21"/>
                  </w:rPr>
                  <w:t>PARITY</w:t>
                </w:r>
              </w:p>
            </w:tc>
            <w:tc>
              <w:tcPr>
                <w:tcW w:w="1693" w:type="dxa"/>
                <w:shd w:val="clear" w:color="auto" w:fill="E6E6E6"/>
              </w:tcPr>
              <w:p>
                <w:pPr>
                  <w:spacing w:line="360" w:lineRule="exact"/>
                  <w:rPr>
                    <w:bCs/>
                    <w:szCs w:val="21"/>
                  </w:rPr>
                </w:pPr>
                <w:r>
                  <w:rPr>
                    <w:rFonts w:hint="eastAsia"/>
                    <w:bCs/>
                    <w:szCs w:val="21"/>
                  </w:rPr>
                  <w:t>数据位</w:t>
                </w:r>
              </w:p>
              <w:p>
                <w:pPr>
                  <w:spacing w:line="360" w:lineRule="exact"/>
                  <w:rPr>
                    <w:bCs/>
                    <w:szCs w:val="21"/>
                  </w:rPr>
                </w:pPr>
                <w:r>
                  <w:rPr>
                    <w:bCs/>
                    <w:szCs w:val="21"/>
                  </w:rPr>
                  <w:t>DATABIT</w:t>
                </w:r>
              </w:p>
            </w:tc>
            <w:tc>
              <w:tcPr>
                <w:tcW w:w="1696" w:type="dxa"/>
                <w:shd w:val="clear" w:color="auto" w:fill="E6E6E6"/>
              </w:tcPr>
              <w:p>
                <w:pPr>
                  <w:spacing w:line="360" w:lineRule="exact"/>
                  <w:rPr>
                    <w:bCs/>
                    <w:szCs w:val="21"/>
                  </w:rPr>
                </w:pPr>
                <w:r>
                  <w:rPr>
                    <w:rFonts w:hint="eastAsia"/>
                    <w:bCs/>
                    <w:szCs w:val="21"/>
                  </w:rPr>
                  <w:t>停止位</w:t>
                </w:r>
              </w:p>
              <w:p>
                <w:pPr>
                  <w:spacing w:line="360" w:lineRule="exact"/>
                  <w:rPr>
                    <w:bCs/>
                    <w:szCs w:val="21"/>
                  </w:rPr>
                </w:pPr>
                <w:r>
                  <w:rPr>
                    <w:bCs/>
                    <w:szCs w:val="21"/>
                  </w:rPr>
                  <w:t>STOP</w:t>
                </w:r>
                <w:r>
                  <w:rPr>
                    <w:rFonts w:hint="eastAsia"/>
                    <w:bCs/>
                    <w:szCs w:val="21"/>
                  </w:rPr>
                  <w:t>BIT</w:t>
                </w:r>
              </w:p>
            </w:tc>
            <w:tc>
              <w:tcPr>
                <w:tcW w:w="1743" w:type="dxa"/>
                <w:shd w:val="clear" w:color="auto" w:fill="E6E6E6"/>
              </w:tcPr>
              <w:p>
                <w:pPr>
                  <w:spacing w:line="360" w:lineRule="exact"/>
                  <w:rPr>
                    <w:bCs/>
                    <w:szCs w:val="21"/>
                  </w:rPr>
                </w:pPr>
                <w:r>
                  <w:rPr>
                    <w:rFonts w:hint="eastAsia"/>
                    <w:bCs/>
                    <w:szCs w:val="21"/>
                  </w:rPr>
                  <w:t>流控制</w:t>
                </w:r>
              </w:p>
              <w:p>
                <w:pPr>
                  <w:spacing w:line="360" w:lineRule="exact"/>
                  <w:rPr>
                    <w:bCs/>
                    <w:szCs w:val="21"/>
                  </w:rPr>
                </w:pPr>
                <w:r>
                  <w:rPr>
                    <w:rFonts w:hint="eastAsia"/>
                    <w:bCs/>
                    <w:szCs w:val="21"/>
                  </w:rPr>
                  <w:t>SC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701" w:type="dxa"/>
              </w:tcPr>
              <w:p>
                <w:pPr>
                  <w:spacing w:line="360" w:lineRule="exact"/>
                  <w:rPr>
                    <w:bCs/>
                    <w:sz w:val="24"/>
                  </w:rPr>
                </w:pPr>
                <w:r>
                  <w:rPr>
                    <w:rFonts w:hint="eastAsia"/>
                    <w:bCs/>
                    <w:sz w:val="24"/>
                  </w:rPr>
                  <w:t xml:space="preserve">115200 </w:t>
                </w:r>
              </w:p>
            </w:tc>
            <w:tc>
              <w:tcPr>
                <w:tcW w:w="1689" w:type="dxa"/>
              </w:tcPr>
              <w:p>
                <w:pPr>
                  <w:spacing w:line="360" w:lineRule="exact"/>
                  <w:rPr>
                    <w:bCs/>
                    <w:sz w:val="24"/>
                  </w:rPr>
                </w:pPr>
                <w:r>
                  <w:rPr>
                    <w:rFonts w:hint="eastAsia"/>
                    <w:bCs/>
                    <w:sz w:val="24"/>
                  </w:rPr>
                  <w:t>even（偶校验）</w:t>
                </w:r>
              </w:p>
            </w:tc>
            <w:tc>
              <w:tcPr>
                <w:tcW w:w="1693" w:type="dxa"/>
              </w:tcPr>
              <w:p>
                <w:pPr>
                  <w:spacing w:line="360" w:lineRule="exact"/>
                  <w:rPr>
                    <w:bCs/>
                    <w:sz w:val="24"/>
                  </w:rPr>
                </w:pPr>
                <w:r>
                  <w:rPr>
                    <w:rFonts w:hint="eastAsia"/>
                    <w:bCs/>
                    <w:sz w:val="24"/>
                  </w:rPr>
                  <w:t>8</w:t>
                </w:r>
              </w:p>
            </w:tc>
            <w:tc>
              <w:tcPr>
                <w:tcW w:w="1696" w:type="dxa"/>
              </w:tcPr>
              <w:p>
                <w:pPr>
                  <w:spacing w:line="360" w:lineRule="exact"/>
                  <w:rPr>
                    <w:bCs/>
                    <w:sz w:val="24"/>
                  </w:rPr>
                </w:pPr>
                <w:r>
                  <w:rPr>
                    <w:rFonts w:hint="eastAsia"/>
                    <w:bCs/>
                    <w:sz w:val="24"/>
                  </w:rPr>
                  <w:t>1</w:t>
                </w:r>
              </w:p>
            </w:tc>
            <w:tc>
              <w:tcPr>
                <w:tcW w:w="1743" w:type="dxa"/>
              </w:tcPr>
              <w:p>
                <w:pPr>
                  <w:spacing w:line="360" w:lineRule="exact"/>
                  <w:rPr>
                    <w:bCs/>
                    <w:sz w:val="24"/>
                  </w:rPr>
                </w:pPr>
                <w:r>
                  <w:rPr>
                    <w:rFonts w:hint="eastAsia"/>
                    <w:bCs/>
                    <w:sz w:val="24"/>
                  </w:rPr>
                  <w:t>无</w:t>
                </w:r>
              </w:p>
            </w:tc>
          </w:tr>
        </w:tbl>
        <w:p>
          <w:pPr>
            <w:spacing w:before="156" w:beforeLines="50" w:after="156" w:afterLines="50" w:line="360" w:lineRule="exact"/>
            <w:ind w:firstLine="480" w:firstLineChars="200"/>
            <w:jc w:val="lef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控制板与上位机采用RS485通信。波特率支持用指令更改，出厂默认的波特率为115200。此值可被上位机修改。</w:t>
          </w:r>
        </w:p>
        <w:p>
          <w:pPr>
            <w:pStyle w:val="3"/>
          </w:pPr>
          <w:r>
            <w:rPr>
              <w:rFonts w:hint="eastAsia"/>
            </w:rPr>
            <w:t>问答类型定义：通信帧的头部</w:t>
          </w:r>
        </w:p>
        <w:tbl>
          <w:tblPr>
            <w:tblStyle w:val="27"/>
            <w:tblW w:w="0" w:type="auto"/>
            <w:tblInd w:w="646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3518"/>
            <w:gridCol w:w="2064"/>
            <w:gridCol w:w="1249"/>
            <w:gridCol w:w="1695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3518" w:type="dxa"/>
                <w:shd w:val="clear" w:color="auto" w:fill="E0E0E0"/>
              </w:tcPr>
              <w:p>
                <w:r>
                  <w:rPr>
                    <w:rFonts w:hint="eastAsia"/>
                  </w:rPr>
                  <w:t>名称</w:t>
                </w:r>
              </w:p>
            </w:tc>
            <w:tc>
              <w:tcPr>
                <w:tcW w:w="2064" w:type="dxa"/>
                <w:shd w:val="clear" w:color="auto" w:fill="E0E0E0"/>
              </w:tcPr>
              <w:p>
                <w:r>
                  <w:rPr>
                    <w:rFonts w:hint="eastAsia"/>
                  </w:rPr>
                  <w:t>值（十六进制）</w:t>
                </w:r>
              </w:p>
            </w:tc>
            <w:tc>
              <w:tcPr>
                <w:tcW w:w="1249" w:type="dxa"/>
                <w:shd w:val="clear" w:color="auto" w:fill="E0E0E0"/>
              </w:tcPr>
              <w:p>
                <w:r>
                  <w:rPr>
                    <w:rFonts w:hint="eastAsia"/>
                  </w:rPr>
                  <w:t>数据类型</w:t>
                </w:r>
              </w:p>
            </w:tc>
            <w:tc>
              <w:tcPr>
                <w:tcW w:w="1695" w:type="dxa"/>
                <w:shd w:val="clear" w:color="auto" w:fill="E0E0E0"/>
              </w:tcPr>
              <w:p>
                <w:r>
                  <w:rPr>
                    <w:rFonts w:hint="eastAsia"/>
                  </w:rPr>
                  <w:t>长度(字节)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3518" w:type="dxa"/>
              </w:tcPr>
              <w:p>
                <w:r>
                  <w:rPr>
                    <w:rFonts w:hint="eastAsia"/>
                  </w:rPr>
                  <w:t>请求协议标识(控制端 -&gt; 锁)</w:t>
                </w:r>
              </w:p>
            </w:tc>
            <w:tc>
              <w:tcPr>
                <w:tcW w:w="2064" w:type="dxa"/>
              </w:tcPr>
              <w:p>
                <w:r>
                  <w:rPr>
                    <w:rFonts w:hint="eastAsia"/>
                  </w:rPr>
                  <w:t>0xC</w:t>
                </w:r>
                <w:r>
                  <w:t>0</w:t>
                </w:r>
              </w:p>
            </w:tc>
            <w:tc>
              <w:tcPr>
                <w:tcW w:w="1249" w:type="dxa"/>
              </w:tcPr>
              <w:p>
                <w:r>
                  <w:t>U</w:t>
                </w:r>
                <w:r>
                  <w:rPr>
                    <w:rFonts w:hint="eastAsia"/>
                  </w:rPr>
                  <w:t>Short</w:t>
                </w:r>
              </w:p>
            </w:tc>
            <w:tc>
              <w:tcPr>
                <w:tcW w:w="1695" w:type="dxa"/>
              </w:tcPr>
              <w:p>
                <w:r>
                  <w:t>1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279" w:hRule="atLeast"/>
            </w:trPr>
            <w:tc>
              <w:tcPr>
                <w:tcW w:w="3518" w:type="dxa"/>
              </w:tcPr>
              <w:p>
                <w:r>
                  <w:rPr>
                    <w:rFonts w:hint="eastAsia"/>
                  </w:rPr>
                  <w:t>应答协议标识(锁 -&gt; 控制端)</w:t>
                </w:r>
              </w:p>
            </w:tc>
            <w:tc>
              <w:tcPr>
                <w:tcW w:w="2064" w:type="dxa"/>
              </w:tcPr>
              <w:p>
                <w:r>
                  <w:rPr>
                    <w:rFonts w:hint="eastAsia"/>
                  </w:rPr>
                  <w:t>0xC</w:t>
                </w:r>
                <w:r>
                  <w:t>1</w:t>
                </w:r>
              </w:p>
            </w:tc>
            <w:tc>
              <w:tcPr>
                <w:tcW w:w="1249" w:type="dxa"/>
              </w:tcPr>
              <w:p>
                <w:r>
                  <w:t>U</w:t>
                </w:r>
                <w:r>
                  <w:rPr>
                    <w:rFonts w:hint="eastAsia"/>
                  </w:rPr>
                  <w:t>Short</w:t>
                </w:r>
              </w:p>
            </w:tc>
            <w:tc>
              <w:tcPr>
                <w:tcW w:w="1695" w:type="dxa"/>
              </w:tcPr>
              <w:p>
                <w:r>
                  <w:t>1</w:t>
                </w:r>
              </w:p>
            </w:tc>
          </w:tr>
        </w:tbl>
        <w:p>
          <w:pPr>
            <w:spacing w:before="156" w:beforeLines="50" w:after="156" w:afterLines="50" w:line="360" w:lineRule="exact"/>
            <w:ind w:firstLine="480" w:firstLineChars="200"/>
            <w:jc w:val="lef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合计19条通信指令。每条指令说明了通信帧的构成和各组成部分字段长度，若组成部分字段长度不够默认在组成部分左侧补0。</w:t>
          </w:r>
        </w:p>
        <w:p>
          <w:pPr>
            <w:spacing w:before="156" w:beforeLines="50" w:after="156" w:afterLines="50" w:line="360" w:lineRule="exact"/>
            <w:ind w:firstLine="480" w:firstLineChars="200"/>
            <w:jc w:val="lef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指令1-18采用 被动模式，即上位机询问，控制板回答。</w:t>
          </w:r>
        </w:p>
        <w:p>
          <w:pPr>
            <w:spacing w:before="156" w:beforeLines="50" w:after="156" w:afterLines="50" w:line="360" w:lineRule="exact"/>
            <w:ind w:firstLine="480" w:firstLineChars="200"/>
            <w:jc w:val="lef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指令19采用 主动模式，即锁控制板主动将报警信息推送给上位机。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bCs/>
              <w:sz w:val="24"/>
            </w:rPr>
            <w:t>CRC</w:t>
          </w:r>
          <w:r>
            <w:rPr>
              <w:rFonts w:hint="eastAsia"/>
              <w:bCs/>
              <w:sz w:val="24"/>
            </w:rPr>
            <w:t>校验算法统一为：</w:t>
          </w:r>
          <w:r>
            <w:rPr>
              <w:bCs/>
              <w:color w:val="FF0000"/>
              <w:sz w:val="24"/>
            </w:rPr>
            <w:t>CRC</w:t>
          </w:r>
          <w:r>
            <w:rPr>
              <w:rFonts w:hint="eastAsia"/>
              <w:bCs/>
              <w:color w:val="FF0000"/>
              <w:sz w:val="24"/>
            </w:rPr>
            <w:t>-16/XMODEM，可参考在线工具：</w:t>
          </w:r>
          <w:r>
            <w:rPr>
              <w:rFonts w:hint="eastAsia"/>
              <w:bCs/>
              <w:color w:val="FF0000"/>
              <w:sz w:val="24"/>
            </w:rPr>
            <w:fldChar w:fldCharType="begin"/>
          </w:r>
          <w:r>
            <w:rPr>
              <w:rFonts w:hint="eastAsia"/>
              <w:bCs/>
              <w:color w:val="FF0000"/>
              <w:sz w:val="24"/>
            </w:rPr>
            <w:instrText xml:space="preserve"> HYPERLINK "http://www.ip33.com/crc.html" </w:instrText>
          </w:r>
          <w:r>
            <w:rPr>
              <w:rFonts w:hint="eastAsia"/>
              <w:bCs/>
              <w:color w:val="FF0000"/>
              <w:sz w:val="24"/>
            </w:rPr>
            <w:fldChar w:fldCharType="separate"/>
          </w:r>
          <w:r>
            <w:rPr>
              <w:rStyle w:val="31"/>
              <w:rFonts w:hint="eastAsia"/>
              <w:bCs/>
              <w:sz w:val="24"/>
            </w:rPr>
            <w:t>http://www.ip33.com/</w:t>
          </w:r>
          <w:r>
            <w:rPr>
              <w:rStyle w:val="31"/>
              <w:bCs/>
              <w:sz w:val="24"/>
            </w:rPr>
            <w:t>CRC</w:t>
          </w:r>
          <w:r>
            <w:rPr>
              <w:rStyle w:val="31"/>
              <w:rFonts w:hint="eastAsia"/>
              <w:bCs/>
              <w:sz w:val="24"/>
            </w:rPr>
            <w:t>.html</w:t>
          </w:r>
          <w:r>
            <w:rPr>
              <w:rFonts w:hint="eastAsia"/>
              <w:bCs/>
              <w:color w:val="FF0000"/>
              <w:sz w:val="24"/>
            </w:rPr>
            <w:fldChar w:fldCharType="end"/>
          </w:r>
          <w:r>
            <w:rPr>
              <w:rFonts w:hint="eastAsia"/>
              <w:bCs/>
              <w:color w:val="FF0000"/>
              <w:sz w:val="24"/>
            </w:rPr>
            <w:t>。</w:t>
          </w:r>
          <w:r>
            <w:rPr>
              <w:rFonts w:hint="eastAsia"/>
              <w:bCs/>
              <w:sz w:val="24"/>
            </w:rPr>
            <w:t>所有收发指令的尾部均带有2字节校验码，校验码根据校验码之前的指令计算。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校验算法参考如下：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>/**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* Name:    CRC16/XMODEM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* Poly:    0x1021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* Init:    0x0000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* Refin:   False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* Refout:  False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* Xorout:  0x0000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*/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uint16_t crc16_xmodem_calc(uint8_t *data, uint32_t length)                         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{                                                                                  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  uint16_t tmp = 0;                                                              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  uint16_t crc = 0;                // Initial value                              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  while(length--)                                                                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  {                                                                              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      tmp = (crc &gt;&gt; 8) ^ (*data++);    // crc ^= *data; data++;                  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      crc = (crc &lt;&lt; 8) ^ crc16CCITT_false_table[tmp&amp;0xFF];                       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  }                                                                              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 xml:space="preserve">    return crc; // crc                                                             </w:t>
          </w:r>
        </w:p>
        <w:p>
          <w:pPr>
            <w:widowControl/>
            <w:spacing w:before="156" w:beforeLines="50" w:after="156" w:afterLines="50" w:line="200" w:lineRule="exact"/>
            <w:jc w:val="left"/>
            <w:rPr>
              <w:b/>
              <w:sz w:val="24"/>
              <w:szCs w:val="48"/>
            </w:rPr>
          </w:pPr>
          <w:r>
            <w:rPr>
              <w:b/>
              <w:sz w:val="24"/>
              <w:szCs w:val="48"/>
            </w:rPr>
            <w:t>}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  <w:sectPr>
              <w:pgSz w:w="16838" w:h="11906" w:orient="landscape"/>
              <w:pgMar w:top="663" w:right="820" w:bottom="663" w:left="1440" w:header="851" w:footer="992" w:gutter="0"/>
              <w:cols w:space="720" w:num="1"/>
              <w:docGrid w:type="lines" w:linePitch="312" w:charSpace="0"/>
            </w:sectPr>
          </w:pPr>
        </w:p>
        <w:p>
          <w:pPr>
            <w:pStyle w:val="3"/>
          </w:pPr>
          <w:r>
            <w:rPr>
              <w:rFonts w:hint="eastAsia"/>
            </w:rPr>
            <w:t>被动指令集合及通信帧说明</w:t>
          </w:r>
        </w:p>
        <w:p>
          <w:pPr>
            <w:pStyle w:val="4"/>
            <w:ind w:right="210"/>
            <w:rPr>
              <w:lang w:val="zh-CN"/>
            </w:rPr>
          </w:pPr>
          <w:r>
            <w:rPr>
              <w:rFonts w:hint="eastAsia"/>
              <w:lang w:val="zh-CN"/>
            </w:rPr>
            <w:t>指令</w:t>
          </w:r>
          <w:r>
            <w:rPr>
              <w:rFonts w:hint="eastAsia"/>
            </w:rPr>
            <w:t>1</w:t>
          </w:r>
          <w:r>
            <w:rPr>
              <w:rFonts w:hint="eastAsia"/>
              <w:lang w:val="zh-CN"/>
            </w:rPr>
            <w:t>：单板状态查询指令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该指令用于根据UID精确匹配、查询单把锁的</w:t>
          </w:r>
          <w:r>
            <w:rPr>
              <w:rFonts w:hint="eastAsia"/>
              <w:b/>
              <w:sz w:val="24"/>
            </w:rPr>
            <w:t>UID、地址、锁状态、报警状态、是否开启主动上报</w:t>
          </w:r>
          <w:r>
            <w:rPr>
              <w:rFonts w:hint="eastAsia"/>
              <w:bCs/>
              <w:sz w:val="24"/>
            </w:rPr>
            <w:t xml:space="preserve"> 等信息。与UID不符的锁控制板不做任何操作。</w:t>
          </w:r>
        </w:p>
        <w:tbl>
          <w:tblPr>
            <w:tblStyle w:val="27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242"/>
            <w:gridCol w:w="993"/>
            <w:gridCol w:w="10215"/>
            <w:gridCol w:w="2047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4497" w:type="dxa"/>
                <w:gridSpan w:val="4"/>
                <w:shd w:val="clear" w:color="auto" w:fill="E6E6E6"/>
              </w:tcPr>
              <w:p>
                <w:pPr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控制端指令帧(To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242" w:type="dxa"/>
                <w:shd w:val="clear" w:color="auto" w:fill="E6E6E6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类型</w:t>
                </w:r>
              </w:p>
            </w:tc>
            <w:tc>
              <w:tcPr>
                <w:tcW w:w="993" w:type="dxa"/>
                <w:shd w:val="clear" w:color="auto" w:fill="E6E6E6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操作类别</w:t>
                </w:r>
              </w:p>
            </w:tc>
            <w:tc>
              <w:tcPr>
                <w:tcW w:w="10215" w:type="dxa"/>
                <w:shd w:val="clear" w:color="auto" w:fill="E6E6E6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b/>
                    <w:sz w:val="18"/>
                    <w:szCs w:val="18"/>
                  </w:rPr>
                  <w:t>UID</w:t>
                </w:r>
              </w:p>
            </w:tc>
            <w:tc>
              <w:tcPr>
                <w:tcW w:w="2047" w:type="dxa"/>
                <w:shd w:val="clear" w:color="auto" w:fill="E6E6E6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242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b/>
                    <w:sz w:val="18"/>
                    <w:szCs w:val="18"/>
                  </w:rPr>
                  <w:t>1</w:t>
                </w:r>
                <w:r>
                  <w:rPr>
                    <w:rFonts w:hint="eastAsia"/>
                    <w:b/>
                    <w:sz w:val="18"/>
                    <w:szCs w:val="18"/>
                  </w:rPr>
                  <w:t xml:space="preserve"> 字节</w:t>
                </w:r>
              </w:p>
            </w:tc>
            <w:tc>
              <w:tcPr>
                <w:tcW w:w="99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b/>
                    <w:sz w:val="18"/>
                    <w:szCs w:val="18"/>
                  </w:rPr>
                  <w:t>1</w:t>
                </w:r>
                <w:r>
                  <w:rPr>
                    <w:rFonts w:hint="eastAsia"/>
                    <w:b/>
                    <w:sz w:val="18"/>
                    <w:szCs w:val="18"/>
                  </w:rPr>
                  <w:t>字节</w:t>
                </w:r>
              </w:p>
            </w:tc>
            <w:tc>
              <w:tcPr>
                <w:tcW w:w="10215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b/>
                    <w:sz w:val="18"/>
                    <w:szCs w:val="18"/>
                  </w:rPr>
                  <w:t>3</w:t>
                </w:r>
                <w:r>
                  <w:rPr>
                    <w:rFonts w:hint="eastAsia"/>
                    <w:b/>
                    <w:sz w:val="18"/>
                    <w:szCs w:val="18"/>
                  </w:rPr>
                  <w:t>字节</w:t>
                </w:r>
              </w:p>
            </w:tc>
            <w:tc>
              <w:tcPr>
                <w:tcW w:w="2047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242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0000FF"/>
                    <w:sz w:val="18"/>
                    <w:szCs w:val="18"/>
                  </w:rPr>
                  <w:t>0xC</w:t>
                </w:r>
                <w:r>
                  <w:rPr>
                    <w:b/>
                    <w:color w:val="0000FF"/>
                    <w:sz w:val="18"/>
                    <w:szCs w:val="18"/>
                  </w:rPr>
                  <w:t>0</w:t>
                </w:r>
              </w:p>
            </w:tc>
            <w:tc>
              <w:tcPr>
                <w:tcW w:w="99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  <w:sz w:val="18"/>
                    <w:szCs w:val="18"/>
                  </w:rPr>
                </w:pPr>
                <w:r>
                  <w:rPr>
                    <w:b/>
                    <w:color w:val="0000FF"/>
                    <w:sz w:val="18"/>
                    <w:szCs w:val="18"/>
                  </w:rPr>
                  <w:t>0x02</w:t>
                </w:r>
              </w:p>
            </w:tc>
            <w:tc>
              <w:tcPr>
                <w:tcW w:w="10215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  <w:sz w:val="18"/>
                    <w:szCs w:val="18"/>
                  </w:rPr>
                </w:pPr>
                <w:r>
                  <w:rPr>
                    <w:b/>
                    <w:color w:val="0000FF"/>
                    <w:sz w:val="18"/>
                    <w:szCs w:val="18"/>
                  </w:rPr>
                  <w:t>UID</w:t>
                </w:r>
              </w:p>
            </w:tc>
            <w:tc>
              <w:tcPr>
                <w:tcW w:w="2047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  <w:sz w:val="18"/>
                    <w:szCs w:val="18"/>
                  </w:rPr>
                </w:pPr>
              </w:p>
            </w:tc>
          </w:tr>
        </w:tbl>
        <w:p/>
        <w:tbl>
          <w:tblPr>
            <w:tblStyle w:val="27"/>
            <w:tblW w:w="0" w:type="auto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242"/>
            <w:gridCol w:w="993"/>
            <w:gridCol w:w="1005"/>
            <w:gridCol w:w="1530"/>
            <w:gridCol w:w="1275"/>
            <w:gridCol w:w="1500"/>
            <w:gridCol w:w="1050"/>
            <w:gridCol w:w="1372"/>
            <w:gridCol w:w="457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363" w:hRule="atLeast"/>
            </w:trPr>
            <w:tc>
              <w:tcPr>
                <w:tcW w:w="14545" w:type="dxa"/>
                <w:gridSpan w:val="9"/>
                <w:shd w:val="clear" w:color="auto" w:fill="E6E6E6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锁回执帧 (From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242" w:type="dxa"/>
                <w:shd w:val="clear" w:color="auto" w:fill="E6E6E6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回答</w:t>
                </w:r>
              </w:p>
            </w:tc>
            <w:tc>
              <w:tcPr>
                <w:tcW w:w="993" w:type="dxa"/>
                <w:shd w:val="clear" w:color="auto" w:fill="E6E6E6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操作类别</w:t>
                </w:r>
              </w:p>
            </w:tc>
            <w:tc>
              <w:tcPr>
                <w:tcW w:w="1005" w:type="dxa"/>
                <w:shd w:val="clear" w:color="auto" w:fill="E6E6E6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地址</w:t>
                </w:r>
              </w:p>
            </w:tc>
            <w:tc>
              <w:tcPr>
                <w:tcW w:w="1530" w:type="dxa"/>
                <w:shd w:val="clear" w:color="auto" w:fill="E6E6E6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锁状态</w:t>
                </w:r>
              </w:p>
            </w:tc>
            <w:tc>
              <w:tcPr>
                <w:tcW w:w="1275" w:type="dxa"/>
                <w:shd w:val="clear" w:color="auto" w:fill="E6E6E6"/>
                <w:vAlign w:val="top"/>
              </w:tcPr>
              <w:p>
                <w:pPr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闪烁状态</w:t>
                </w:r>
              </w:p>
            </w:tc>
            <w:tc>
              <w:tcPr>
                <w:tcW w:w="1500" w:type="dxa"/>
                <w:shd w:val="clear" w:color="auto" w:fill="E6E6E6"/>
                <w:vAlign w:val="top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报警状态</w:t>
                </w:r>
              </w:p>
            </w:tc>
            <w:tc>
              <w:tcPr>
                <w:tcW w:w="1050" w:type="dxa"/>
                <w:shd w:val="clear" w:color="auto" w:fill="E6E6E6"/>
                <w:vAlign w:val="top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是否开启主动上报</w:t>
                </w:r>
              </w:p>
            </w:tc>
            <w:tc>
              <w:tcPr>
                <w:tcW w:w="1372" w:type="dxa"/>
                <w:shd w:val="clear" w:color="auto" w:fill="E6E6E6"/>
                <w:vAlign w:val="top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U</w:t>
                </w:r>
                <w:r>
                  <w:rPr>
                    <w:b/>
                    <w:sz w:val="18"/>
                    <w:szCs w:val="18"/>
                  </w:rPr>
                  <w:t>ID</w:t>
                </w:r>
              </w:p>
            </w:tc>
            <w:tc>
              <w:tcPr>
                <w:tcW w:w="4578" w:type="dxa"/>
                <w:shd w:val="clear" w:color="auto" w:fill="E6E6E6"/>
                <w:vAlign w:val="top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242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b/>
                    <w:sz w:val="18"/>
                    <w:szCs w:val="18"/>
                  </w:rPr>
                  <w:t>1</w:t>
                </w:r>
                <w:r>
                  <w:rPr>
                    <w:rFonts w:hint="eastAsia"/>
                    <w:b/>
                    <w:sz w:val="18"/>
                    <w:szCs w:val="18"/>
                  </w:rPr>
                  <w:t xml:space="preserve"> 字节</w:t>
                </w:r>
              </w:p>
            </w:tc>
            <w:tc>
              <w:tcPr>
                <w:tcW w:w="99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1 字节</w:t>
                </w:r>
              </w:p>
            </w:tc>
            <w:tc>
              <w:tcPr>
                <w:tcW w:w="1005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1 字节</w:t>
                </w:r>
              </w:p>
            </w:tc>
            <w:tc>
              <w:tcPr>
                <w:tcW w:w="153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1 字节</w:t>
                </w:r>
              </w:p>
            </w:tc>
            <w:tc>
              <w:tcPr>
                <w:tcW w:w="1275" w:type="dxa"/>
                <w:tcBorders>
                  <w:bottom w:val="single" w:color="auto" w:sz="4" w:space="0"/>
                </w:tcBorders>
                <w:shd w:val="clear" w:color="auto" w:fill="E6E6E6"/>
                <w:vAlign w:val="top"/>
              </w:tcPr>
              <w:p>
                <w:pPr>
                  <w:rPr>
                    <w:b/>
                    <w:sz w:val="18"/>
                    <w:szCs w:val="18"/>
                  </w:rPr>
                </w:pPr>
                <w:r>
                  <w:rPr>
                    <w:b/>
                    <w:sz w:val="18"/>
                    <w:szCs w:val="18"/>
                  </w:rPr>
                  <w:t xml:space="preserve">1 </w:t>
                </w:r>
                <w:r>
                  <w:rPr>
                    <w:rFonts w:hint="eastAsia"/>
                    <w:b/>
                    <w:sz w:val="18"/>
                    <w:szCs w:val="18"/>
                  </w:rPr>
                  <w:t>字节</w:t>
                </w:r>
              </w:p>
            </w:tc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  <w:vAlign w:val="top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b/>
                    <w:sz w:val="18"/>
                    <w:szCs w:val="18"/>
                  </w:rPr>
                  <w:t xml:space="preserve">1 </w:t>
                </w:r>
                <w:r>
                  <w:rPr>
                    <w:rFonts w:hint="eastAsia"/>
                    <w:b/>
                    <w:sz w:val="18"/>
                    <w:szCs w:val="18"/>
                  </w:rPr>
                  <w:t>字节</w:t>
                </w:r>
              </w:p>
            </w:tc>
            <w:tc>
              <w:tcPr>
                <w:tcW w:w="1050" w:type="dxa"/>
                <w:tcBorders>
                  <w:bottom w:val="single" w:color="auto" w:sz="4" w:space="0"/>
                </w:tcBorders>
                <w:shd w:val="clear" w:color="auto" w:fill="E6E6E6"/>
                <w:vAlign w:val="top"/>
              </w:tcPr>
              <w:p>
                <w:pPr>
                  <w:jc w:val="center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</w:rPr>
                  <w:t>UID</w:t>
                </w:r>
              </w:p>
            </w:tc>
            <w:tc>
              <w:tcPr>
                <w:tcW w:w="1372" w:type="dxa"/>
                <w:tcBorders>
                  <w:bottom w:val="single" w:color="auto" w:sz="4" w:space="0"/>
                </w:tcBorders>
                <w:shd w:val="clear" w:color="auto" w:fill="E6E6E6"/>
                <w:vAlign w:val="top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3</w:t>
                </w:r>
                <w:r>
                  <w:rPr>
                    <w:b/>
                    <w:sz w:val="18"/>
                    <w:szCs w:val="18"/>
                  </w:rPr>
                  <w:t xml:space="preserve"> </w:t>
                </w:r>
                <w:r>
                  <w:rPr>
                    <w:rFonts w:hint="eastAsia"/>
                    <w:b/>
                    <w:sz w:val="18"/>
                    <w:szCs w:val="18"/>
                  </w:rPr>
                  <w:t>字节</w:t>
                </w:r>
              </w:p>
            </w:tc>
            <w:tc>
              <w:tcPr>
                <w:tcW w:w="4578" w:type="dxa"/>
                <w:tcBorders>
                  <w:bottom w:val="single" w:color="auto" w:sz="4" w:space="0"/>
                </w:tcBorders>
                <w:shd w:val="clear" w:color="auto" w:fill="E6E6E6"/>
                <w:vAlign w:val="top"/>
              </w:tcPr>
              <w:p>
                <w:pPr>
                  <w:jc w:val="left"/>
                  <w:rPr>
                    <w:b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7" w:hRule="atLeast"/>
            </w:trPr>
            <w:tc>
              <w:tcPr>
                <w:tcW w:w="1242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b/>
                    <w:color w:val="FF00FF"/>
                    <w:sz w:val="18"/>
                    <w:szCs w:val="18"/>
                  </w:rPr>
                  <w:t>0</w:t>
                </w: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xC</w:t>
                </w:r>
                <w:r>
                  <w:rPr>
                    <w:b/>
                    <w:color w:val="FF00FF"/>
                    <w:sz w:val="18"/>
                    <w:szCs w:val="18"/>
                  </w:rPr>
                  <w:t>1</w:t>
                </w:r>
              </w:p>
            </w:tc>
            <w:tc>
              <w:tcPr>
                <w:tcW w:w="993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b/>
                    <w:color w:val="FF00FF"/>
                    <w:sz w:val="18"/>
                    <w:szCs w:val="18"/>
                  </w:rPr>
                  <w:t>0</w:t>
                </w: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x</w:t>
                </w:r>
                <w:r>
                  <w:rPr>
                    <w:b/>
                    <w:color w:val="FF00FF"/>
                    <w:sz w:val="18"/>
                    <w:szCs w:val="18"/>
                  </w:rPr>
                  <w:t>02</w:t>
                </w:r>
              </w:p>
            </w:tc>
            <w:tc>
              <w:tcPr>
                <w:tcW w:w="1005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地址值</w:t>
                </w:r>
              </w:p>
            </w:tc>
            <w:tc>
              <w:tcPr>
                <w:tcW w:w="1530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0x01=锁关</w:t>
                </w:r>
              </w:p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0x00=锁开</w:t>
                </w:r>
              </w:p>
            </w:tc>
            <w:tc>
              <w:tcPr>
                <w:tcW w:w="1275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0x01=闪烁</w:t>
                </w:r>
              </w:p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0x00=无</w:t>
                </w:r>
              </w:p>
            </w:tc>
            <w:tc>
              <w:tcPr>
                <w:tcW w:w="1500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0=无报警，0x01=手动开锁报警，0x10=手动关锁报警</w:t>
                </w:r>
              </w:p>
            </w:tc>
            <w:tc>
              <w:tcPr>
                <w:tcW w:w="1050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0x01=是</w:t>
                </w:r>
              </w:p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0x00=否</w:t>
                </w:r>
              </w:p>
            </w:tc>
            <w:tc>
              <w:tcPr>
                <w:tcW w:w="1372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b/>
                    <w:color w:val="FF00FF"/>
                    <w:sz w:val="18"/>
                    <w:szCs w:val="18"/>
                  </w:rPr>
                  <w:t>UID</w:t>
                </w:r>
              </w:p>
            </w:tc>
            <w:tc>
              <w:tcPr>
                <w:tcW w:w="4578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7" w:hRule="atLeast"/>
            </w:trPr>
            <w:tc>
              <w:tcPr>
                <w:tcW w:w="1242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C1</w:t>
                </w:r>
              </w:p>
            </w:tc>
            <w:tc>
              <w:tcPr>
                <w:tcW w:w="993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</w:t>
                </w:r>
                <w:r>
                  <w:rPr>
                    <w:b/>
                    <w:color w:val="FF00FF"/>
                    <w:sz w:val="18"/>
                    <w:szCs w:val="18"/>
                  </w:rPr>
                  <w:t>2</w:t>
                </w:r>
              </w:p>
            </w:tc>
            <w:tc>
              <w:tcPr>
                <w:tcW w:w="1005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09</w:t>
                </w:r>
              </w:p>
            </w:tc>
            <w:tc>
              <w:tcPr>
                <w:tcW w:w="1530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01</w:t>
                </w:r>
              </w:p>
            </w:tc>
            <w:tc>
              <w:tcPr>
                <w:tcW w:w="1275" w:type="dxa"/>
                <w:vAlign w:val="center"/>
              </w:tcPr>
              <w:p>
                <w:pPr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01</w:t>
                </w:r>
              </w:p>
            </w:tc>
            <w:tc>
              <w:tcPr>
                <w:tcW w:w="1500" w:type="dxa"/>
                <w:vAlign w:val="center"/>
              </w:tcPr>
              <w:p>
                <w:pPr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01</w:t>
                </w:r>
              </w:p>
            </w:tc>
            <w:tc>
              <w:tcPr>
                <w:tcW w:w="1050" w:type="dxa"/>
                <w:vAlign w:val="center"/>
              </w:tcPr>
              <w:p>
                <w:pPr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01</w:t>
                </w:r>
              </w:p>
            </w:tc>
            <w:tc>
              <w:tcPr>
                <w:tcW w:w="1372" w:type="dxa"/>
                <w:vAlign w:val="center"/>
              </w:tcPr>
              <w:p>
                <w:pPr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E9 13 A5</w:t>
                </w:r>
              </w:p>
            </w:tc>
            <w:tc>
              <w:tcPr>
                <w:tcW w:w="4578" w:type="dxa"/>
                <w:vAlign w:val="center"/>
              </w:tcPr>
              <w:p>
                <w:pPr>
                  <w:pStyle w:val="25"/>
                  <w:spacing w:before="0" w:beforeAutospacing="0" w:after="0" w:afterAutospacing="0"/>
                  <w:rPr>
                    <w:b/>
                    <w:color w:val="FF00FF"/>
                    <w:kern w:val="2"/>
                    <w:sz w:val="18"/>
                    <w:szCs w:val="18"/>
                  </w:rPr>
                </w:pPr>
                <w:r>
                  <w:t>F578</w:t>
                </w:r>
              </w:p>
            </w:tc>
          </w:tr>
        </w:tbl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操作类别：</w:t>
          </w:r>
          <w:r>
            <w:rPr>
              <w:rFonts w:hint="eastAsia"/>
              <w:bCs/>
              <w:sz w:val="24"/>
            </w:rPr>
            <w:t>用于区分不同的指令类型，询问和回答帧的操作类别相同。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保留：</w:t>
          </w:r>
          <w:r>
            <w:rPr>
              <w:rFonts w:hint="eastAsia"/>
              <w:bCs/>
              <w:sz w:val="24"/>
            </w:rPr>
            <w:t>即暂不使用的地址位，默认填0。预留今后升级用。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校验：</w:t>
          </w:r>
          <w:r>
            <w:rPr>
              <w:bCs/>
              <w:color w:val="000000"/>
              <w:sz w:val="24"/>
            </w:rPr>
            <w:t>CRC</w:t>
          </w:r>
          <w:r>
            <w:rPr>
              <w:rFonts w:hint="eastAsia"/>
              <w:bCs/>
              <w:color w:val="000000"/>
              <w:sz w:val="24"/>
            </w:rPr>
            <w:t>-16/XMODEM，可参考在线工具：</w:t>
          </w:r>
          <w:r>
            <w:rPr>
              <w:rFonts w:hint="eastAsia"/>
              <w:bCs/>
              <w:color w:val="000000"/>
              <w:sz w:val="24"/>
            </w:rPr>
            <w:fldChar w:fldCharType="begin"/>
          </w:r>
          <w:r>
            <w:rPr>
              <w:rFonts w:hint="eastAsia"/>
              <w:bCs/>
              <w:color w:val="000000"/>
              <w:sz w:val="24"/>
            </w:rPr>
            <w:instrText xml:space="preserve"> HYPERLINK "http://www.ip33.com/crc.html" </w:instrText>
          </w:r>
          <w:r>
            <w:rPr>
              <w:rFonts w:hint="eastAsia"/>
              <w:bCs/>
              <w:color w:val="000000"/>
              <w:sz w:val="24"/>
            </w:rPr>
            <w:fldChar w:fldCharType="separate"/>
          </w:r>
          <w:r>
            <w:rPr>
              <w:rStyle w:val="31"/>
              <w:rFonts w:hint="eastAsia"/>
              <w:bCs/>
              <w:color w:val="000000"/>
              <w:sz w:val="24"/>
            </w:rPr>
            <w:t>http://www.ip33.com/</w:t>
          </w:r>
          <w:r>
            <w:rPr>
              <w:rStyle w:val="31"/>
              <w:bCs/>
              <w:color w:val="000000"/>
              <w:sz w:val="24"/>
            </w:rPr>
            <w:t>CRC</w:t>
          </w:r>
          <w:r>
            <w:rPr>
              <w:rStyle w:val="31"/>
              <w:rFonts w:hint="eastAsia"/>
              <w:bCs/>
              <w:color w:val="000000"/>
              <w:sz w:val="24"/>
            </w:rPr>
            <w:t>.html</w:t>
          </w:r>
          <w:r>
            <w:rPr>
              <w:rFonts w:hint="eastAsia"/>
              <w:bCs/>
              <w:color w:val="000000"/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</w:rPr>
            <w:t>。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地址：</w:t>
          </w:r>
          <w:r>
            <w:rPr>
              <w:rFonts w:hint="eastAsia"/>
              <w:bCs/>
              <w:sz w:val="24"/>
            </w:rPr>
            <w:t>非负整数。一般不超过9999。出厂默认值为0。此值可被上位机修改。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报警状态：</w:t>
          </w:r>
          <w:r>
            <w:rPr>
              <w:rFonts w:hint="eastAsia"/>
              <w:bCs/>
              <w:sz w:val="24"/>
            </w:rPr>
            <w:t>当前锁体的最新报警状态。0=无报警，1=手动开锁报警，2=手动关锁报警。</w:t>
          </w:r>
        </w:p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pStyle w:val="25"/>
            <w:spacing w:before="0" w:beforeAutospacing="0" w:after="0" w:afterAutospacing="0"/>
            <w:rPr>
              <w:b/>
              <w:bCs/>
              <w:color w:val="0000FF"/>
              <w:sz w:val="24"/>
            </w:rPr>
          </w:pPr>
          <w:r>
            <w:rPr>
              <w:rFonts w:hint="eastAsia"/>
              <w:bCs/>
            </w:rPr>
            <w:t>1)询问帧(7字节)：</w:t>
          </w:r>
          <w:r>
            <w:rPr>
              <w:rFonts w:hint="eastAsia"/>
              <w:b/>
              <w:bCs/>
              <w:color w:val="0000FF"/>
              <w:sz w:val="24"/>
            </w:rPr>
            <w:t>C</w:t>
          </w:r>
          <w:r>
            <w:rPr>
              <w:b/>
              <w:bCs/>
              <w:color w:val="0000FF"/>
              <w:sz w:val="24"/>
            </w:rPr>
            <w:t>0 0</w:t>
          </w:r>
          <w:r>
            <w:rPr>
              <w:rFonts w:hint="eastAsia"/>
              <w:b/>
              <w:bCs/>
              <w:color w:val="0000FF"/>
              <w:sz w:val="24"/>
            </w:rPr>
            <w:t xml:space="preserve">2 E913A5 </w:t>
          </w:r>
          <w:r>
            <w:rPr>
              <w:b/>
              <w:bCs/>
              <w:color w:val="0000FF"/>
              <w:sz w:val="24"/>
            </w:rPr>
            <w:t>531F</w:t>
          </w:r>
        </w:p>
        <w:p>
          <w:pPr>
            <w:pStyle w:val="25"/>
            <w:spacing w:before="0" w:beforeAutospacing="0" w:after="0" w:afterAutospacing="0"/>
            <w:rPr>
              <w:rFonts w:hint="default"/>
              <w:b/>
              <w:color w:val="FF00FF"/>
              <w:sz w:val="24"/>
            </w:rPr>
          </w:pPr>
          <w:r>
            <w:rPr>
              <w:rFonts w:hint="eastAsia"/>
              <w:bCs/>
            </w:rPr>
            <w:t>2)</w:t>
          </w:r>
          <w:r>
            <w:rPr>
              <w:rFonts w:hint="eastAsia"/>
              <w:bCs/>
              <w:sz w:val="24"/>
            </w:rPr>
            <w:t>回答帧示例(1</w:t>
          </w:r>
          <w:r>
            <w:rPr>
              <w:rFonts w:hint="default"/>
              <w:bCs/>
              <w:sz w:val="24"/>
            </w:rPr>
            <w:t>2</w:t>
          </w:r>
          <w:r>
            <w:rPr>
              <w:rFonts w:hint="eastAsia"/>
              <w:bCs/>
              <w:sz w:val="24"/>
            </w:rPr>
            <w:t>字节)：</w:t>
          </w:r>
          <w:r>
            <w:rPr>
              <w:rFonts w:hint="eastAsia"/>
              <w:b/>
              <w:color w:val="FF00FF"/>
              <w:sz w:val="24"/>
            </w:rPr>
            <w:t>C1 0</w:t>
          </w:r>
          <w:r>
            <w:rPr>
              <w:b/>
              <w:color w:val="FF00FF"/>
              <w:sz w:val="24"/>
            </w:rPr>
            <w:t>2</w:t>
          </w:r>
          <w:r>
            <w:rPr>
              <w:rFonts w:hint="eastAsia"/>
              <w:b/>
              <w:color w:val="FF00FF"/>
              <w:sz w:val="24"/>
            </w:rPr>
            <w:t xml:space="preserve"> 09 01 01 01 0</w:t>
          </w:r>
          <w:r>
            <w:rPr>
              <w:b/>
              <w:color w:val="FF00FF"/>
              <w:sz w:val="24"/>
            </w:rPr>
            <w:t>1</w:t>
          </w:r>
          <w:r>
            <w:rPr>
              <w:rFonts w:hint="eastAsia"/>
              <w:b/>
              <w:color w:val="FF00FF"/>
              <w:sz w:val="24"/>
            </w:rPr>
            <w:t xml:space="preserve"> E913A5</w:t>
          </w:r>
          <w:r>
            <w:rPr>
              <w:b/>
              <w:color w:val="FF00FF"/>
              <w:sz w:val="24"/>
            </w:rPr>
            <w:t xml:space="preserve"> </w:t>
          </w:r>
          <w:r>
            <w:rPr>
              <w:rFonts w:hint="default"/>
              <w:b/>
              <w:color w:val="FF00FF"/>
              <w:sz w:val="24"/>
            </w:rPr>
            <w:t>CAEE</w:t>
          </w:r>
        </w:p>
        <w:p>
          <w:pPr>
            <w:pStyle w:val="25"/>
            <w:spacing w:before="0" w:beforeAutospacing="0" w:after="0" w:afterAutospacing="0"/>
            <w:rPr>
              <w:b/>
              <w:color w:val="FF00FF"/>
              <w:sz w:val="24"/>
            </w:rPr>
            <w:sectPr>
              <w:pgSz w:w="16838" w:h="11906" w:orient="landscape"/>
              <w:pgMar w:top="663" w:right="820" w:bottom="663" w:left="1440" w:header="851" w:footer="992" w:gutter="0"/>
              <w:cols w:space="720" w:num="1"/>
              <w:docGrid w:type="lines" w:linePitch="312" w:charSpace="0"/>
            </w:sectPr>
          </w:pPr>
          <w:r>
            <w:rPr>
              <w:rFonts w:hint="eastAsia"/>
              <w:b/>
              <w:color w:val="FF00FF"/>
            </w:rPr>
            <w:t>说明：该锁的地址为 0x09（十进制9），锁状态为01(锁已关闭)，闪烁状态 01（正在闪烁），报警状态为01（最近发生了手动开锁报警），主动上报已开启（0x01），唯一标识UID为E913A5。</w:t>
          </w:r>
          <w:r>
            <w:rPr>
              <w:b/>
              <w:color w:val="FF00FF"/>
              <w:sz w:val="24"/>
            </w:rPr>
            <w:t xml:space="preserve"> </w:t>
          </w:r>
          <w:r>
            <w:rPr>
              <w:rFonts w:hint="default"/>
              <w:b/>
              <w:color w:val="FF00FF"/>
              <w:sz w:val="24"/>
            </w:rPr>
            <w:t>CAEE</w:t>
          </w:r>
          <w:r>
            <w:rPr>
              <w:rFonts w:hint="eastAsia"/>
              <w:b/>
              <w:color w:val="FF00FF"/>
            </w:rPr>
            <w:t xml:space="preserve">为 </w:t>
          </w:r>
          <w:r>
            <w:rPr>
              <w:b/>
              <w:color w:val="FF00FF"/>
            </w:rPr>
            <w:t>“</w:t>
          </w:r>
          <w:r>
            <w:rPr>
              <w:rFonts w:hint="eastAsia"/>
              <w:b/>
              <w:color w:val="FF00FF"/>
              <w:sz w:val="24"/>
            </w:rPr>
            <w:t>C1 0</w:t>
          </w:r>
          <w:r>
            <w:rPr>
              <w:b/>
              <w:color w:val="FF00FF"/>
              <w:sz w:val="24"/>
            </w:rPr>
            <w:t>2</w:t>
          </w:r>
          <w:r>
            <w:rPr>
              <w:rFonts w:hint="eastAsia"/>
              <w:b/>
              <w:color w:val="FF00FF"/>
              <w:sz w:val="24"/>
            </w:rPr>
            <w:t xml:space="preserve"> 09 01 01 01 0</w:t>
          </w:r>
          <w:r>
            <w:rPr>
              <w:b/>
              <w:color w:val="FF00FF"/>
              <w:sz w:val="24"/>
            </w:rPr>
            <w:t>1</w:t>
          </w:r>
          <w:r>
            <w:rPr>
              <w:rFonts w:hint="eastAsia"/>
              <w:b/>
              <w:color w:val="FF00FF"/>
              <w:sz w:val="24"/>
            </w:rPr>
            <w:t xml:space="preserve"> E913A5</w:t>
          </w:r>
          <w:r>
            <w:rPr>
              <w:b/>
              <w:color w:val="FF00FF"/>
            </w:rPr>
            <w:t>”</w:t>
          </w:r>
          <w:r>
            <w:rPr>
              <w:rFonts w:hint="eastAsia"/>
              <w:b/>
              <w:color w:val="FF00FF"/>
            </w:rPr>
            <w:t>算出的验证码。</w:t>
          </w:r>
        </w:p>
        <w:p>
          <w:pPr>
            <w:pStyle w:val="4"/>
            <w:ind w:right="210"/>
            <w:rPr>
              <w:lang w:val="zh-CN"/>
            </w:rPr>
          </w:pPr>
          <w:r>
            <w:rPr>
              <w:rFonts w:hint="eastAsia"/>
              <w:lang w:val="zh-CN"/>
            </w:rPr>
            <w:t>指令</w:t>
          </w:r>
          <w:r>
            <w:rPr>
              <w:rFonts w:hint="eastAsia"/>
            </w:rPr>
            <w:t>2</w:t>
          </w:r>
          <w:r>
            <w:rPr>
              <w:rFonts w:hint="eastAsia"/>
              <w:lang w:val="zh-CN"/>
            </w:rPr>
            <w:t>：批量开锁指令（从站</w:t>
          </w:r>
          <w:r>
            <w:rPr>
              <w:rFonts w:hint="eastAsia"/>
            </w:rPr>
            <w:t>只执行</w:t>
          </w:r>
          <w:r>
            <w:rPr>
              <w:rFonts w:hint="eastAsia"/>
              <w:lang w:val="zh-CN"/>
            </w:rPr>
            <w:t>不回复）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该指令用于批量打开锁。该指令采用广播模式，收到指令的所有锁控制板均打开对应的锁。</w:t>
          </w:r>
        </w:p>
        <w:tbl>
          <w:tblPr>
            <w:tblStyle w:val="27"/>
            <w:tblW w:w="0" w:type="auto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00"/>
            <w:gridCol w:w="1063"/>
            <w:gridCol w:w="1385"/>
            <w:gridCol w:w="10050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3998" w:type="dxa"/>
                <w:gridSpan w:val="4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控制端指令(To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1385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开/关锁</w:t>
                </w:r>
              </w:p>
            </w:tc>
            <w:tc>
              <w:tcPr>
                <w:tcW w:w="1005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1385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1005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0000FF"/>
                    <w:sz w:val="18"/>
                    <w:szCs w:val="18"/>
                  </w:rPr>
                  <w:t>0xC</w:t>
                </w:r>
                <w:r>
                  <w:rPr>
                    <w:b/>
                    <w:color w:val="0000FF"/>
                    <w:sz w:val="18"/>
                    <w:szCs w:val="18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  <w:sz w:val="18"/>
                    <w:szCs w:val="18"/>
                  </w:rPr>
                </w:pPr>
                <w:r>
                  <w:rPr>
                    <w:b/>
                    <w:color w:val="0000FF"/>
                    <w:sz w:val="18"/>
                    <w:szCs w:val="18"/>
                  </w:rPr>
                  <w:t>0x03</w:t>
                </w:r>
              </w:p>
            </w:tc>
            <w:tc>
              <w:tcPr>
                <w:tcW w:w="1385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0000FF"/>
                    <w:sz w:val="18"/>
                    <w:szCs w:val="18"/>
                  </w:rPr>
                  <w:t>0x00=开锁</w:t>
                </w:r>
              </w:p>
            </w:tc>
            <w:tc>
              <w:tcPr>
                <w:tcW w:w="1005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  <w:sz w:val="18"/>
                    <w:szCs w:val="18"/>
                  </w:rPr>
                </w:pPr>
              </w:p>
            </w:tc>
          </w:tr>
        </w:tbl>
        <w:p>
          <w:pPr>
            <w:tabs>
              <w:tab w:val="left" w:pos="360"/>
            </w:tabs>
            <w:spacing w:before="156" w:beforeLines="50" w:after="156" w:afterLines="50" w:line="360" w:lineRule="exact"/>
            <w:rPr>
              <w:b/>
              <w:color w:val="FF00FF"/>
              <w:sz w:val="24"/>
            </w:rPr>
          </w:pPr>
        </w:p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tabs>
              <w:tab w:val="left" w:pos="360"/>
            </w:tabs>
            <w:spacing w:before="156" w:beforeLines="50" w:after="156" w:afterLines="50" w:line="360" w:lineRule="exact"/>
            <w:rPr>
              <w:rFonts w:ascii="宋体" w:hAnsi="宋体" w:eastAsia="宋体" w:cs="宋体"/>
              <w:bCs/>
              <w:kern w:val="0"/>
              <w:sz w:val="24"/>
              <w:szCs w:val="24"/>
            </w:rPr>
          </w:pPr>
          <w:r>
            <w:rPr>
              <w:rFonts w:hint="eastAsia"/>
              <w:bCs/>
            </w:rPr>
            <w:t>1）批量开锁询问帧(5字节)：</w:t>
          </w:r>
          <w:r>
            <w:rPr>
              <w:bCs/>
              <w:sz w:val="24"/>
            </w:rPr>
            <w:t>C</w:t>
          </w:r>
          <w:r>
            <w:rPr>
              <w:rFonts w:hint="eastAsia"/>
              <w:bCs/>
              <w:sz w:val="24"/>
            </w:rPr>
            <w:t xml:space="preserve">0 03 00 </w:t>
          </w:r>
          <w:r>
            <w:rPr>
              <w:sz w:val="24"/>
            </w:rPr>
            <w:t>73A4</w:t>
          </w:r>
        </w:p>
        <w:p>
          <w:pPr>
            <w:tabs>
              <w:tab w:val="left" w:pos="360"/>
            </w:tabs>
            <w:spacing w:before="156" w:beforeLines="50" w:after="156" w:afterLines="50" w:line="360" w:lineRule="exact"/>
          </w:pPr>
        </w:p>
        <w:p>
          <w:pPr>
            <w:tabs>
              <w:tab w:val="left" w:pos="360"/>
            </w:tabs>
            <w:spacing w:before="156" w:beforeLines="50" w:after="156" w:afterLines="50" w:line="360" w:lineRule="exact"/>
          </w:pPr>
        </w:p>
        <w:p>
          <w:pPr>
            <w:tabs>
              <w:tab w:val="left" w:pos="360"/>
            </w:tabs>
            <w:spacing w:before="156" w:beforeLines="50" w:after="156" w:afterLines="50" w:line="360" w:lineRule="exact"/>
            <w:rPr>
              <w:b/>
              <w:color w:val="FF00FF"/>
              <w:sz w:val="24"/>
            </w:rPr>
            <w:sectPr>
              <w:pgSz w:w="16838" w:h="11906" w:orient="landscape"/>
              <w:pgMar w:top="663" w:right="820" w:bottom="663" w:left="1440" w:header="851" w:footer="992" w:gutter="0"/>
              <w:cols w:space="720" w:num="1"/>
              <w:docGrid w:type="lines" w:linePitch="312" w:charSpace="0"/>
            </w:sectPr>
          </w:pPr>
        </w:p>
        <w:p>
          <w:pPr>
            <w:pStyle w:val="4"/>
            <w:ind w:right="210"/>
            <w:rPr>
              <w:lang w:val="zh-CN"/>
            </w:rPr>
          </w:pPr>
          <w:r>
            <w:rPr>
              <w:rFonts w:hint="eastAsia"/>
              <w:lang w:val="zh-CN"/>
            </w:rPr>
            <w:t>指令</w:t>
          </w:r>
          <w:r>
            <w:rPr>
              <w:rFonts w:hint="eastAsia"/>
            </w:rPr>
            <w:t>3</w:t>
          </w:r>
          <w:r>
            <w:rPr>
              <w:rFonts w:hint="eastAsia"/>
              <w:lang w:val="zh-CN"/>
            </w:rPr>
            <w:t>：单板开锁指令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该指令用于根据UID精确匹配、单板打开单把锁。与UID不符的锁控制板不做任何操作。</w:t>
          </w:r>
        </w:p>
        <w:tbl>
          <w:tblPr>
            <w:tblStyle w:val="27"/>
            <w:tblW w:w="0" w:type="auto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00"/>
            <w:gridCol w:w="1063"/>
            <w:gridCol w:w="1329"/>
            <w:gridCol w:w="1654"/>
            <w:gridCol w:w="2840"/>
            <w:gridCol w:w="111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6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控制端指令(To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1329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开锁</w:t>
                </w:r>
              </w:p>
            </w:tc>
            <w:tc>
              <w:tcPr>
                <w:tcW w:w="4494" w:type="dxa"/>
                <w:gridSpan w:val="2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  <w:sz w:val="18"/>
                    <w:szCs w:val="18"/>
                  </w:rPr>
                  <w:t>UID</w:t>
                </w:r>
              </w:p>
            </w:tc>
            <w:tc>
              <w:tcPr>
                <w:tcW w:w="11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1329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4494" w:type="dxa"/>
                <w:gridSpan w:val="2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  <w:sz w:val="18"/>
                    <w:szCs w:val="18"/>
                  </w:rPr>
                  <w:t>3</w:t>
                </w:r>
                <w:r>
                  <w:rPr>
                    <w:rFonts w:hint="eastAsia"/>
                    <w:b/>
                    <w:sz w:val="18"/>
                    <w:szCs w:val="18"/>
                  </w:rPr>
                  <w:t>字节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0x04</w:t>
                </w:r>
              </w:p>
            </w:tc>
            <w:tc>
              <w:tcPr>
                <w:tcW w:w="1329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  <w:sz w:val="18"/>
                    <w:szCs w:val="18"/>
                  </w:rPr>
                  <w:t>0x00=开锁</w:t>
                </w:r>
              </w:p>
            </w:tc>
            <w:tc>
              <w:tcPr>
                <w:tcW w:w="4494" w:type="dxa"/>
                <w:gridSpan w:val="2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  <w:sz w:val="18"/>
                    <w:szCs w:val="18"/>
                  </w:rPr>
                  <w:t>UID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6"/>
                <w:shd w:val="clear" w:color="auto" w:fill="E6E6E6"/>
              </w:tcPr>
              <w:p>
                <w:pPr>
                  <w:jc w:val="left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锁回执 (From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1329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地址</w:t>
                </w:r>
              </w:p>
            </w:tc>
            <w:tc>
              <w:tcPr>
                <w:tcW w:w="1654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锁状态</w:t>
                </w:r>
              </w:p>
            </w:tc>
            <w:tc>
              <w:tcPr>
                <w:tcW w:w="284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1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1329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1654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1字节</w:t>
                </w:r>
              </w:p>
            </w:tc>
            <w:tc>
              <w:tcPr>
                <w:tcW w:w="284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 xml:space="preserve">3 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0xC</w:t>
                </w:r>
                <w:r>
                  <w:rPr>
                    <w:b/>
                    <w:color w:val="FF00FF"/>
                  </w:rPr>
                  <w:t>1</w:t>
                </w:r>
              </w:p>
            </w:tc>
            <w:tc>
              <w:tcPr>
                <w:tcW w:w="106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b/>
                    <w:color w:val="FF00FF"/>
                  </w:rPr>
                  <w:t>0x04</w:t>
                </w:r>
              </w:p>
            </w:tc>
            <w:tc>
              <w:tcPr>
                <w:tcW w:w="1329" w:type="dxa"/>
              </w:tcPr>
              <w:p>
                <w:pPr>
                  <w:jc w:val="center"/>
                  <w:rPr>
                    <w:b/>
                    <w:color w:val="FF00FF"/>
                  </w:rPr>
                </w:pPr>
              </w:p>
            </w:tc>
            <w:tc>
              <w:tcPr>
                <w:tcW w:w="1654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0x00=锁开</w:t>
                </w:r>
              </w:p>
            </w:tc>
            <w:tc>
              <w:tcPr>
                <w:tcW w:w="284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UID</w:t>
                </w:r>
              </w:p>
            </w:tc>
            <w:tc>
              <w:tcPr>
                <w:tcW w:w="1118" w:type="dxa"/>
                <w:vAlign w:val="center"/>
              </w:tcPr>
              <w:p>
                <w:pPr>
                  <w:ind w:left="360"/>
                  <w:rPr>
                    <w:b/>
                    <w:color w:val="FF00FF"/>
                  </w:rPr>
                </w:pPr>
              </w:p>
            </w:tc>
          </w:tr>
        </w:tbl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 xml:space="preserve">1)单板开锁询问帧(8字节)：C0 04 00 E913A5 </w:t>
          </w:r>
          <w:r>
            <w:rPr>
              <w:bCs/>
              <w:sz w:val="24"/>
            </w:rPr>
            <w:t>BAF9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2)单板开锁回答帧(9字节)：</w:t>
          </w:r>
          <w:r>
            <w:rPr>
              <w:bCs/>
              <w:sz w:val="24"/>
            </w:rPr>
            <w:t>C</w:t>
          </w:r>
          <w:r>
            <w:rPr>
              <w:rFonts w:hint="eastAsia"/>
              <w:bCs/>
              <w:sz w:val="24"/>
            </w:rPr>
            <w:t xml:space="preserve">1 04 09 00 E913A5 </w:t>
          </w:r>
          <w:r>
            <w:rPr>
              <w:bCs/>
              <w:sz w:val="24"/>
            </w:rPr>
            <w:t>ED66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说明：UID为0xE913A5、地址为0x09 的锁成功执行单板开锁指令</w:t>
          </w:r>
        </w:p>
        <w:p>
          <w:pPr>
            <w:tabs>
              <w:tab w:val="left" w:pos="360"/>
            </w:tabs>
            <w:spacing w:before="156" w:beforeLines="50" w:after="156" w:afterLines="50" w:line="360" w:lineRule="exact"/>
            <w:rPr>
              <w:b/>
              <w:szCs w:val="21"/>
            </w:rPr>
          </w:pPr>
        </w:p>
        <w:p>
          <w:pPr>
            <w:pStyle w:val="4"/>
            <w:ind w:right="210"/>
            <w:rPr>
              <w:lang w:val="zh-CN"/>
            </w:rPr>
          </w:pPr>
          <w:r>
            <w:rPr>
              <w:szCs w:val="21"/>
            </w:rPr>
            <w:br w:type="page"/>
          </w:r>
          <w:r>
            <w:rPr>
              <w:rFonts w:hint="eastAsia"/>
              <w:lang w:val="zh-CN"/>
            </w:rPr>
            <w:t>指令</w:t>
          </w:r>
          <w:r>
            <w:rPr>
              <w:rFonts w:hint="eastAsia"/>
            </w:rPr>
            <w:t>4</w:t>
          </w:r>
          <w:r>
            <w:rPr>
              <w:rFonts w:hint="eastAsia"/>
              <w:lang w:val="zh-CN"/>
            </w:rPr>
            <w:t>：批量基础设置指令（从站只执行不回复）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用于批量/广播设置锁的自动关锁时间、锁开关回复延时、是否开启主动上报。</w:t>
          </w:r>
        </w:p>
        <w:tbl>
          <w:tblPr>
            <w:tblStyle w:val="27"/>
            <w:tblW w:w="0" w:type="auto"/>
            <w:tblInd w:w="208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761"/>
            <w:gridCol w:w="1063"/>
            <w:gridCol w:w="2006"/>
            <w:gridCol w:w="1740"/>
            <w:gridCol w:w="1764"/>
            <w:gridCol w:w="4590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2924" w:type="dxa"/>
                <w:gridSpan w:val="6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控制端指令(To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761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2006" w:type="dxa"/>
                <w:shd w:val="clear" w:color="auto" w:fill="E6E6E6"/>
                <w:vAlign w:val="top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是否开启主动上报</w:t>
                </w:r>
              </w:p>
            </w:tc>
            <w:tc>
              <w:tcPr>
                <w:tcW w:w="1740" w:type="dxa"/>
                <w:shd w:val="clear" w:color="auto" w:fill="E6E6E6"/>
                <w:vAlign w:val="top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  <w:tc>
              <w:tcPr>
                <w:tcW w:w="1764" w:type="dxa"/>
                <w:shd w:val="clear" w:color="auto" w:fill="E6E6E6"/>
                <w:vAlign w:val="top"/>
              </w:tcPr>
              <w:p>
                <w:pPr>
                  <w:jc w:val="center"/>
                  <w:rPr>
                    <w:b/>
                  </w:rPr>
                </w:pPr>
              </w:p>
            </w:tc>
            <w:tc>
              <w:tcPr>
                <w:tcW w:w="459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761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2006" w:type="dxa"/>
                <w:tcBorders>
                  <w:bottom w:val="single" w:color="auto" w:sz="4" w:space="0"/>
                </w:tcBorders>
                <w:shd w:val="clear" w:color="auto" w:fill="E6E6E6"/>
                <w:vAlign w:val="top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</w:rPr>
                  <w:t>1字节</w:t>
                </w:r>
              </w:p>
            </w:tc>
            <w:tc>
              <w:tcPr>
                <w:tcW w:w="1740" w:type="dxa"/>
                <w:tcBorders>
                  <w:bottom w:val="single" w:color="auto" w:sz="4" w:space="0"/>
                </w:tcBorders>
                <w:shd w:val="clear" w:color="auto" w:fill="E6E6E6"/>
                <w:vAlign w:val="top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  <w:tc>
              <w:tcPr>
                <w:tcW w:w="1764" w:type="dxa"/>
                <w:tcBorders>
                  <w:bottom w:val="single" w:color="auto" w:sz="4" w:space="0"/>
                </w:tcBorders>
                <w:shd w:val="clear" w:color="auto" w:fill="E6E6E6"/>
                <w:vAlign w:val="top"/>
              </w:tcPr>
              <w:p>
                <w:pPr>
                  <w:jc w:val="center"/>
                  <w:rPr>
                    <w:b/>
                  </w:rPr>
                </w:pPr>
              </w:p>
            </w:tc>
            <w:tc>
              <w:tcPr>
                <w:tcW w:w="459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761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0x05</w:t>
                </w:r>
              </w:p>
            </w:tc>
            <w:tc>
              <w:tcPr>
                <w:tcW w:w="2006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0x01=是</w:t>
                </w:r>
              </w:p>
              <w:p>
                <w:pPr>
                  <w:jc w:val="left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0x00=否</w:t>
                </w:r>
              </w:p>
            </w:tc>
            <w:tc>
              <w:tcPr>
                <w:tcW w:w="174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</w:p>
            </w:tc>
            <w:tc>
              <w:tcPr>
                <w:tcW w:w="1764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left"/>
                  <w:rPr>
                    <w:b/>
                    <w:color w:val="0000FF"/>
                  </w:rPr>
                </w:pPr>
              </w:p>
            </w:tc>
            <w:tc>
              <w:tcPr>
                <w:tcW w:w="459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761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</w:t>
                </w:r>
                <w:r>
                  <w:rPr>
                    <w:b/>
                    <w:color w:val="0000FF"/>
                  </w:rPr>
                  <w:t>5</w:t>
                </w:r>
              </w:p>
            </w:tc>
            <w:tc>
              <w:tcPr>
                <w:tcW w:w="2006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00</w:t>
                </w:r>
              </w:p>
            </w:tc>
            <w:tc>
              <w:tcPr>
                <w:tcW w:w="174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pStyle w:val="25"/>
                  <w:keepNext w:val="0"/>
                  <w:keepLines w:val="0"/>
                  <w:widowControl/>
                  <w:suppressLineNumbers w:val="0"/>
                  <w:spacing w:before="0" w:beforeAutospacing="0" w:after="0" w:afterAutospacing="0"/>
                  <w:ind w:left="0" w:right="0" w:firstLine="0"/>
                  <w:jc w:val="center"/>
                  <w:rPr>
                    <w:b/>
                    <w:color w:val="0000FF"/>
                  </w:rPr>
                </w:pPr>
                <w:r>
                  <w:t>D902</w:t>
                </w:r>
              </w:p>
            </w:tc>
            <w:tc>
              <w:tcPr>
                <w:tcW w:w="1764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rPr>
                    <w:b/>
                    <w:color w:val="0000FF"/>
                  </w:rPr>
                </w:pPr>
              </w:p>
            </w:tc>
            <w:tc>
              <w:tcPr>
                <w:tcW w:w="459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pStyle w:val="25"/>
                  <w:spacing w:before="0" w:beforeAutospacing="0" w:after="0" w:afterAutospacing="0"/>
                  <w:jc w:val="center"/>
                  <w:rPr>
                    <w:b/>
                    <w:color w:val="0000FF"/>
                  </w:rPr>
                </w:pPr>
              </w:p>
            </w:tc>
          </w:tr>
        </w:tbl>
        <w:p>
          <w:pPr>
            <w:tabs>
              <w:tab w:val="left" w:pos="360"/>
            </w:tabs>
            <w:spacing w:before="156" w:beforeLines="50" w:after="156" w:afterLines="50" w:line="360" w:lineRule="exact"/>
            <w:ind w:left="241" w:firstLine="240" w:firstLineChars="100"/>
            <w:rPr>
              <w:b/>
              <w:sz w:val="24"/>
            </w:rPr>
          </w:pPr>
        </w:p>
        <w:p>
          <w:pPr>
            <w:pStyle w:val="25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spacing w:before="156" w:beforeLines="50" w:after="156" w:afterLines="50" w:line="360" w:lineRule="exact"/>
            <w:rPr>
              <w:rFonts w:eastAsia="等线"/>
              <w:bCs/>
              <w:sz w:val="24"/>
            </w:rPr>
          </w:pPr>
          <w:r>
            <w:rPr>
              <w:rFonts w:hint="eastAsia"/>
              <w:bCs/>
              <w:sz w:val="24"/>
            </w:rPr>
            <w:t>1)批量基础设置</w:t>
          </w:r>
          <w:r>
            <w:rPr>
              <w:rFonts w:hint="eastAsia" w:ascii="宋体" w:hAnsi="宋体"/>
              <w:bCs/>
              <w:sz w:val="24"/>
            </w:rPr>
            <w:t>所有锁</w:t>
          </w:r>
          <w:r>
            <w:rPr>
              <w:rFonts w:hint="default" w:ascii="宋体" w:hAnsi="宋体"/>
              <w:bCs/>
              <w:sz w:val="24"/>
            </w:rPr>
            <w:t>关闭</w:t>
          </w:r>
          <w:r>
            <w:rPr>
              <w:rFonts w:hint="eastAsia" w:ascii="宋体" w:hAnsi="宋体"/>
              <w:bCs/>
              <w:sz w:val="24"/>
            </w:rPr>
            <w:t>主动上报</w:t>
          </w:r>
          <w:r>
            <w:rPr>
              <w:rFonts w:hint="eastAsia"/>
              <w:bCs/>
              <w:sz w:val="24"/>
            </w:rPr>
            <w:t>(</w:t>
          </w:r>
          <w:r>
            <w:rPr>
              <w:rFonts w:hint="default"/>
              <w:bCs/>
              <w:sz w:val="24"/>
            </w:rPr>
            <w:t>5</w:t>
          </w:r>
          <w:r>
            <w:rPr>
              <w:rFonts w:hint="eastAsia"/>
              <w:bCs/>
              <w:sz w:val="24"/>
            </w:rPr>
            <w:t>字节)：</w:t>
          </w:r>
          <w:r>
            <w:rPr>
              <w:bCs/>
              <w:sz w:val="24"/>
            </w:rPr>
            <w:t>C</w:t>
          </w:r>
          <w:r>
            <w:rPr>
              <w:rFonts w:hint="eastAsia"/>
              <w:bCs/>
              <w:sz w:val="24"/>
            </w:rPr>
            <w:t xml:space="preserve">0 05 00 </w:t>
          </w:r>
          <w:r>
            <w:t>D9 02</w:t>
          </w:r>
        </w:p>
        <w:p>
          <w:pPr>
            <w:pStyle w:val="25"/>
            <w:keepNext w:val="0"/>
            <w:keepLines w:val="0"/>
            <w:widowControl/>
            <w:suppressLineNumbers w:val="0"/>
            <w:spacing w:before="0" w:beforeLines="50" w:beforeAutospacing="0" w:after="0" w:afterLines="50" w:afterAutospacing="0" w:line="360" w:lineRule="exact"/>
            <w:ind w:left="0" w:right="0" w:firstLine="0"/>
            <w:rPr>
              <w:rFonts w:hint="default"/>
              <w:b/>
            </w:rPr>
          </w:pPr>
          <w:r>
            <w:rPr>
              <w:b/>
            </w:rPr>
            <w:t>2</w:t>
          </w:r>
          <w:r>
            <w:rPr>
              <w:rFonts w:hint="eastAsia"/>
              <w:bCs/>
              <w:sz w:val="24"/>
            </w:rPr>
            <w:t>)批量基础设置</w:t>
          </w:r>
          <w:r>
            <w:rPr>
              <w:rFonts w:hint="eastAsia" w:ascii="宋体" w:hAnsi="宋体"/>
              <w:bCs/>
              <w:sz w:val="24"/>
            </w:rPr>
            <w:t>所有锁</w:t>
          </w:r>
          <w:r>
            <w:rPr>
              <w:rFonts w:hint="default" w:ascii="宋体" w:hAnsi="宋体"/>
              <w:bCs/>
              <w:sz w:val="24"/>
            </w:rPr>
            <w:t>关闭</w:t>
          </w:r>
          <w:r>
            <w:rPr>
              <w:rFonts w:hint="eastAsia" w:ascii="宋体" w:hAnsi="宋体"/>
              <w:bCs/>
              <w:sz w:val="24"/>
            </w:rPr>
            <w:t>主动上报</w:t>
          </w:r>
          <w:r>
            <w:rPr>
              <w:rFonts w:hint="eastAsia"/>
              <w:bCs/>
              <w:sz w:val="24"/>
            </w:rPr>
            <w:t>(</w:t>
          </w:r>
          <w:r>
            <w:rPr>
              <w:rFonts w:hint="default"/>
              <w:bCs/>
              <w:sz w:val="24"/>
            </w:rPr>
            <w:t>5</w:t>
          </w:r>
          <w:r>
            <w:rPr>
              <w:rFonts w:hint="eastAsia"/>
              <w:bCs/>
              <w:sz w:val="24"/>
            </w:rPr>
            <w:t>字节)：</w:t>
          </w:r>
          <w:r>
            <w:rPr>
              <w:bCs/>
              <w:sz w:val="24"/>
            </w:rPr>
            <w:t>C</w:t>
          </w:r>
          <w:r>
            <w:rPr>
              <w:rFonts w:hint="eastAsia"/>
              <w:bCs/>
              <w:sz w:val="24"/>
            </w:rPr>
            <w:t>0 05 0</w:t>
          </w:r>
          <w:r>
            <w:rPr>
              <w:rFonts w:hint="default"/>
              <w:bCs/>
              <w:sz w:val="24"/>
            </w:rPr>
            <w:t>1</w:t>
          </w:r>
          <w:r>
            <w:rPr>
              <w:rFonts w:hint="eastAsia"/>
              <w:bCs/>
              <w:sz w:val="24"/>
            </w:rPr>
            <w:t xml:space="preserve"> </w:t>
          </w:r>
          <w:r>
            <w:t>C923</w:t>
          </w:r>
        </w:p>
        <w:p>
          <w:pPr>
            <w:tabs>
              <w:tab w:val="left" w:pos="360"/>
            </w:tabs>
            <w:spacing w:before="156" w:beforeLines="50" w:after="156" w:afterLines="50" w:line="360" w:lineRule="exact"/>
            <w:ind w:left="241" w:firstLine="240" w:firstLineChars="100"/>
            <w:rPr>
              <w:b/>
              <w:sz w:val="24"/>
            </w:rPr>
          </w:pPr>
        </w:p>
        <w:p>
          <w:pPr>
            <w:pStyle w:val="4"/>
            <w:ind w:right="210"/>
            <w:rPr>
              <w:lang w:val="zh-CN"/>
            </w:rPr>
          </w:pPr>
          <w:r>
            <w:rPr>
              <w:sz w:val="24"/>
            </w:rPr>
            <w:br w:type="page"/>
          </w:r>
          <w:r>
            <w:rPr>
              <w:rFonts w:hint="eastAsia"/>
              <w:lang w:val="zh-CN"/>
            </w:rPr>
            <w:t>指令</w:t>
          </w:r>
          <w:r>
            <w:rPr>
              <w:rFonts w:hint="eastAsia"/>
            </w:rPr>
            <w:t>5</w:t>
          </w:r>
          <w:r>
            <w:rPr>
              <w:rFonts w:hint="eastAsia"/>
              <w:lang w:val="zh-CN"/>
            </w:rPr>
            <w:t>：</w:t>
          </w:r>
          <w:r>
            <w:rPr>
              <w:rFonts w:hint="eastAsia"/>
            </w:rPr>
            <w:t>单板</w:t>
          </w:r>
          <w:r>
            <w:rPr>
              <w:rFonts w:hint="eastAsia"/>
              <w:lang w:val="zh-CN"/>
            </w:rPr>
            <w:t>基础设置指令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用于单板设置锁的</w:t>
          </w:r>
          <w:r>
            <w:rPr>
              <w:rFonts w:hint="eastAsia"/>
              <w:b/>
              <w:sz w:val="24"/>
            </w:rPr>
            <w:t>地址、锁状态、关锁延时、锁开关回复延时、是否开启主动上报</w:t>
          </w:r>
          <w:r>
            <w:rPr>
              <w:rFonts w:hint="eastAsia"/>
              <w:bCs/>
              <w:sz w:val="24"/>
            </w:rPr>
            <w:t>。与UID不符的锁控制板不做任何操作。</w:t>
          </w:r>
        </w:p>
        <w:tbl>
          <w:tblPr>
            <w:tblStyle w:val="27"/>
            <w:tblW w:w="0" w:type="auto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999"/>
            <w:gridCol w:w="1192"/>
            <w:gridCol w:w="850"/>
            <w:gridCol w:w="1418"/>
            <w:gridCol w:w="1559"/>
            <w:gridCol w:w="2772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99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192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85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地址</w:t>
                </w:r>
              </w:p>
            </w:tc>
            <w:tc>
              <w:tcPr>
                <w:tcW w:w="14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是否开启主动上报</w:t>
                </w:r>
              </w:p>
            </w:tc>
            <w:tc>
              <w:tcPr>
                <w:tcW w:w="1559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  <w:sz w:val="18"/>
                    <w:szCs w:val="18"/>
                  </w:rPr>
                  <w:t>UID</w:t>
                </w:r>
              </w:p>
            </w:tc>
            <w:tc>
              <w:tcPr>
                <w:tcW w:w="2772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99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192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85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4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1字节</w:t>
                </w:r>
              </w:p>
            </w:tc>
            <w:tc>
              <w:tcPr>
                <w:tcW w:w="1559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  <w:sz w:val="18"/>
                    <w:szCs w:val="18"/>
                  </w:rPr>
                  <w:t>3</w:t>
                </w:r>
                <w:r>
                  <w:rPr>
                    <w:rFonts w:hint="eastAsia"/>
                    <w:b/>
                    <w:sz w:val="18"/>
                    <w:szCs w:val="18"/>
                  </w:rPr>
                  <w:t>字节</w:t>
                </w:r>
              </w:p>
            </w:tc>
            <w:tc>
              <w:tcPr>
                <w:tcW w:w="2772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7" w:hRule="atLeast"/>
            </w:trPr>
            <w:tc>
              <w:tcPr>
                <w:tcW w:w="999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192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0x06</w:t>
                </w:r>
              </w:p>
            </w:tc>
            <w:tc>
              <w:tcPr>
                <w:tcW w:w="85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 xml:space="preserve"> </w:t>
                </w:r>
                <w:r>
                  <w:rPr>
                    <w:b/>
                    <w:color w:val="0000FF"/>
                  </w:rPr>
                  <w:t xml:space="preserve"> </w:t>
                </w:r>
              </w:p>
            </w:tc>
            <w:tc>
              <w:tcPr>
                <w:tcW w:w="1418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0x01=是</w:t>
                </w:r>
              </w:p>
              <w:p>
                <w:pPr>
                  <w:jc w:val="left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0x00=否</w:t>
                </w:r>
              </w:p>
            </w:tc>
            <w:tc>
              <w:tcPr>
                <w:tcW w:w="1559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  <w:sz w:val="18"/>
                    <w:szCs w:val="18"/>
                  </w:rPr>
                  <w:t>UID</w:t>
                </w:r>
              </w:p>
            </w:tc>
            <w:tc>
              <w:tcPr>
                <w:tcW w:w="2772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rPr>
                    <w:b/>
                    <w:color w:val="00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447" w:hRule="atLeast"/>
            </w:trPr>
            <w:tc>
              <w:tcPr>
                <w:tcW w:w="999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C</w:t>
                </w:r>
                <w:r>
                  <w:rPr>
                    <w:rFonts w:hint="eastAsia"/>
                    <w:b/>
                    <w:color w:val="0000FF"/>
                  </w:rPr>
                  <w:t>0</w:t>
                </w:r>
              </w:p>
            </w:tc>
            <w:tc>
              <w:tcPr>
                <w:tcW w:w="1192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06</w:t>
                </w:r>
              </w:p>
            </w:tc>
            <w:tc>
              <w:tcPr>
                <w:tcW w:w="85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 xml:space="preserve"> </w:t>
                </w:r>
                <w:r>
                  <w:rPr>
                    <w:rFonts w:hint="eastAsia"/>
                    <w:b/>
                    <w:color w:val="0000FF"/>
                  </w:rPr>
                  <w:t>09</w:t>
                </w:r>
              </w:p>
            </w:tc>
            <w:tc>
              <w:tcPr>
                <w:tcW w:w="1418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01</w:t>
                </w:r>
              </w:p>
            </w:tc>
            <w:tc>
              <w:tcPr>
                <w:tcW w:w="1559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0000FF"/>
                  </w:rPr>
                  <w:t>E9 13 A5</w:t>
                </w:r>
              </w:p>
            </w:tc>
            <w:tc>
              <w:tcPr>
                <w:tcW w:w="2772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rPr>
                    <w:b/>
                    <w:color w:val="0000FF"/>
                  </w:rPr>
                </w:pPr>
                <w:r>
                  <w:rPr>
                    <w:bCs/>
                    <w:sz w:val="24"/>
                  </w:rPr>
                  <w:t>58EA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99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192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85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地址</w:t>
                </w:r>
              </w:p>
            </w:tc>
            <w:tc>
              <w:tcPr>
                <w:tcW w:w="14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  <w:sz w:val="18"/>
                    <w:szCs w:val="18"/>
                  </w:rPr>
                  <w:t>是否开启主动上报</w:t>
                </w:r>
              </w:p>
            </w:tc>
            <w:tc>
              <w:tcPr>
                <w:tcW w:w="1559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2772" w:type="dxa"/>
                <w:shd w:val="clear" w:color="auto" w:fill="E6E6E6"/>
              </w:tcPr>
              <w:p>
                <w:pPr>
                  <w:jc w:val="center"/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99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192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85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14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1字节</w:t>
                </w:r>
              </w:p>
            </w:tc>
            <w:tc>
              <w:tcPr>
                <w:tcW w:w="1559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 xml:space="preserve">3 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2772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190" w:hRule="atLeast"/>
            </w:trPr>
            <w:tc>
              <w:tcPr>
                <w:tcW w:w="999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0xC</w:t>
                </w:r>
                <w:r>
                  <w:rPr>
                    <w:b/>
                    <w:color w:val="FF00FF"/>
                  </w:rPr>
                  <w:t>1</w:t>
                </w:r>
              </w:p>
            </w:tc>
            <w:tc>
              <w:tcPr>
                <w:tcW w:w="1192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b/>
                    <w:color w:val="FF00FF"/>
                  </w:rPr>
                  <w:t>0x0</w:t>
                </w:r>
                <w:r>
                  <w:rPr>
                    <w:rFonts w:hint="eastAsia"/>
                    <w:b/>
                    <w:color w:val="FF00FF"/>
                  </w:rPr>
                  <w:t>6</w:t>
                </w:r>
              </w:p>
            </w:tc>
            <w:tc>
              <w:tcPr>
                <w:tcW w:w="850" w:type="dxa"/>
              </w:tcPr>
              <w:p>
                <w:pPr>
                  <w:jc w:val="center"/>
                  <w:rPr>
                    <w:b/>
                    <w:color w:val="FF00FF"/>
                  </w:rPr>
                </w:pPr>
              </w:p>
            </w:tc>
            <w:tc>
              <w:tcPr>
                <w:tcW w:w="1418" w:type="dxa"/>
                <w:vAlign w:val="center"/>
              </w:tcPr>
              <w:p>
                <w:pPr>
                  <w:jc w:val="left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0x01=是</w:t>
                </w:r>
              </w:p>
              <w:p>
                <w:pPr>
                  <w:jc w:val="left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0x00=否</w:t>
                </w:r>
              </w:p>
            </w:tc>
            <w:tc>
              <w:tcPr>
                <w:tcW w:w="1559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UID</w:t>
                </w:r>
              </w:p>
            </w:tc>
            <w:tc>
              <w:tcPr>
                <w:tcW w:w="2772" w:type="dxa"/>
                <w:vAlign w:val="center"/>
              </w:tcPr>
              <w:p>
                <w:pPr>
                  <w:ind w:left="360"/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190" w:hRule="atLeast"/>
            </w:trPr>
            <w:tc>
              <w:tcPr>
                <w:tcW w:w="999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b/>
                    <w:color w:val="FF00FF"/>
                  </w:rPr>
                  <w:t>C</w:t>
                </w:r>
                <w:r>
                  <w:rPr>
                    <w:rFonts w:hint="eastAsia"/>
                    <w:b/>
                    <w:color w:val="FF00FF"/>
                  </w:rPr>
                  <w:t>1</w:t>
                </w:r>
              </w:p>
            </w:tc>
            <w:tc>
              <w:tcPr>
                <w:tcW w:w="1192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06</w:t>
                </w:r>
              </w:p>
            </w:tc>
            <w:tc>
              <w:tcPr>
                <w:tcW w:w="85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09</w:t>
                </w:r>
              </w:p>
            </w:tc>
            <w:tc>
              <w:tcPr>
                <w:tcW w:w="1418" w:type="dxa"/>
                <w:vAlign w:val="center"/>
              </w:tcPr>
              <w:p>
                <w:pPr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01</w:t>
                </w:r>
              </w:p>
            </w:tc>
            <w:tc>
              <w:tcPr>
                <w:tcW w:w="1559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/>
                    <w:color w:val="0000FF"/>
                  </w:rPr>
                  <w:t>E9 13 A5</w:t>
                </w:r>
              </w:p>
            </w:tc>
            <w:tc>
              <w:tcPr>
                <w:tcW w:w="2772" w:type="dxa"/>
                <w:vAlign w:val="center"/>
              </w:tcPr>
              <w:p>
                <w:pPr>
                  <w:ind w:left="360"/>
                </w:pPr>
                <w:r>
                  <w:rPr>
                    <w:bCs/>
                    <w:sz w:val="24"/>
                  </w:rPr>
                  <w:t>5B9F</w:t>
                </w:r>
              </w:p>
            </w:tc>
          </w:tr>
        </w:tbl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注：关锁延时=0时，即禁用 延时关锁功能；锁开关回复延时=0时，即是禁用 锁开关回复延时功能。</w:t>
          </w:r>
        </w:p>
        <w:p>
          <w:pPr>
            <w:pStyle w:val="25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pStyle w:val="25"/>
            <w:spacing w:before="0" w:beforeAutospacing="0" w:after="0" w:afterAutospacing="0"/>
            <w:rPr>
              <w:rFonts w:hint="default"/>
              <w:bCs/>
              <w:sz w:val="24"/>
            </w:rPr>
          </w:pPr>
          <w:r>
            <w:rPr>
              <w:rFonts w:hint="eastAsia"/>
              <w:bCs/>
              <w:sz w:val="24"/>
            </w:rPr>
            <w:t>1)单板基础设置指令询问帧(14字节)：</w:t>
          </w:r>
          <w:r>
            <w:rPr>
              <w:bCs/>
              <w:sz w:val="24"/>
            </w:rPr>
            <w:t>C</w:t>
          </w:r>
          <w:r>
            <w:rPr>
              <w:rFonts w:hint="eastAsia"/>
              <w:bCs/>
              <w:sz w:val="24"/>
            </w:rPr>
            <w:t xml:space="preserve">0 06 09 01 E9 13 A5 </w:t>
          </w:r>
          <w:r>
            <w:rPr>
              <w:rFonts w:hint="default"/>
              <w:bCs/>
              <w:sz w:val="24"/>
            </w:rPr>
            <w:t>A8F3</w:t>
          </w:r>
        </w:p>
        <w:p>
          <w:pPr>
            <w:pStyle w:val="25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 w:firstLine="0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2)单板基础设置指令回答帧(14字节)：</w:t>
          </w:r>
          <w:r>
            <w:t>C1 06 09 01 E9 13 A5</w:t>
          </w:r>
          <w:r>
            <w:rPr>
              <w:rFonts w:hint="eastAsia"/>
              <w:bCs/>
              <w:sz w:val="24"/>
            </w:rPr>
            <w:t xml:space="preserve"> </w:t>
          </w:r>
          <w:r>
            <w:t>1092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rFonts w:hint="eastAsia" w:ascii="宋体" w:hAnsi="宋体"/>
              <w:bCs/>
              <w:sz w:val="24"/>
            </w:rPr>
            <w:t>说明：</w:t>
          </w:r>
          <w:r>
            <w:rPr>
              <w:rFonts w:hint="eastAsia"/>
              <w:bCs/>
              <w:sz w:val="24"/>
            </w:rPr>
            <w:t>UID</w:t>
          </w:r>
          <w:r>
            <w:rPr>
              <w:rFonts w:hint="eastAsia" w:ascii="宋体" w:hAnsi="宋体"/>
              <w:bCs/>
              <w:sz w:val="24"/>
            </w:rPr>
            <w:t>为</w:t>
          </w:r>
          <w:r>
            <w:rPr>
              <w:rFonts w:hint="eastAsia"/>
              <w:bCs/>
              <w:sz w:val="24"/>
            </w:rPr>
            <w:t>0xE913A5</w:t>
          </w:r>
          <w:r>
            <w:rPr>
              <w:rFonts w:hint="eastAsia" w:ascii="宋体" w:hAnsi="宋体"/>
              <w:bCs/>
              <w:sz w:val="24"/>
            </w:rPr>
            <w:t>的锁成功执行基础设置指令，地址设置为地址为</w:t>
          </w:r>
          <w:r>
            <w:rPr>
              <w:rFonts w:hint="eastAsia"/>
              <w:bCs/>
              <w:sz w:val="24"/>
            </w:rPr>
            <w:t xml:space="preserve">0x09 </w:t>
          </w:r>
          <w:r>
            <w:rPr>
              <w:rFonts w:hint="eastAsia" w:ascii="宋体" w:hAnsi="宋体"/>
              <w:bCs/>
              <w:sz w:val="24"/>
            </w:rPr>
            <w:t>，开启主动上报。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b/>
              <w:sz w:val="24"/>
            </w:rPr>
            <w:br w:type="page"/>
          </w:r>
        </w:p>
        <w:p>
          <w:pPr>
            <w:pStyle w:val="4"/>
            <w:ind w:right="210"/>
            <w:rPr>
              <w:lang w:val="zh-CN"/>
            </w:rPr>
          </w:pPr>
          <w:r>
            <w:rPr>
              <w:rFonts w:hint="eastAsia"/>
              <w:lang w:val="zh-CN"/>
            </w:rPr>
            <w:t>指令</w:t>
          </w:r>
          <w:r>
            <w:t>6</w:t>
          </w:r>
          <w:r>
            <w:rPr>
              <w:rFonts w:hint="eastAsia"/>
              <w:lang w:val="zh-CN"/>
            </w:rPr>
            <w:t>：批量指示灯闪烁设置指令（从站只执行不回复）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该指令用于批量设置所有锁的灯闪烁功能，也可关闭所有灯的闪烁。</w:t>
          </w:r>
        </w:p>
        <w:tbl>
          <w:tblPr>
            <w:tblStyle w:val="27"/>
            <w:tblW w:w="0" w:type="auto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00"/>
            <w:gridCol w:w="1063"/>
            <w:gridCol w:w="3576"/>
            <w:gridCol w:w="3365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4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控制端指令(To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3576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是否闪烁当前灯</w:t>
                </w:r>
              </w:p>
            </w:tc>
            <w:tc>
              <w:tcPr>
                <w:tcW w:w="3365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3576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3365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0x0</w:t>
                </w:r>
                <w:r>
                  <w:rPr>
                    <w:rFonts w:hint="eastAsia"/>
                    <w:b/>
                    <w:color w:val="0000FF"/>
                  </w:rPr>
                  <w:t>8</w:t>
                </w:r>
              </w:p>
            </w:tc>
            <w:tc>
              <w:tcPr>
                <w:tcW w:w="3576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0x01=闪烁开</w:t>
                </w:r>
              </w:p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0x00=闪烁关</w:t>
                </w:r>
              </w:p>
            </w:tc>
            <w:tc>
              <w:tcPr>
                <w:tcW w:w="3365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</w:p>
            </w:tc>
          </w:tr>
        </w:tbl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1)批量闪烁开询问帧(5字节)：C0 08 01 </w:t>
          </w:r>
          <w:r>
            <w:t>BF7F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3)批量闪烁关询问帧(5字节)：C0 08 00 </w:t>
          </w:r>
          <w:r>
            <w:t>AF5E</w:t>
          </w:r>
        </w:p>
        <w:p>
          <w:pPr>
            <w:spacing w:before="156" w:beforeLines="50" w:after="156" w:afterLines="50" w:line="360" w:lineRule="exact"/>
            <w:rPr>
              <w:b/>
              <w:szCs w:val="21"/>
            </w:rPr>
          </w:pPr>
        </w:p>
        <w:p>
          <w:pPr>
            <w:spacing w:before="156" w:beforeLines="50" w:after="156" w:afterLines="50" w:line="360" w:lineRule="exact"/>
            <w:rPr>
              <w:b/>
              <w:szCs w:val="21"/>
            </w:rPr>
            <w:sectPr>
              <w:pgSz w:w="16838" w:h="11906" w:orient="landscape"/>
              <w:pgMar w:top="663" w:right="820" w:bottom="663" w:left="1440" w:header="851" w:footer="992" w:gutter="0"/>
              <w:cols w:space="720" w:num="1"/>
              <w:docGrid w:type="lines" w:linePitch="312" w:charSpace="0"/>
            </w:sectPr>
          </w:pPr>
        </w:p>
        <w:p>
          <w:pPr>
            <w:pStyle w:val="4"/>
            <w:ind w:right="210"/>
            <w:rPr>
              <w:lang w:val="zh-CN"/>
            </w:rPr>
          </w:pPr>
          <w:r>
            <w:rPr>
              <w:rFonts w:hint="eastAsia"/>
              <w:lang w:val="zh-CN"/>
            </w:rPr>
            <w:t>指令7：单板指示灯闪烁设置指令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该指令用于根据UID精确匹配、单板打开或关闭单把锁的灯闪烁功能，也可关闭某把锁所在灯的闪烁。</w:t>
          </w:r>
        </w:p>
        <w:tbl>
          <w:tblPr>
            <w:tblStyle w:val="27"/>
            <w:tblW w:w="0" w:type="auto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00"/>
            <w:gridCol w:w="1063"/>
            <w:gridCol w:w="1301"/>
            <w:gridCol w:w="1845"/>
            <w:gridCol w:w="2677"/>
            <w:gridCol w:w="248"/>
            <w:gridCol w:w="870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7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控制端指令(To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1301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是否闪烁当前灯</w:t>
                </w:r>
              </w:p>
            </w:tc>
            <w:tc>
              <w:tcPr>
                <w:tcW w:w="4522" w:type="dxa"/>
                <w:gridSpan w:val="2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118" w:type="dxa"/>
                <w:gridSpan w:val="2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1301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4522" w:type="dxa"/>
                <w:gridSpan w:val="2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3 字节</w:t>
                </w:r>
              </w:p>
            </w:tc>
            <w:tc>
              <w:tcPr>
                <w:tcW w:w="1118" w:type="dxa"/>
                <w:gridSpan w:val="2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0x09</w:t>
                </w:r>
              </w:p>
            </w:tc>
            <w:tc>
              <w:tcPr>
                <w:tcW w:w="1301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</w:t>
                </w:r>
                <w:r>
                  <w:rPr>
                    <w:rFonts w:hint="eastAsia"/>
                    <w:b/>
                    <w:color w:val="0000FF"/>
                  </w:rPr>
                  <w:t>或1</w:t>
                </w:r>
              </w:p>
            </w:tc>
            <w:tc>
              <w:tcPr>
                <w:tcW w:w="4522" w:type="dxa"/>
                <w:gridSpan w:val="2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UID</w:t>
                </w:r>
              </w:p>
            </w:tc>
            <w:tc>
              <w:tcPr>
                <w:tcW w:w="1118" w:type="dxa"/>
                <w:gridSpan w:val="2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7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锁回执 (From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1301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地址</w:t>
                </w:r>
              </w:p>
            </w:tc>
            <w:tc>
              <w:tcPr>
                <w:tcW w:w="1845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闪烁状态</w:t>
                </w:r>
              </w:p>
            </w:tc>
            <w:tc>
              <w:tcPr>
                <w:tcW w:w="2925" w:type="dxa"/>
                <w:gridSpan w:val="2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87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1301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1845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1字节</w:t>
                </w:r>
              </w:p>
            </w:tc>
            <w:tc>
              <w:tcPr>
                <w:tcW w:w="2925" w:type="dxa"/>
                <w:gridSpan w:val="2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3 字节</w:t>
                </w:r>
              </w:p>
            </w:tc>
            <w:tc>
              <w:tcPr>
                <w:tcW w:w="87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0xC</w:t>
                </w:r>
                <w:r>
                  <w:rPr>
                    <w:b/>
                    <w:color w:val="FF00FF"/>
                  </w:rPr>
                  <w:t>1</w:t>
                </w:r>
              </w:p>
            </w:tc>
            <w:tc>
              <w:tcPr>
                <w:tcW w:w="106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b/>
                    <w:color w:val="FF00FF"/>
                  </w:rPr>
                  <w:t>0x0</w:t>
                </w:r>
                <w:r>
                  <w:rPr>
                    <w:rFonts w:hint="eastAsia"/>
                    <w:b/>
                    <w:color w:val="FF00FF"/>
                  </w:rPr>
                  <w:t>9</w:t>
                </w:r>
              </w:p>
            </w:tc>
            <w:tc>
              <w:tcPr>
                <w:tcW w:w="1301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</w:p>
            </w:tc>
            <w:tc>
              <w:tcPr>
                <w:tcW w:w="1845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0x01=闪烁开</w:t>
                </w:r>
              </w:p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0x00=闪烁关</w:t>
                </w:r>
              </w:p>
            </w:tc>
            <w:tc>
              <w:tcPr>
                <w:tcW w:w="2925" w:type="dxa"/>
                <w:gridSpan w:val="2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UID</w:t>
                </w:r>
              </w:p>
            </w:tc>
            <w:tc>
              <w:tcPr>
                <w:tcW w:w="87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</w:p>
            </w:tc>
          </w:tr>
        </w:tbl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/>
              <w:szCs w:val="21"/>
            </w:rPr>
            <w:t xml:space="preserve"> </w:t>
          </w:r>
          <w:r>
            <w:rPr>
              <w:rFonts w:hint="eastAsia"/>
              <w:bCs/>
            </w:rPr>
            <w:t>通讯应用示例：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1)单板闪烁开询问帧(8字节)：C0 09 01 E913A5 </w:t>
          </w:r>
          <w:r>
            <w:t>ED37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2)单板闪烁开回答帧(9字节)：C1 09 09 01 E913A5 </w:t>
          </w:r>
          <w:r>
            <w:t>D591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3)单板闪烁关询问帧(8字节)：C0 09 00 E913A5 </w:t>
          </w:r>
          <w:r>
            <w:t>9B83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4)单板闪烁关回答帧(9字节)：C1 09 09 00 E913A5 </w:t>
          </w:r>
          <w:r>
            <w:t>A325</w:t>
          </w:r>
        </w:p>
        <w:p>
          <w:pPr>
            <w:spacing w:before="156" w:beforeLines="50" w:after="156" w:afterLines="50" w:line="360" w:lineRule="exact"/>
            <w:rPr>
              <w:b/>
              <w:szCs w:val="21"/>
            </w:rPr>
            <w:sectPr>
              <w:pgSz w:w="16838" w:h="11906" w:orient="landscape"/>
              <w:pgMar w:top="663" w:right="820" w:bottom="663" w:left="1440" w:header="851" w:footer="992" w:gutter="0"/>
              <w:cols w:space="720" w:num="1"/>
              <w:docGrid w:type="lines" w:linePitch="312" w:charSpace="0"/>
            </w:sectPr>
          </w:pPr>
        </w:p>
        <w:p>
          <w:pPr>
            <w:tabs>
              <w:tab w:val="left" w:pos="360"/>
            </w:tabs>
            <w:spacing w:before="156" w:beforeLines="50" w:after="156" w:afterLines="50" w:line="360" w:lineRule="exact"/>
            <w:ind w:left="241" w:firstLine="240" w:firstLineChars="100"/>
            <w:rPr>
              <w:b/>
              <w:sz w:val="24"/>
            </w:rPr>
          </w:pPr>
        </w:p>
        <w:p>
          <w:pPr>
            <w:pStyle w:val="4"/>
            <w:ind w:right="210"/>
            <w:rPr>
              <w:lang w:val="zh-CN"/>
            </w:rPr>
          </w:pPr>
          <w:r>
            <w:rPr>
              <w:rFonts w:hint="eastAsia"/>
              <w:lang w:val="zh-CN"/>
            </w:rPr>
            <w:t>指令</w:t>
          </w:r>
          <w:r>
            <w:rPr>
              <w:lang w:val="zh-CN"/>
            </w:rPr>
            <w:t>8</w:t>
          </w:r>
          <w:r>
            <w:rPr>
              <w:rFonts w:hint="eastAsia"/>
              <w:lang w:val="zh-CN"/>
            </w:rPr>
            <w:t>：批量报警清除指令（从站只执行不回复）</w:t>
          </w:r>
        </w:p>
        <w:p>
          <w:pPr>
            <w:spacing w:before="156" w:beforeLines="50" w:after="156" w:afterLines="50" w:line="360" w:lineRule="exac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该指令用于批量清除所有锁控制板的报警，从站收到报警后将报警状态改为0x00。</w:t>
          </w:r>
        </w:p>
        <w:tbl>
          <w:tblPr>
            <w:tblStyle w:val="27"/>
            <w:tblW w:w="0" w:type="auto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00"/>
            <w:gridCol w:w="1063"/>
            <w:gridCol w:w="7925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0488" w:type="dxa"/>
                <w:gridSpan w:val="3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控制端指令(To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7925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7925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0x0</w:t>
                </w:r>
                <w:r>
                  <w:rPr>
                    <w:rFonts w:hint="eastAsia"/>
                    <w:b/>
                    <w:color w:val="0000FF"/>
                  </w:rPr>
                  <w:t>A</w:t>
                </w:r>
              </w:p>
            </w:tc>
            <w:tc>
              <w:tcPr>
                <w:tcW w:w="7925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Cs/>
                    <w:sz w:val="24"/>
                  </w:rPr>
                  <w:t>BF47</w:t>
                </w:r>
              </w:p>
            </w:tc>
          </w:tr>
        </w:tbl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/>
              <w:szCs w:val="21"/>
            </w:rPr>
            <w:t xml:space="preserve"> </w:t>
          </w:r>
          <w:r>
            <w:rPr>
              <w:rFonts w:hint="eastAsia"/>
              <w:bCs/>
            </w:rPr>
            <w:t>通讯应用示例：</w:t>
          </w:r>
        </w:p>
        <w:p>
          <w:pPr>
            <w:pStyle w:val="25"/>
            <w:spacing w:before="0" w:beforeAutospacing="0" w:after="0" w:afterAutospacing="0"/>
            <w:rPr>
              <w:b/>
            </w:rPr>
          </w:pPr>
          <w:r>
            <w:rPr>
              <w:rFonts w:hint="eastAsia"/>
              <w:bCs/>
            </w:rPr>
            <w:t xml:space="preserve">1)批量报警清除指令询问帧(4字节)：C0 0A </w:t>
          </w:r>
          <w:r>
            <w:t>B71E</w:t>
          </w:r>
        </w:p>
        <w:p>
          <w:pPr>
            <w:tabs>
              <w:tab w:val="left" w:pos="360"/>
            </w:tabs>
            <w:spacing w:before="156" w:beforeLines="50" w:after="156" w:afterLines="50" w:line="360" w:lineRule="exact"/>
            <w:rPr>
              <w:b/>
              <w:sz w:val="24"/>
            </w:rPr>
          </w:pPr>
        </w:p>
        <w:p>
          <w:pPr>
            <w:tabs>
              <w:tab w:val="left" w:pos="360"/>
            </w:tabs>
            <w:spacing w:before="156" w:beforeLines="50" w:after="156" w:afterLines="50" w:line="360" w:lineRule="exact"/>
            <w:rPr>
              <w:b/>
              <w:sz w:val="24"/>
            </w:rPr>
            <w:sectPr>
              <w:pgSz w:w="16838" w:h="11906" w:orient="landscape"/>
              <w:pgMar w:top="663" w:right="820" w:bottom="663" w:left="1440" w:header="851" w:footer="992" w:gutter="0"/>
              <w:cols w:space="720" w:num="1"/>
              <w:docGrid w:type="lines" w:linePitch="312" w:charSpace="0"/>
            </w:sectPr>
          </w:pPr>
        </w:p>
        <w:p>
          <w:pPr>
            <w:tabs>
              <w:tab w:val="left" w:pos="360"/>
            </w:tabs>
            <w:spacing w:before="156" w:beforeLines="50" w:after="156" w:afterLines="50" w:line="360" w:lineRule="exact"/>
            <w:rPr>
              <w:b/>
              <w:sz w:val="24"/>
            </w:rPr>
          </w:pPr>
        </w:p>
        <w:p>
          <w:pPr>
            <w:pStyle w:val="4"/>
            <w:ind w:right="210"/>
            <w:rPr>
              <w:lang w:val="zh-CN"/>
            </w:rPr>
          </w:pPr>
          <w:r>
            <w:rPr>
              <w:rFonts w:hint="eastAsia"/>
              <w:lang w:val="zh-CN"/>
            </w:rPr>
            <w:t>指令</w:t>
          </w:r>
          <w:r>
            <w:rPr>
              <w:lang w:val="zh-CN"/>
            </w:rPr>
            <w:t>9</w:t>
          </w:r>
          <w:r>
            <w:rPr>
              <w:rFonts w:hint="eastAsia"/>
              <w:lang w:val="zh-CN"/>
            </w:rPr>
            <w:t>：单板报警清除指令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该指令用于根据UID精确匹配、单板清除某个锁的报警。从站收到报警后将报警状态改为0x00。</w:t>
          </w:r>
        </w:p>
        <w:tbl>
          <w:tblPr>
            <w:tblStyle w:val="27"/>
            <w:tblW w:w="9504" w:type="dxa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00"/>
            <w:gridCol w:w="1063"/>
            <w:gridCol w:w="1646"/>
            <w:gridCol w:w="1951"/>
            <w:gridCol w:w="2226"/>
            <w:gridCol w:w="111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6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控制端指令(To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5823" w:type="dxa"/>
                <w:gridSpan w:val="3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1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5823" w:type="dxa"/>
                <w:gridSpan w:val="3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3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0x0</w:t>
                </w:r>
                <w:r>
                  <w:rPr>
                    <w:rFonts w:hint="eastAsia"/>
                    <w:b/>
                    <w:color w:val="0000FF"/>
                  </w:rPr>
                  <w:t>B</w:t>
                </w:r>
              </w:p>
            </w:tc>
            <w:tc>
              <w:tcPr>
                <w:tcW w:w="5823" w:type="dxa"/>
                <w:gridSpan w:val="3"/>
                <w:tcBorders>
                  <w:bottom w:val="single" w:color="auto" w:sz="4" w:space="0"/>
                </w:tcBorders>
                <w:vAlign w:val="center"/>
              </w:tcPr>
              <w:p>
                <w:pPr>
                  <w:ind w:firstLine="630" w:firstLineChars="300"/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UID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6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锁回执 (From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1646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地址</w:t>
                </w:r>
              </w:p>
            </w:tc>
            <w:tc>
              <w:tcPr>
                <w:tcW w:w="1951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报警状态</w:t>
                </w:r>
              </w:p>
            </w:tc>
            <w:tc>
              <w:tcPr>
                <w:tcW w:w="2226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1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1646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1951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2226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 xml:space="preserve">3 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0xC</w:t>
                </w:r>
                <w:r>
                  <w:rPr>
                    <w:b/>
                    <w:color w:val="FF00FF"/>
                  </w:rPr>
                  <w:t>1</w:t>
                </w:r>
              </w:p>
            </w:tc>
            <w:tc>
              <w:tcPr>
                <w:tcW w:w="106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b/>
                    <w:color w:val="FF00FF"/>
                  </w:rPr>
                  <w:t>0x0</w:t>
                </w:r>
                <w:r>
                  <w:rPr>
                    <w:rFonts w:hint="eastAsia"/>
                    <w:b/>
                    <w:color w:val="FF00FF"/>
                  </w:rPr>
                  <w:t>B</w:t>
                </w:r>
              </w:p>
            </w:tc>
            <w:tc>
              <w:tcPr>
                <w:tcW w:w="1646" w:type="dxa"/>
              </w:tcPr>
              <w:p>
                <w:pPr>
                  <w:jc w:val="center"/>
                  <w:rPr>
                    <w:b/>
                    <w:color w:val="FF00FF"/>
                  </w:rPr>
                </w:pPr>
              </w:p>
            </w:tc>
            <w:tc>
              <w:tcPr>
                <w:tcW w:w="1951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00</w:t>
                </w:r>
              </w:p>
            </w:tc>
            <w:tc>
              <w:tcPr>
                <w:tcW w:w="2226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UID</w:t>
                </w:r>
              </w:p>
            </w:tc>
            <w:tc>
              <w:tcPr>
                <w:tcW w:w="1118" w:type="dxa"/>
                <w:vAlign w:val="center"/>
              </w:tcPr>
              <w:p>
                <w:pPr>
                  <w:ind w:left="360"/>
                  <w:rPr>
                    <w:b/>
                    <w:color w:val="FF00FF"/>
                  </w:rPr>
                </w:pPr>
              </w:p>
            </w:tc>
          </w:tr>
        </w:tbl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1)单板报警清除指令询问帧(7字节)：C0 0B E913A5 </w:t>
          </w:r>
          <w:r>
            <w:t>A068</w:t>
          </w:r>
        </w:p>
        <w:p>
          <w:pPr>
            <w:pStyle w:val="25"/>
            <w:spacing w:before="0" w:beforeAutospacing="0" w:after="0" w:afterAutospacing="0"/>
            <w:rPr>
              <w:b/>
              <w:szCs w:val="21"/>
            </w:rPr>
          </w:pPr>
          <w:r>
            <w:rPr>
              <w:rFonts w:hint="eastAsia"/>
              <w:bCs/>
            </w:rPr>
            <w:t xml:space="preserve">2)单板报警清除指令回答帧(9字节)：C1 0B 09 00 E913A5 </w:t>
          </w:r>
          <w:r>
            <w:t>2865</w:t>
          </w:r>
        </w:p>
        <w:p>
          <w:pPr>
            <w:tabs>
              <w:tab w:val="left" w:pos="360"/>
            </w:tabs>
            <w:spacing w:before="156" w:beforeLines="50" w:after="156" w:afterLines="50" w:line="360" w:lineRule="exact"/>
            <w:rPr>
              <w:b/>
              <w:sz w:val="24"/>
            </w:rPr>
            <w:sectPr>
              <w:pgSz w:w="16838" w:h="11906" w:orient="landscape"/>
              <w:pgMar w:top="663" w:right="820" w:bottom="663" w:left="1440" w:header="851" w:footer="992" w:gutter="0"/>
              <w:cols w:space="720" w:num="1"/>
              <w:docGrid w:type="lines" w:linePitch="312" w:charSpace="0"/>
            </w:sectPr>
          </w:pPr>
        </w:p>
        <w:p>
          <w:pPr>
            <w:pStyle w:val="4"/>
            <w:ind w:right="210"/>
            <w:rPr>
              <w:lang w:val="zh-CN"/>
            </w:rPr>
          </w:pPr>
          <w:r>
            <w:rPr>
              <w:rFonts w:hint="eastAsia"/>
              <w:lang w:val="zh-CN"/>
            </w:rPr>
            <w:t>指令1</w:t>
          </w:r>
          <w:r>
            <w:rPr>
              <w:rFonts w:hint="eastAsia"/>
              <w:lang w:val="en-US" w:eastAsia="zh-CN"/>
            </w:rPr>
            <w:t>0</w:t>
          </w:r>
          <w:r>
            <w:rPr>
              <w:rFonts w:hint="eastAsia"/>
              <w:lang w:val="zh-CN"/>
            </w:rPr>
            <w:t>：单板获取称重传感器重量值</w:t>
          </w:r>
        </w:p>
        <w:p>
          <w:pPr>
            <w:spacing w:before="156" w:beforeLines="50" w:after="156" w:afterLines="50" w:line="360" w:lineRule="exact"/>
            <w:ind w:firstLine="480" w:firstLineChars="200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该指令获取单板称重传感器重量值(精确到0.1g)</w:t>
          </w:r>
        </w:p>
        <w:tbl>
          <w:tblPr>
            <w:tblStyle w:val="27"/>
            <w:tblW w:w="9504" w:type="dxa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00"/>
            <w:gridCol w:w="1063"/>
            <w:gridCol w:w="3188"/>
            <w:gridCol w:w="2635"/>
            <w:gridCol w:w="111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5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控制端指令(To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5823" w:type="dxa"/>
                <w:gridSpan w:val="2"/>
                <w:shd w:val="clear" w:color="auto" w:fill="E6E6E6"/>
              </w:tcPr>
              <w:p>
                <w:pPr>
                  <w:jc w:val="center"/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1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5823" w:type="dxa"/>
                <w:gridSpan w:val="2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</w:pPr>
                <w:r>
                  <w:rPr>
                    <w:rFonts w:hint="eastAsia"/>
                    <w:b/>
                  </w:rPr>
                  <w:t>3字节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0x0</w:t>
                </w:r>
                <w:r>
                  <w:rPr>
                    <w:rFonts w:hint="eastAsia"/>
                    <w:b/>
                    <w:color w:val="0000FF"/>
                  </w:rPr>
                  <w:t>E</w:t>
                </w:r>
              </w:p>
            </w:tc>
            <w:tc>
              <w:tcPr>
                <w:tcW w:w="5823" w:type="dxa"/>
                <w:gridSpan w:val="2"/>
                <w:tcBorders>
                  <w:bottom w:val="single" w:color="auto" w:sz="4" w:space="0"/>
                </w:tcBorders>
                <w:vAlign w:val="center"/>
              </w:tcPr>
              <w:p>
                <w:pPr>
                  <w:ind w:firstLine="630" w:firstLineChars="300"/>
                  <w:jc w:val="center"/>
                </w:pP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5"/>
                <w:shd w:val="clear" w:color="auto" w:fill="E6E6E6"/>
              </w:tcPr>
              <w:p>
                <w:pPr>
                  <w:jc w:val="left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锁回执 (From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318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重量值</w:t>
                </w:r>
              </w:p>
            </w:tc>
            <w:tc>
              <w:tcPr>
                <w:tcW w:w="2635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1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318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3字节</w:t>
                </w:r>
              </w:p>
            </w:tc>
            <w:tc>
              <w:tcPr>
                <w:tcW w:w="2635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 xml:space="preserve">3 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</w:tblPrEx>
            <w:tc>
              <w:tcPr>
                <w:tcW w:w="150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0xC</w:t>
                </w:r>
                <w:r>
                  <w:rPr>
                    <w:b/>
                    <w:color w:val="FF00FF"/>
                  </w:rPr>
                  <w:t>1</w:t>
                </w:r>
              </w:p>
            </w:tc>
            <w:tc>
              <w:tcPr>
                <w:tcW w:w="106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b/>
                    <w:color w:val="FF00FF"/>
                  </w:rPr>
                  <w:t>0x0</w:t>
                </w:r>
                <w:r>
                  <w:rPr>
                    <w:rFonts w:hint="eastAsia"/>
                    <w:b/>
                    <w:color w:val="FF00FF"/>
                  </w:rPr>
                  <w:t>E</w:t>
                </w:r>
              </w:p>
            </w:tc>
            <w:tc>
              <w:tcPr>
                <w:tcW w:w="3188" w:type="dxa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不满3字节，前方补0</w:t>
                </w:r>
              </w:p>
            </w:tc>
            <w:tc>
              <w:tcPr>
                <w:tcW w:w="2635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UID</w:t>
                </w:r>
              </w:p>
            </w:tc>
            <w:tc>
              <w:tcPr>
                <w:tcW w:w="1118" w:type="dxa"/>
                <w:vAlign w:val="center"/>
              </w:tcPr>
              <w:p>
                <w:pPr>
                  <w:ind w:left="360"/>
                  <w:rPr>
                    <w:b/>
                    <w:color w:val="FF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C1</w:t>
                </w:r>
              </w:p>
            </w:tc>
            <w:tc>
              <w:tcPr>
                <w:tcW w:w="106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0E</w:t>
                </w:r>
              </w:p>
            </w:tc>
            <w:tc>
              <w:tcPr>
                <w:tcW w:w="3188" w:type="dxa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Cs/>
                    <w:sz w:val="24"/>
                  </w:rPr>
                  <w:t xml:space="preserve">000BBD </w:t>
                </w:r>
              </w:p>
            </w:tc>
            <w:tc>
              <w:tcPr>
                <w:tcW w:w="2635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Cs/>
                    <w:sz w:val="24"/>
                  </w:rPr>
                  <w:t xml:space="preserve">E913A5 </w:t>
                </w:r>
              </w:p>
            </w:tc>
            <w:tc>
              <w:tcPr>
                <w:tcW w:w="1118" w:type="dxa"/>
                <w:vAlign w:val="center"/>
              </w:tcPr>
              <w:p>
                <w:pPr>
                  <w:ind w:left="360"/>
                  <w:rPr>
                    <w:b/>
                    <w:color w:val="FF00FF"/>
                  </w:rPr>
                </w:pPr>
                <w:r>
                  <w:t>D76D</w:t>
                </w:r>
              </w:p>
            </w:tc>
          </w:tr>
        </w:tbl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Cs/>
            </w:rPr>
            <w:t xml:space="preserve">重量值：三字节16进制表示，精确到0.1g。为便于表示，若测量结果为 </w:t>
          </w:r>
          <w:r>
            <w:rPr>
              <w:rFonts w:hint="eastAsia"/>
              <w:b/>
            </w:rPr>
            <w:t>300.5</w:t>
          </w:r>
          <w:r>
            <w:rPr>
              <w:rFonts w:hint="eastAsia"/>
              <w:bCs/>
            </w:rPr>
            <w:t>克，则返回0x00 0B BD(十进制3005)；‬</w:t>
          </w:r>
        </w:p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pStyle w:val="25"/>
            <w:spacing w:before="0" w:beforeAutospacing="0" w:after="0" w:afterAutospacing="0"/>
          </w:pPr>
          <w:r>
            <w:rPr>
              <w:rFonts w:hint="eastAsia"/>
              <w:bCs/>
            </w:rPr>
            <w:t xml:space="preserve">1)问询帧：C0 0E E913A5 </w:t>
          </w:r>
          <w:r>
            <w:t>1C2D</w:t>
          </w:r>
        </w:p>
        <w:p>
          <w:pPr>
            <w:pStyle w:val="25"/>
            <w:spacing w:before="0" w:beforeAutospacing="0" w:after="0" w:afterAutospacing="0"/>
          </w:pPr>
          <w:r>
            <w:rPr>
              <w:rFonts w:hint="eastAsia"/>
              <w:bCs/>
            </w:rPr>
            <w:t>说明：请求uid为E913A5的单片机返回称重值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2)回复帧：C1 0E 000BBD E913A5 </w:t>
          </w:r>
          <w:r>
            <w:t>D76D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说明：uid为E913A5的单片机回复当前称重值为 0x00 0B BD(即</w:t>
          </w:r>
          <w:r>
            <w:rPr>
              <w:rFonts w:hint="eastAsia"/>
              <w:b/>
              <w:sz w:val="24"/>
            </w:rPr>
            <w:t>300.5</w:t>
          </w:r>
          <w:r>
            <w:rPr>
              <w:rFonts w:hint="eastAsia"/>
              <w:bCs/>
              <w:sz w:val="24"/>
            </w:rPr>
            <w:t>克)</w:t>
          </w: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  <w:sectPr>
              <w:pgSz w:w="11906" w:h="16838"/>
              <w:pgMar w:top="820" w:right="663" w:bottom="1440" w:left="663" w:header="851" w:footer="992" w:gutter="0"/>
              <w:cols w:space="720" w:num="1"/>
              <w:docGrid w:type="lines" w:linePitch="312" w:charSpace="0"/>
            </w:sectPr>
          </w:pP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</w:p>
        <w:p>
          <w:pPr>
            <w:pStyle w:val="4"/>
            <w:ind w:right="210"/>
            <w:rPr>
              <w:sz w:val="24"/>
            </w:rPr>
          </w:pPr>
          <w:r>
            <w:rPr>
              <w:rFonts w:hint="eastAsia"/>
              <w:sz w:val="24"/>
            </w:rPr>
            <w:t>指令1</w:t>
          </w:r>
          <w:r>
            <w:rPr>
              <w:rFonts w:hint="eastAsia"/>
              <w:sz w:val="24"/>
              <w:lang w:val="en-US" w:eastAsia="zh-CN"/>
            </w:rPr>
            <w:t>1</w:t>
          </w:r>
          <w:r>
            <w:rPr>
              <w:rFonts w:hint="eastAsia"/>
              <w:sz w:val="24"/>
            </w:rPr>
            <w:t>：单板设置数码管的显示内容</w:t>
          </w:r>
        </w:p>
        <w:p>
          <w:pPr>
            <w:spacing w:before="156" w:beforeLines="50" w:after="156" w:afterLines="50" w:line="360" w:lineRule="exact"/>
            <w:ind w:firstLine="480" w:firstLineChars="200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该指令根据UID设置数码管显示内容（0~9999），最长4位。显示值不满4位，有几位显示几位。</w:t>
          </w:r>
        </w:p>
        <w:tbl>
          <w:tblPr>
            <w:tblStyle w:val="27"/>
            <w:tblW w:w="7637" w:type="dxa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00"/>
            <w:gridCol w:w="1063"/>
            <w:gridCol w:w="1867"/>
            <w:gridCol w:w="2089"/>
            <w:gridCol w:w="111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1867" w:type="dxa"/>
                <w:shd w:val="clear" w:color="auto" w:fill="E6E6E6"/>
              </w:tcPr>
              <w:p>
                <w:pPr>
                  <w:jc w:val="center"/>
                </w:pPr>
                <w:r>
                  <w:rPr>
                    <w:rFonts w:hint="eastAsia"/>
                  </w:rPr>
                  <w:t>显示数字内容</w:t>
                </w:r>
              </w:p>
            </w:tc>
            <w:tc>
              <w:tcPr>
                <w:tcW w:w="2089" w:type="dxa"/>
                <w:shd w:val="clear" w:color="auto" w:fill="E6E6E6"/>
              </w:tcPr>
              <w:p>
                <w:pPr>
                  <w:jc w:val="center"/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1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1867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</w:pPr>
                <w:r>
                  <w:rPr>
                    <w:rFonts w:hint="eastAsia"/>
                    <w:b/>
                  </w:rPr>
                  <w:t>2字节</w:t>
                </w:r>
              </w:p>
            </w:tc>
            <w:tc>
              <w:tcPr>
                <w:tcW w:w="2089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</w:pPr>
                <w:r>
                  <w:rPr>
                    <w:rFonts w:hint="eastAsia"/>
                    <w:b/>
                  </w:rPr>
                  <w:t>3字节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</w:t>
                </w:r>
                <w:r>
                  <w:rPr>
                    <w:rFonts w:hint="eastAsia"/>
                    <w:b/>
                    <w:color w:val="0000FF"/>
                  </w:rPr>
                  <w:t>10</w:t>
                </w:r>
              </w:p>
            </w:tc>
            <w:tc>
              <w:tcPr>
                <w:tcW w:w="1867" w:type="dxa"/>
                <w:tcBorders>
                  <w:bottom w:val="single" w:color="auto" w:sz="4" w:space="0"/>
                </w:tcBorders>
                <w:vAlign w:val="center"/>
              </w:tcPr>
              <w:p>
                <w:r>
                  <w:rPr>
                    <w:rFonts w:hint="eastAsia"/>
                  </w:rPr>
                  <w:t>数字不足2字节，左侧补0</w:t>
                </w:r>
              </w:p>
            </w:tc>
            <w:tc>
              <w:tcPr>
                <w:tcW w:w="2089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ind w:firstLine="630" w:firstLineChars="300"/>
                </w:pPr>
                <w:r>
                  <w:rPr>
                    <w:rFonts w:hint="eastAsia"/>
                  </w:rPr>
                  <w:t>UID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C0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10</w:t>
                </w:r>
              </w:p>
            </w:tc>
            <w:tc>
              <w:tcPr>
                <w:tcW w:w="1867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00C8</w:t>
                </w:r>
              </w:p>
            </w:tc>
            <w:tc>
              <w:tcPr>
                <w:tcW w:w="2089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 xml:space="preserve">E913A5 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t>D739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1867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</w:rPr>
                  <w:t>显示数字内容</w:t>
                </w:r>
              </w:p>
            </w:tc>
            <w:tc>
              <w:tcPr>
                <w:tcW w:w="2089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1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1867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2字节</w:t>
                </w:r>
              </w:p>
            </w:tc>
            <w:tc>
              <w:tcPr>
                <w:tcW w:w="2089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 xml:space="preserve">3 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0xC</w:t>
                </w:r>
                <w:r>
                  <w:rPr>
                    <w:b/>
                    <w:color w:val="FF00FF"/>
                  </w:rPr>
                  <w:t>1</w:t>
                </w:r>
              </w:p>
            </w:tc>
            <w:tc>
              <w:tcPr>
                <w:tcW w:w="106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b/>
                    <w:color w:val="FF00FF"/>
                  </w:rPr>
                  <w:t>0x</w:t>
                </w:r>
                <w:r>
                  <w:rPr>
                    <w:rFonts w:hint="eastAsia"/>
                    <w:b/>
                    <w:color w:val="FF00FF"/>
                  </w:rPr>
                  <w:t>10</w:t>
                </w:r>
              </w:p>
            </w:tc>
            <w:tc>
              <w:tcPr>
                <w:tcW w:w="1867" w:type="dxa"/>
                <w:vAlign w:val="center"/>
              </w:tcPr>
              <w:p>
                <w:pPr>
                  <w:ind w:firstLine="630" w:firstLineChars="300"/>
                  <w:rPr>
                    <w:b/>
                    <w:color w:val="FF00FF"/>
                  </w:rPr>
                </w:pPr>
              </w:p>
            </w:tc>
            <w:tc>
              <w:tcPr>
                <w:tcW w:w="2089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UID</w:t>
                </w:r>
              </w:p>
            </w:tc>
            <w:tc>
              <w:tcPr>
                <w:tcW w:w="1118" w:type="dxa"/>
                <w:vAlign w:val="center"/>
              </w:tcPr>
              <w:p>
                <w:pPr>
                  <w:ind w:left="360"/>
                  <w:rPr>
                    <w:b/>
                    <w:color w:val="FF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C1</w:t>
                </w:r>
              </w:p>
            </w:tc>
            <w:tc>
              <w:tcPr>
                <w:tcW w:w="106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10</w:t>
                </w:r>
              </w:p>
            </w:tc>
            <w:tc>
              <w:tcPr>
                <w:tcW w:w="1867" w:type="dxa"/>
                <w:vAlign w:val="center"/>
              </w:tcPr>
              <w:p>
                <w:pPr>
                  <w:ind w:firstLine="630" w:firstLineChars="300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00C8</w:t>
                </w:r>
              </w:p>
            </w:tc>
            <w:tc>
              <w:tcPr>
                <w:tcW w:w="2089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Cs/>
                    <w:sz w:val="24"/>
                  </w:rPr>
                  <w:t xml:space="preserve">E913A5 </w:t>
                </w:r>
              </w:p>
            </w:tc>
            <w:tc>
              <w:tcPr>
                <w:tcW w:w="1118" w:type="dxa"/>
                <w:vAlign w:val="center"/>
              </w:tcPr>
              <w:p>
                <w:pPr>
                  <w:ind w:left="360"/>
                  <w:rPr>
                    <w:b/>
                    <w:color w:val="FF00FF"/>
                  </w:rPr>
                </w:pPr>
                <w:r>
                  <w:t>6F58</w:t>
                </w:r>
              </w:p>
            </w:tc>
          </w:tr>
        </w:tbl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 xml:space="preserve"> </w:t>
          </w:r>
        </w:p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1)问询帧：C0 10 00C8 E913A5 </w:t>
          </w:r>
          <w:r>
            <w:t>D739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>说明：将uid 为 E913A5 的电路板 数码管显示设为 200 (0x00C8)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2)回复帧：C1 10 00C8 E913A5 </w:t>
          </w:r>
          <w:r>
            <w:t>6F58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说明：uid为E913A5的单片机回复</w:t>
          </w:r>
          <w:r>
            <w:rPr>
              <w:rFonts w:hint="eastAsia"/>
              <w:bCs/>
            </w:rPr>
            <w:t>数码管显示设为 200 (0x00C8)</w:t>
          </w: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  <w:sectPr>
              <w:pgSz w:w="11906" w:h="16838"/>
              <w:pgMar w:top="820" w:right="663" w:bottom="1440" w:left="663" w:header="851" w:footer="992" w:gutter="0"/>
              <w:cols w:space="720" w:num="1"/>
              <w:docGrid w:type="lines" w:linePitch="312" w:charSpace="0"/>
            </w:sectPr>
          </w:pP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</w:p>
        <w:p>
          <w:pPr>
            <w:pStyle w:val="4"/>
            <w:ind w:right="210"/>
            <w:rPr>
              <w:sz w:val="24"/>
            </w:rPr>
          </w:pPr>
          <w:r>
            <w:rPr>
              <w:rFonts w:hint="eastAsia"/>
              <w:sz w:val="24"/>
            </w:rPr>
            <w:t>指令</w:t>
          </w:r>
          <w:r>
            <w:rPr>
              <w:rFonts w:hint="eastAsia"/>
              <w:sz w:val="24"/>
              <w:lang w:val="en-US" w:eastAsia="zh-CN"/>
            </w:rPr>
            <w:t>12</w:t>
          </w:r>
          <w:r>
            <w:rPr>
              <w:rFonts w:hint="eastAsia"/>
              <w:sz w:val="24"/>
            </w:rPr>
            <w:t>：单板清空数码管显示内容</w:t>
          </w:r>
        </w:p>
        <w:p>
          <w:pPr>
            <w:spacing w:before="156" w:beforeLines="50" w:after="156" w:afterLines="50" w:line="360" w:lineRule="exact"/>
            <w:ind w:firstLine="480" w:firstLineChars="200"/>
            <w:jc w:val="left"/>
            <w:rPr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Cs/>
              <w:sz w:val="24"/>
            </w:rPr>
            <w:t>该指令用于清空数码管显示内容</w:t>
          </w:r>
        </w:p>
        <w:tbl>
          <w:tblPr>
            <w:tblStyle w:val="27"/>
            <w:tblW w:w="9504" w:type="dxa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00"/>
            <w:gridCol w:w="1063"/>
            <w:gridCol w:w="5823"/>
            <w:gridCol w:w="111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4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控制端指令(To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5823" w:type="dxa"/>
                <w:shd w:val="clear" w:color="auto" w:fill="E6E6E6"/>
              </w:tcPr>
              <w:p>
                <w:pPr>
                  <w:jc w:val="center"/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1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582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</w:pPr>
                <w:r>
                  <w:rPr>
                    <w:rFonts w:hint="eastAsia"/>
                    <w:b/>
                  </w:rPr>
                  <w:t>3字节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</w:t>
                </w:r>
                <w:r>
                  <w:rPr>
                    <w:rFonts w:hint="eastAsia"/>
                    <w:b/>
                    <w:color w:val="0000FF"/>
                  </w:rPr>
                  <w:t>11</w:t>
                </w:r>
              </w:p>
            </w:tc>
            <w:tc>
              <w:tcPr>
                <w:tcW w:w="582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ind w:firstLine="630" w:firstLineChars="300"/>
                  <w:jc w:val="center"/>
                </w:pPr>
                <w:r>
                  <w:rPr>
                    <w:rFonts w:hint="eastAsia"/>
                  </w:rPr>
                  <w:t>UID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C0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11</w:t>
                </w:r>
              </w:p>
            </w:tc>
            <w:tc>
              <w:tcPr>
                <w:tcW w:w="582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ind w:firstLine="720" w:firstLineChars="300"/>
                  <w:jc w:val="center"/>
                </w:pPr>
                <w:r>
                  <w:rPr>
                    <w:rFonts w:hint="eastAsia"/>
                    <w:bCs/>
                    <w:sz w:val="24"/>
                  </w:rPr>
                  <w:t>E9 13 A5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pStyle w:val="25"/>
                  <w:spacing w:before="0" w:beforeAutospacing="0" w:after="0" w:afterAutospacing="0"/>
                  <w:rPr>
                    <w:b/>
                    <w:color w:val="0000FF"/>
                  </w:rPr>
                </w:pPr>
                <w:r>
                  <w:t>D364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4"/>
                <w:shd w:val="clear" w:color="auto" w:fill="E6E6E6"/>
              </w:tcPr>
              <w:p>
                <w:pPr>
                  <w:jc w:val="left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锁回执 (From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582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118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582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 xml:space="preserve">3 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111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0xC</w:t>
                </w:r>
                <w:r>
                  <w:rPr>
                    <w:b/>
                    <w:color w:val="FF00FF"/>
                  </w:rPr>
                  <w:t>1</w:t>
                </w:r>
              </w:p>
            </w:tc>
            <w:tc>
              <w:tcPr>
                <w:tcW w:w="106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b/>
                    <w:color w:val="FF00FF"/>
                  </w:rPr>
                  <w:t>0x</w:t>
                </w:r>
                <w:r>
                  <w:rPr>
                    <w:rFonts w:hint="eastAsia"/>
                    <w:b/>
                    <w:color w:val="FF00FF"/>
                  </w:rPr>
                  <w:t>11</w:t>
                </w:r>
              </w:p>
            </w:tc>
            <w:tc>
              <w:tcPr>
                <w:tcW w:w="582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  <w:sz w:val="18"/>
                    <w:szCs w:val="18"/>
                  </w:rPr>
                  <w:t>UID</w:t>
                </w:r>
              </w:p>
            </w:tc>
            <w:tc>
              <w:tcPr>
                <w:tcW w:w="1118" w:type="dxa"/>
                <w:vAlign w:val="center"/>
              </w:tcPr>
              <w:p>
                <w:pPr>
                  <w:ind w:left="360"/>
                  <w:rPr>
                    <w:b/>
                    <w:color w:val="FF00FF"/>
                  </w:rPr>
                </w:pP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C1</w:t>
                </w:r>
              </w:p>
            </w:tc>
            <w:tc>
              <w:tcPr>
                <w:tcW w:w="106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</w:rPr>
                </w:pPr>
                <w:r>
                  <w:rPr>
                    <w:rFonts w:hint="eastAsia"/>
                    <w:b/>
                    <w:color w:val="FF00FF"/>
                  </w:rPr>
                  <w:t>11</w:t>
                </w:r>
              </w:p>
            </w:tc>
            <w:tc>
              <w:tcPr>
                <w:tcW w:w="5823" w:type="dxa"/>
                <w:vAlign w:val="center"/>
              </w:tcPr>
              <w:p>
                <w:pPr>
                  <w:jc w:val="center"/>
                  <w:rPr>
                    <w:b/>
                    <w:color w:val="FF00FF"/>
                    <w:sz w:val="18"/>
                    <w:szCs w:val="18"/>
                  </w:rPr>
                </w:pPr>
                <w:r>
                  <w:rPr>
                    <w:rFonts w:hint="eastAsia"/>
                    <w:bCs/>
                    <w:sz w:val="24"/>
                  </w:rPr>
                  <w:t>E9 13 A5</w:t>
                </w:r>
              </w:p>
            </w:tc>
            <w:tc>
              <w:tcPr>
                <w:tcW w:w="1118" w:type="dxa"/>
                <w:vAlign w:val="center"/>
              </w:tcPr>
              <w:p>
                <w:pPr>
                  <w:pStyle w:val="25"/>
                  <w:spacing w:before="0" w:beforeAutospacing="0" w:after="0" w:afterAutospacing="0"/>
                  <w:rPr>
                    <w:b/>
                    <w:color w:val="FF00FF"/>
                  </w:rPr>
                </w:pPr>
                <w:r>
                  <w:t>7935</w:t>
                </w:r>
              </w:p>
            </w:tc>
          </w:tr>
        </w:tbl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 xml:space="preserve"> </w:t>
          </w:r>
        </w:p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>1)问询帧：C0 11 E913A5</w:t>
          </w:r>
          <w:r>
            <w:t>D364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>说明：将uid 为 E913A5 的电路板 数码管显示清空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 xml:space="preserve">2)回复帧：C1 11 E913A5 </w:t>
          </w:r>
          <w:r>
            <w:t>7935</w:t>
          </w:r>
        </w:p>
        <w:p>
          <w:pPr>
            <w:spacing w:before="156" w:beforeLines="50" w:after="156" w:afterLines="50" w:line="360" w:lineRule="exact"/>
            <w:jc w:val="left"/>
            <w:rPr>
              <w:bCs/>
              <w:sz w:val="24"/>
            </w:rPr>
          </w:pPr>
          <w:r>
            <w:rPr>
              <w:rFonts w:hint="eastAsia"/>
              <w:bCs/>
              <w:sz w:val="24"/>
            </w:rPr>
            <w:t>说明：uid为E913A5的电路板 数码管显示已清空</w:t>
          </w: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  <w:sectPr>
              <w:pgSz w:w="11906" w:h="16838"/>
              <w:pgMar w:top="820" w:right="663" w:bottom="1440" w:left="663" w:header="851" w:footer="992" w:gutter="0"/>
              <w:cols w:space="720" w:num="1"/>
              <w:docGrid w:type="lines" w:linePitch="312" w:charSpace="0"/>
            </w:sectPr>
          </w:pPr>
        </w:p>
        <w:p>
          <w:pPr>
            <w:tabs>
              <w:tab w:val="left" w:pos="360"/>
            </w:tabs>
            <w:spacing w:before="156" w:beforeLines="50" w:after="156" w:afterLines="50" w:line="360" w:lineRule="exact"/>
            <w:ind w:left="241" w:firstLine="240" w:firstLineChars="100"/>
            <w:rPr>
              <w:b/>
              <w:sz w:val="24"/>
            </w:rPr>
          </w:pPr>
        </w:p>
        <w:p>
          <w:pPr>
            <w:pStyle w:val="4"/>
            <w:ind w:right="210"/>
            <w:rPr>
              <w:lang w:val="zh-CN"/>
            </w:rPr>
          </w:pPr>
          <w:r>
            <w:rPr>
              <w:rFonts w:hint="eastAsia"/>
              <w:sz w:val="24"/>
            </w:rPr>
            <w:t>指令1</w:t>
          </w:r>
          <w:r>
            <w:rPr>
              <w:rFonts w:hint="eastAsia"/>
              <w:sz w:val="24"/>
              <w:lang w:val="en-US" w:eastAsia="zh-CN"/>
            </w:rPr>
            <w:t>3</w:t>
          </w:r>
          <w:r>
            <w:rPr>
              <w:rFonts w:hint="eastAsia"/>
              <w:sz w:val="24"/>
            </w:rPr>
            <w:t>：批量清空数码管显示内容</w:t>
          </w:r>
          <w:r>
            <w:rPr>
              <w:rFonts w:hint="eastAsia"/>
              <w:lang w:val="zh-CN"/>
            </w:rPr>
            <w:t>（从站</w:t>
          </w:r>
          <w:r>
            <w:rPr>
              <w:rFonts w:hint="eastAsia"/>
            </w:rPr>
            <w:t>只执行</w:t>
          </w:r>
          <w:r>
            <w:rPr>
              <w:rFonts w:hint="eastAsia"/>
              <w:lang w:val="zh-CN"/>
            </w:rPr>
            <w:t>不回复）</w:t>
          </w:r>
        </w:p>
        <w:p>
          <w:pPr>
            <w:spacing w:before="156" w:beforeLines="50" w:after="156" w:afterLines="50" w:line="360" w:lineRule="exact"/>
            <w:jc w:val="left"/>
            <w:rPr>
              <w:b/>
              <w:sz w:val="24"/>
            </w:rPr>
          </w:pPr>
          <w:r>
            <w:rPr>
              <w:rFonts w:hint="eastAsia"/>
              <w:b/>
              <w:sz w:val="24"/>
            </w:rPr>
            <w:t>功能说明：该指令用于广播清空数码管显示内容。</w:t>
          </w:r>
        </w:p>
        <w:tbl>
          <w:tblPr>
            <w:tblStyle w:val="27"/>
            <w:tblW w:w="9504" w:type="dxa"/>
            <w:tblInd w:w="469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500"/>
            <w:gridCol w:w="1063"/>
            <w:gridCol w:w="6941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3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控制端指令(To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063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6941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>字节</w:t>
                </w:r>
              </w:p>
            </w:tc>
            <w:tc>
              <w:tcPr>
                <w:tcW w:w="6941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500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</w:t>
                </w:r>
                <w:r>
                  <w:rPr>
                    <w:b/>
                    <w:color w:val="0000FF"/>
                  </w:rPr>
                  <w:t>0</w:t>
                </w:r>
              </w:p>
            </w:tc>
            <w:tc>
              <w:tcPr>
                <w:tcW w:w="1063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</w:t>
                </w:r>
                <w:r>
                  <w:rPr>
                    <w:rFonts w:hint="eastAsia"/>
                    <w:b/>
                    <w:color w:val="0000FF"/>
                  </w:rPr>
                  <w:t>12</w:t>
                </w:r>
              </w:p>
            </w:tc>
            <w:tc>
              <w:tcPr>
                <w:tcW w:w="6941" w:type="dxa"/>
                <w:tcBorders>
                  <w:bottom w:val="single" w:color="auto" w:sz="4" w:space="0"/>
                </w:tcBorders>
                <w:vAlign w:val="center"/>
              </w:tcPr>
              <w:p>
                <w:pPr>
                  <w:pStyle w:val="25"/>
                  <w:spacing w:before="0" w:beforeAutospacing="0" w:after="0" w:afterAutospacing="0"/>
                  <w:jc w:val="center"/>
                  <w:rPr>
                    <w:b/>
                    <w:color w:val="0000FF"/>
                  </w:rPr>
                </w:pPr>
                <w:r>
                  <w:t>24</w:t>
                </w:r>
                <w:r>
                  <w:rPr>
                    <w:rFonts w:hint="eastAsia"/>
                  </w:rPr>
                  <w:t xml:space="preserve"> </w:t>
                </w:r>
                <w:r>
                  <w:t>27</w:t>
                </w:r>
              </w:p>
            </w:tc>
          </w:tr>
        </w:tbl>
        <w:p>
          <w:pPr>
            <w:pStyle w:val="25"/>
            <w:spacing w:beforeAutospacing="0" w:afterAutospacing="0"/>
            <w:rPr>
              <w:bCs/>
            </w:rPr>
          </w:pPr>
          <w:r>
            <w:rPr>
              <w:rFonts w:hint="eastAsia"/>
              <w:bCs/>
            </w:rPr>
            <w:t>通讯应用示例：</w:t>
          </w:r>
        </w:p>
        <w:p>
          <w:pPr>
            <w:pStyle w:val="25"/>
            <w:spacing w:before="0" w:beforeAutospacing="0" w:after="0" w:afterAutospacing="0"/>
            <w:rPr>
              <w:bCs/>
            </w:rPr>
          </w:pPr>
          <w:r>
            <w:rPr>
              <w:rFonts w:hint="eastAsia"/>
              <w:bCs/>
            </w:rPr>
            <w:t>1)问询帧：C0 12 2427</w:t>
          </w: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</w:pPr>
        </w:p>
        <w:p>
          <w:pPr>
            <w:spacing w:before="156" w:beforeLines="50" w:after="156" w:afterLines="50" w:line="360" w:lineRule="exact"/>
            <w:ind w:firstLine="240" w:firstLineChars="100"/>
            <w:jc w:val="left"/>
            <w:rPr>
              <w:bCs/>
              <w:sz w:val="24"/>
            </w:rPr>
            <w:sectPr>
              <w:pgSz w:w="11906" w:h="16838"/>
              <w:pgMar w:top="820" w:right="663" w:bottom="1440" w:left="663" w:header="851" w:footer="992" w:gutter="0"/>
              <w:cols w:space="720" w:num="1"/>
              <w:docGrid w:type="lines" w:linePitch="312" w:charSpace="0"/>
            </w:sectPr>
          </w:pPr>
        </w:p>
        <w:p>
          <w:pPr>
            <w:pStyle w:val="3"/>
          </w:pPr>
          <w:r>
            <w:rPr>
              <w:rFonts w:hint="eastAsia"/>
            </w:rPr>
            <w:t>主动指令集合及通信帧说明</w:t>
          </w:r>
        </w:p>
        <w:p>
          <w:pPr>
            <w:pStyle w:val="4"/>
            <w:ind w:right="210"/>
            <w:rPr>
              <w:sz w:val="24"/>
            </w:rPr>
          </w:pPr>
          <w:r>
            <w:rPr>
              <w:rFonts w:hint="eastAsia"/>
              <w:sz w:val="24"/>
            </w:rPr>
            <w:t>指令1</w:t>
          </w:r>
          <w:r>
            <w:rPr>
              <w:rFonts w:hint="eastAsia"/>
              <w:sz w:val="24"/>
              <w:lang w:val="en-US" w:eastAsia="zh-CN"/>
            </w:rPr>
            <w:t>4</w:t>
          </w:r>
          <w:r>
            <w:rPr>
              <w:rFonts w:hint="eastAsia"/>
              <w:sz w:val="24"/>
            </w:rPr>
            <w:t>：单板手动开/关报警上报</w:t>
          </w:r>
        </w:p>
        <w:p>
          <w:pPr>
            <w:spacing w:before="156" w:beforeLines="50" w:after="156" w:afterLines="50" w:line="360" w:lineRule="exact"/>
            <w:rPr>
              <w:rFonts w:hint="eastAsia"/>
              <w:b w:val="0"/>
              <w:bCs/>
              <w:sz w:val="24"/>
            </w:rPr>
          </w:pPr>
          <w:r>
            <w:rPr>
              <w:rFonts w:hint="eastAsia"/>
              <w:b/>
              <w:sz w:val="24"/>
            </w:rPr>
            <w:t>功能说明：</w:t>
          </w:r>
          <w:r>
            <w:rPr>
              <w:rFonts w:hint="eastAsia"/>
              <w:b w:val="0"/>
              <w:bCs/>
              <w:sz w:val="24"/>
            </w:rPr>
            <w:t>该指令用于某个已启用“主动上报” 及UID相符的电路板，检测到手动开/关锁时，主动向上位机上报开/关锁报警。一次触发，只上报一次。</w:t>
          </w:r>
        </w:p>
        <w:p>
          <w:pPr>
            <w:spacing w:before="156" w:beforeLines="50" w:after="156" w:afterLines="50" w:line="360" w:lineRule="exact"/>
            <w:rPr>
              <w:rFonts w:hint="eastAsia"/>
              <w:b/>
              <w:sz w:val="24"/>
            </w:rPr>
          </w:pPr>
          <w:r>
            <w:rPr>
              <w:rFonts w:hint="eastAsia"/>
              <w:b w:val="0"/>
              <w:bCs/>
              <w:sz w:val="24"/>
            </w:rPr>
            <w:t>若该UID电路板没有启用“主动上报”，则忽略或不执行本指令。</w:t>
          </w:r>
        </w:p>
        <w:tbl>
          <w:tblPr>
            <w:tblStyle w:val="27"/>
            <w:tblpPr w:leftFromText="180" w:rightFromText="180" w:vertAnchor="text" w:horzAnchor="page" w:tblpX="1860" w:tblpY="230"/>
            <w:tblOverlap w:val="never"/>
            <w:tblW w:w="9504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199"/>
            <w:gridCol w:w="1134"/>
            <w:gridCol w:w="1346"/>
            <w:gridCol w:w="2821"/>
            <w:gridCol w:w="1928"/>
            <w:gridCol w:w="1076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504" w:type="dxa"/>
                <w:gridSpan w:val="6"/>
                <w:shd w:val="clear" w:color="auto" w:fill="E6E6E6"/>
              </w:tcPr>
              <w:p>
                <w:pPr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锁上报 (To Device)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199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1134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操作类别</w:t>
                </w:r>
              </w:p>
            </w:tc>
            <w:tc>
              <w:tcPr>
                <w:tcW w:w="1346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地址</w:t>
                </w:r>
              </w:p>
            </w:tc>
            <w:tc>
              <w:tcPr>
                <w:tcW w:w="2821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手动开关锁报警</w:t>
                </w:r>
              </w:p>
            </w:tc>
            <w:tc>
              <w:tcPr>
                <w:tcW w:w="1928" w:type="dxa"/>
                <w:shd w:val="clear" w:color="auto" w:fill="E6E6E6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</w:rPr>
                  <w:t>U</w:t>
                </w:r>
                <w:r>
                  <w:rPr>
                    <w:b/>
                  </w:rPr>
                  <w:t>ID</w:t>
                </w:r>
              </w:p>
            </w:tc>
            <w:tc>
              <w:tcPr>
                <w:tcW w:w="1076" w:type="dxa"/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校验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199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b/>
                  </w:rPr>
                  <w:t>1</w:t>
                </w:r>
                <w:r>
                  <w:rPr>
                    <w:rFonts w:hint="eastAsia"/>
                    <w:b/>
                  </w:rPr>
                  <w:t xml:space="preserve"> 字节</w:t>
                </w:r>
              </w:p>
            </w:tc>
            <w:tc>
              <w:tcPr>
                <w:tcW w:w="1134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 字节</w:t>
                </w:r>
              </w:p>
            </w:tc>
            <w:tc>
              <w:tcPr>
                <w:tcW w:w="1346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1字节</w:t>
                </w:r>
              </w:p>
            </w:tc>
            <w:tc>
              <w:tcPr>
                <w:tcW w:w="2821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1字节</w:t>
                </w:r>
              </w:p>
            </w:tc>
            <w:tc>
              <w:tcPr>
                <w:tcW w:w="1928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3 字节</w:t>
                </w:r>
              </w:p>
            </w:tc>
            <w:tc>
              <w:tcPr>
                <w:tcW w:w="1076" w:type="dxa"/>
                <w:tcBorders>
                  <w:bottom w:val="single" w:color="auto" w:sz="4" w:space="0"/>
                </w:tcBorders>
                <w:shd w:val="clear" w:color="auto" w:fill="E6E6E6"/>
              </w:tcPr>
              <w:p>
                <w:pPr>
                  <w:jc w:val="center"/>
                  <w:rPr>
                    <w:b/>
                  </w:rPr>
                </w:pPr>
                <w:r>
                  <w:rPr>
                    <w:rFonts w:hint="eastAsia"/>
                    <w:b/>
                  </w:rPr>
                  <w:t>2 字节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1199" w:type="dxa"/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0xC0</w:t>
                </w:r>
              </w:p>
            </w:tc>
            <w:tc>
              <w:tcPr>
                <w:tcW w:w="1134" w:type="dxa"/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b/>
                    <w:color w:val="0000FF"/>
                  </w:rPr>
                  <w:t>0x</w:t>
                </w:r>
                <w:r>
                  <w:rPr>
                    <w:rFonts w:hint="eastAsia"/>
                    <w:b/>
                    <w:color w:val="0000FF"/>
                  </w:rPr>
                  <w:t>13</w:t>
                </w:r>
              </w:p>
            </w:tc>
            <w:tc>
              <w:tcPr>
                <w:tcW w:w="1346" w:type="dxa"/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</w:p>
            </w:tc>
            <w:tc>
              <w:tcPr>
                <w:tcW w:w="2821" w:type="dxa"/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0x01=手动开锁报警，</w:t>
                </w:r>
              </w:p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0x02=手动关锁报警</w:t>
                </w:r>
              </w:p>
            </w:tc>
            <w:tc>
              <w:tcPr>
                <w:tcW w:w="1928" w:type="dxa"/>
                <w:vAlign w:val="center"/>
              </w:tcPr>
              <w:p>
                <w:pPr>
                  <w:jc w:val="center"/>
                  <w:rPr>
                    <w:b/>
                    <w:color w:val="0000FF"/>
                  </w:rPr>
                </w:pPr>
                <w:r>
                  <w:rPr>
                    <w:rFonts w:hint="eastAsia"/>
                    <w:b/>
                    <w:color w:val="0000FF"/>
                  </w:rPr>
                  <w:t>UID</w:t>
                </w:r>
              </w:p>
            </w:tc>
            <w:tc>
              <w:tcPr>
                <w:tcW w:w="1076" w:type="dxa"/>
                <w:vAlign w:val="center"/>
              </w:tcPr>
              <w:p>
                <w:pPr>
                  <w:ind w:left="360"/>
                  <w:rPr>
                    <w:b/>
                    <w:color w:val="0000FF"/>
                  </w:rPr>
                </w:pPr>
              </w:p>
            </w:tc>
          </w:tr>
        </w:tbl>
        <w:p>
          <w:pPr>
            <w:spacing w:before="156" w:beforeLines="50" w:after="156" w:afterLines="50" w:line="360" w:lineRule="exact"/>
            <w:rPr>
              <w:sz w:val="28"/>
            </w:rPr>
          </w:pPr>
        </w:p>
        <w:p>
          <w:pPr>
            <w:rPr>
              <w:rFonts w:hint="eastAsia"/>
              <w:lang w:val="zh-CN"/>
            </w:rPr>
          </w:pPr>
          <w:r>
            <w:rPr>
              <w:rFonts w:hint="eastAsia"/>
              <w:lang w:val="zh-CN"/>
            </w:rPr>
            <w:t>通讯应用示例：</w:t>
          </w:r>
        </w:p>
        <w:p>
          <w:pPr>
            <w:pStyle w:val="25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 w:firstLine="0"/>
            <w:rPr>
              <w:rFonts w:hint="eastAsia" w:eastAsia="等线"/>
              <w:lang w:val="en-US" w:eastAsia="zh-CN"/>
            </w:rPr>
          </w:pPr>
          <w:r>
            <w:rPr>
              <w:rFonts w:hint="eastAsia"/>
              <w:lang w:val="zh-CN"/>
            </w:rPr>
            <w:t>1)单锁手动开/关报警上报询问帧(14字节)：</w:t>
          </w:r>
          <w:r>
            <w:rPr>
              <w:rFonts w:hint="eastAsia"/>
              <w:lang w:val="en-US" w:eastAsia="zh-CN"/>
            </w:rPr>
            <w:t>C</w:t>
          </w:r>
          <w:r>
            <w:rPr>
              <w:rFonts w:hint="eastAsia"/>
              <w:lang w:val="zh-CN"/>
            </w:rPr>
            <w:t xml:space="preserve">0 </w:t>
          </w:r>
          <w:r>
            <w:rPr>
              <w:rFonts w:hint="eastAsia"/>
              <w:lang w:val="en-US" w:eastAsia="zh-CN"/>
            </w:rPr>
            <w:t>13</w:t>
          </w:r>
          <w:r>
            <w:rPr>
              <w:rFonts w:hint="eastAsia"/>
              <w:lang w:val="zh-CN"/>
            </w:rPr>
            <w:t xml:space="preserve"> 09 01 E913A5</w:t>
          </w:r>
          <w:r>
            <w:rPr>
              <w:rFonts w:hint="eastAsia"/>
              <w:lang w:val="en-US" w:eastAsia="zh-CN"/>
            </w:rPr>
            <w:t xml:space="preserve"> </w:t>
          </w:r>
          <w:r>
            <w:t>F176</w:t>
          </w:r>
        </w:p>
        <w:p>
          <w:pPr>
            <w:rPr>
              <w:rFonts w:hint="eastAsia"/>
              <w:lang w:val="zh-CN"/>
            </w:rPr>
          </w:pPr>
          <w:r>
            <w:rPr>
              <w:rFonts w:hint="eastAsia"/>
              <w:lang w:val="zh-CN"/>
            </w:rPr>
            <w:t>说明：uid为E913A5、地址为09的锁触发了手动开锁报警，并485上报给上位机。</w:t>
          </w:r>
        </w:p>
        <w:p>
          <w:pPr>
            <w:rPr>
              <w:rFonts w:hint="eastAsia"/>
              <w:lang w:val="zh-CN"/>
            </w:rPr>
          </w:pPr>
        </w:p>
        <w:p>
          <w:pPr>
            <w:rPr>
              <w:lang w:val="zh-CN"/>
            </w:rPr>
          </w:pPr>
        </w:p>
        <w:p>
          <w:pPr>
            <w:widowControl/>
            <w:spacing w:line="240" w:lineRule="auto"/>
            <w:jc w:val="left"/>
            <w:rPr>
              <w:rFonts w:asciiTheme="minorHAnsi" w:hAnsiTheme="minorHAnsi" w:eastAsiaTheme="minorEastAsia"/>
              <w:caps/>
              <w:color w:val="1F497D" w:themeColor="text2"/>
              <w:kern w:val="0"/>
              <w:sz w:val="36"/>
              <w:szCs w:val="36"/>
              <w14:textFill>
                <w14:solidFill>
                  <w14:schemeClr w14:val="tx2"/>
                </w14:solidFill>
              </w14:textFill>
            </w:rPr>
          </w:pPr>
          <w:r>
            <w:rPr>
              <w:rFonts w:asciiTheme="minorHAnsi" w:hAnsiTheme="minorHAnsi" w:eastAsiaTheme="minorEastAsia"/>
              <w:caps/>
              <w:color w:val="1F497D" w:themeColor="text2"/>
              <w:kern w:val="0"/>
              <w:sz w:val="36"/>
              <w:szCs w:val="36"/>
              <w14:textFill>
                <w14:solidFill>
                  <w14:schemeClr w14:val="tx2"/>
                </w14:solidFill>
              </w14:textFill>
            </w:rPr>
            <w:br w:type="page"/>
          </w:r>
        </w:p>
      </w:sdtContent>
    </w:sdt>
    <w:p/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Cambria">
    <w:altName w:val="Georgia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微软雅黑 Light">
    <w:altName w:val="汉仪中黑KW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HeitiCSEG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乐见体">
    <w:panose1 w:val="02020400000000000000"/>
    <w:charset w:val="86"/>
    <w:family w:val="auto"/>
    <w:pitch w:val="default"/>
    <w:sig w:usb0="80000003" w:usb1="08012000" w:usb2="00000012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22191953"/>
      <w:docPartObj>
        <w:docPartGallery w:val="autotext"/>
      </w:docPartObj>
    </w:sdtPr>
    <w:sdtContent>
      <w:sdt>
        <w:sdtPr>
          <w:id w:val="1746149079"/>
          <w:docPartObj>
            <w:docPartGallery w:val="autotext"/>
          </w:docPartObj>
        </w:sdtPr>
        <w:sdtContent>
          <w:p>
            <w:pPr>
              <w:pStyle w:val="16"/>
              <w:jc w:val="center"/>
            </w:pPr>
            <w:r>
              <w:rPr>
                <w:b/>
                <w:bCs/>
                <w:color w:val="1F497D" w:themeColor="text2"/>
                <w:lang w:val="zh-CN"/>
                <w14:textFill>
                  <w14:solidFill>
                    <w14:schemeClr w14:val="tx2"/>
                  </w14:solidFill>
                </w14:textFill>
              </w:rPr>
              <w:t xml:space="preserve"> </w:t>
            </w:r>
            <w:r>
              <w:rPr>
                <w:b/>
                <w:bCs/>
                <w:color w:val="1F497D" w:themeColor="text2"/>
                <w:sz w:val="24"/>
                <w:szCs w:val="24"/>
                <w14:textFill>
                  <w14:solidFill>
                    <w14:schemeClr w14:val="tx2"/>
                  </w14:solidFill>
                </w14:textFill>
              </w:rPr>
              <w:fldChar w:fldCharType="begin"/>
            </w:r>
            <w:r>
              <w:rPr>
                <w:b/>
                <w:bCs/>
                <w:color w:val="1F497D" w:themeColor="text2"/>
                <w14:textFill>
                  <w14:solidFill>
                    <w14:schemeClr w14:val="tx2"/>
                  </w14:solidFill>
                </w14:textFill>
              </w:rPr>
              <w:instrText xml:space="preserve">PAGE</w:instrText>
            </w:r>
            <w:r>
              <w:rPr>
                <w:b/>
                <w:bCs/>
                <w:color w:val="1F497D" w:themeColor="text2"/>
                <w:sz w:val="24"/>
                <w:szCs w:val="24"/>
                <w14:textFill>
                  <w14:solidFill>
                    <w14:schemeClr w14:val="tx2"/>
                  </w14:solidFill>
                </w14:textFill>
              </w:rPr>
              <w:fldChar w:fldCharType="separate"/>
            </w:r>
            <w:r>
              <w:rPr>
                <w:b/>
                <w:bCs/>
                <w:color w:val="1F497D" w:themeColor="text2"/>
                <w:lang w:val="zh-CN"/>
                <w14:textFill>
                  <w14:solidFill>
                    <w14:schemeClr w14:val="tx2"/>
                  </w14:solidFill>
                </w14:textFill>
              </w:rPr>
              <w:t>2</w:t>
            </w:r>
            <w:r>
              <w:rPr>
                <w:b/>
                <w:bCs/>
                <w:color w:val="1F497D" w:themeColor="text2"/>
                <w:sz w:val="24"/>
                <w:szCs w:val="24"/>
                <w14:textFill>
                  <w14:solidFill>
                    <w14:schemeClr w14:val="tx2"/>
                  </w14:solidFill>
                </w14:textFill>
              </w:rPr>
              <w:fldChar w:fldCharType="end"/>
            </w:r>
            <w:r>
              <w:rPr>
                <w:b/>
                <w:bCs/>
                <w:color w:val="1F497D" w:themeColor="text2"/>
                <w:lang w:val="zh-CN"/>
                <w14:textFill>
                  <w14:solidFill>
                    <w14:schemeClr w14:val="tx2"/>
                  </w14:solidFill>
                </w14:textFill>
              </w:rPr>
              <w:t xml:space="preserve"> / </w:t>
            </w:r>
            <w:r>
              <w:rPr>
                <w:b/>
                <w:bCs/>
                <w:color w:val="1F497D" w:themeColor="text2"/>
                <w:sz w:val="24"/>
                <w:szCs w:val="24"/>
                <w14:textFill>
                  <w14:solidFill>
                    <w14:schemeClr w14:val="tx2"/>
                  </w14:solidFill>
                </w14:textFill>
              </w:rPr>
              <w:fldChar w:fldCharType="begin"/>
            </w:r>
            <w:r>
              <w:rPr>
                <w:b/>
                <w:bCs/>
                <w:color w:val="1F497D" w:themeColor="text2"/>
                <w14:textFill>
                  <w14:solidFill>
                    <w14:schemeClr w14:val="tx2"/>
                  </w14:solidFill>
                </w14:textFill>
              </w:rPr>
              <w:instrText xml:space="preserve">NUMPAGES</w:instrText>
            </w:r>
            <w:r>
              <w:rPr>
                <w:b/>
                <w:bCs/>
                <w:color w:val="1F497D" w:themeColor="text2"/>
                <w:sz w:val="24"/>
                <w:szCs w:val="24"/>
                <w14:textFill>
                  <w14:solidFill>
                    <w14:schemeClr w14:val="tx2"/>
                  </w14:solidFill>
                </w14:textFill>
              </w:rPr>
              <w:fldChar w:fldCharType="separate"/>
            </w:r>
            <w:r>
              <w:rPr>
                <w:b/>
                <w:bCs/>
                <w:color w:val="1F497D" w:themeColor="text2"/>
                <w:lang w:val="zh-CN"/>
                <w14:textFill>
                  <w14:solidFill>
                    <w14:schemeClr w14:val="tx2"/>
                  </w14:solidFill>
                </w14:textFill>
              </w:rPr>
              <w:t>2</w:t>
            </w:r>
            <w:r>
              <w:rPr>
                <w:b/>
                <w:bCs/>
                <w:color w:val="1F497D" w:themeColor="text2"/>
                <w:sz w:val="24"/>
                <w:szCs w:val="24"/>
                <w14:textFill>
                  <w14:solidFill>
                    <w14:schemeClr w14:val="tx2"/>
                  </w14:solidFill>
                </w14:textFill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46620932"/>
      <w:docPartObj>
        <w:docPartGallery w:val="autotext"/>
      </w:docPartObj>
    </w:sdtPr>
    <w:sdtEndPr>
      <w:rPr>
        <w:color w:val="4F81BD" w:themeColor="accent1"/>
        <w14:textFill>
          <w14:solidFill>
            <w14:schemeClr w14:val="accent1"/>
          </w14:solidFill>
        </w14:textFill>
      </w:rPr>
    </w:sdtEndPr>
    <w:sdtContent>
      <w:sdt>
        <w:sdtPr>
          <w:id w:val="1728636285"/>
          <w:docPartObj>
            <w:docPartGallery w:val="autotext"/>
          </w:docPartObj>
        </w:sdtPr>
        <w:sdtEndPr>
          <w:rPr>
            <w:color w:val="4F81BD" w:themeColor="accent1"/>
            <w14:textFill>
              <w14:solidFill>
                <w14:schemeClr w14:val="accent1"/>
              </w14:solidFill>
            </w14:textFill>
          </w:rPr>
        </w:sdtEndPr>
        <w:sdtContent>
          <w:p>
            <w:pPr>
              <w:pStyle w:val="16"/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F81BD" w:themeColor="accent1"/>
                <w:lang w:val="zh-CN"/>
                <w14:textFill>
                  <w14:solidFill>
                    <w14:schemeClr w14:val="accent1"/>
                  </w14:solidFill>
                </w14:textFill>
              </w:rPr>
              <w:t xml:space="preserve"> </w:t>
            </w:r>
            <w:r>
              <w:rPr>
                <w:b/>
                <w:bCs/>
                <w:color w:val="4F81BD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fldChar w:fldCharType="begin"/>
            </w:r>
            <w:r>
              <w:rPr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instrText xml:space="preserve">PAGE</w:instrText>
            </w:r>
            <w:r>
              <w:rPr>
                <w:b/>
                <w:bCs/>
                <w:color w:val="4F81BD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fldChar w:fldCharType="separate"/>
            </w:r>
            <w:r>
              <w:rPr>
                <w:b/>
                <w:bCs/>
                <w:color w:val="4F81BD" w:themeColor="accent1"/>
                <w:lang w:val="zh-CN"/>
                <w14:textFill>
                  <w14:solidFill>
                    <w14:schemeClr w14:val="accent1"/>
                  </w14:solidFill>
                </w14:textFill>
              </w:rPr>
              <w:t>2</w:t>
            </w:r>
            <w:r>
              <w:rPr>
                <w:b/>
                <w:bCs/>
                <w:color w:val="4F81BD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fldChar w:fldCharType="end"/>
            </w:r>
            <w:r>
              <w:rPr>
                <w:color w:val="4F81BD" w:themeColor="accent1"/>
                <w:lang w:val="zh-CN"/>
                <w14:textFill>
                  <w14:solidFill>
                    <w14:schemeClr w14:val="accent1"/>
                  </w14:solidFill>
                </w14:textFill>
              </w:rPr>
              <w:t xml:space="preserve"> / </w:t>
            </w:r>
            <w:r>
              <w:rPr>
                <w:b/>
                <w:bCs/>
                <w:color w:val="4F81BD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fldChar w:fldCharType="begin"/>
            </w:r>
            <w:r>
              <w:rPr>
                <w:b/>
                <w:bCs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instrText xml:space="preserve">NUMPAGES</w:instrText>
            </w:r>
            <w:r>
              <w:rPr>
                <w:b/>
                <w:bCs/>
                <w:color w:val="4F81BD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fldChar w:fldCharType="separate"/>
            </w:r>
            <w:r>
              <w:rPr>
                <w:b/>
                <w:bCs/>
                <w:color w:val="4F81BD" w:themeColor="accent1"/>
                <w:lang w:val="zh-CN"/>
                <w14:textFill>
                  <w14:solidFill>
                    <w14:schemeClr w14:val="accent1"/>
                  </w14:solidFill>
                </w14:textFill>
              </w:rPr>
              <w:t>2</w:t>
            </w:r>
            <w:r>
              <w:rPr>
                <w:b/>
                <w:bCs/>
                <w:color w:val="4F81BD" w:themeColor="accent1"/>
                <w:sz w:val="24"/>
                <w:szCs w:val="24"/>
                <w14:textFill>
                  <w14:solidFill>
                    <w14:schemeClr w14:val="accent1"/>
                  </w14:solidFill>
                </w14:textFill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567808"/>
    <w:multiLevelType w:val="multilevel"/>
    <w:tmpl w:val="13567808"/>
    <w:lvl w:ilvl="0" w:tentative="0">
      <w:start w:val="1"/>
      <w:numFmt w:val="chineseCountingThousand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isLgl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isLgl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isLgl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isLgl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isLgl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isLgl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21EB59EF"/>
    <w:multiLevelType w:val="multilevel"/>
    <w:tmpl w:val="21EB59EF"/>
    <w:lvl w:ilvl="0" w:tentative="0">
      <w:start w:val="1"/>
      <w:numFmt w:val="decimalEnclosedCircle"/>
      <w:pStyle w:val="9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91732A"/>
    <w:multiLevelType w:val="singleLevel"/>
    <w:tmpl w:val="2991732A"/>
    <w:lvl w:ilvl="0" w:tentative="0">
      <w:start w:val="1"/>
      <w:numFmt w:val="decimal"/>
      <w:suff w:val="space"/>
      <w:lvlText w:val="(%1)"/>
      <w:lvlJc w:val="left"/>
      <w:rPr>
        <w:rFonts w:hint="default"/>
        <w:b w:val="0"/>
        <w:bCs w:val="0"/>
      </w:rPr>
    </w:lvl>
  </w:abstractNum>
  <w:abstractNum w:abstractNumId="3">
    <w:nsid w:val="3DD83860"/>
    <w:multiLevelType w:val="multilevel"/>
    <w:tmpl w:val="3DD83860"/>
    <w:lvl w:ilvl="0" w:tentative="0">
      <w:start w:val="1"/>
      <w:numFmt w:val="lowerLetter"/>
      <w:pStyle w:val="8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4"/>
      <w:numFmt w:val="lowerLetter"/>
      <w:lvlText w:val="%2、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56D"/>
    <w:rsid w:val="000032CC"/>
    <w:rsid w:val="00003533"/>
    <w:rsid w:val="00003603"/>
    <w:rsid w:val="0000374A"/>
    <w:rsid w:val="00005F9B"/>
    <w:rsid w:val="0000752F"/>
    <w:rsid w:val="00010502"/>
    <w:rsid w:val="00011111"/>
    <w:rsid w:val="00011E7A"/>
    <w:rsid w:val="0001248A"/>
    <w:rsid w:val="00013530"/>
    <w:rsid w:val="000135B3"/>
    <w:rsid w:val="00015BF2"/>
    <w:rsid w:val="00016729"/>
    <w:rsid w:val="00017504"/>
    <w:rsid w:val="00017A28"/>
    <w:rsid w:val="00017F84"/>
    <w:rsid w:val="000218D3"/>
    <w:rsid w:val="00022F5C"/>
    <w:rsid w:val="00024E42"/>
    <w:rsid w:val="00027A4D"/>
    <w:rsid w:val="000319AB"/>
    <w:rsid w:val="00031CC8"/>
    <w:rsid w:val="000321D1"/>
    <w:rsid w:val="00033D83"/>
    <w:rsid w:val="000377B0"/>
    <w:rsid w:val="0004117F"/>
    <w:rsid w:val="00041E45"/>
    <w:rsid w:val="00042699"/>
    <w:rsid w:val="00042EBA"/>
    <w:rsid w:val="00042FF6"/>
    <w:rsid w:val="000434FF"/>
    <w:rsid w:val="00043F89"/>
    <w:rsid w:val="0004508B"/>
    <w:rsid w:val="00045097"/>
    <w:rsid w:val="000450C0"/>
    <w:rsid w:val="000457E6"/>
    <w:rsid w:val="00046243"/>
    <w:rsid w:val="00046FF1"/>
    <w:rsid w:val="0005129C"/>
    <w:rsid w:val="00051898"/>
    <w:rsid w:val="0005470B"/>
    <w:rsid w:val="00056D92"/>
    <w:rsid w:val="00056E86"/>
    <w:rsid w:val="0006057B"/>
    <w:rsid w:val="00063277"/>
    <w:rsid w:val="00063515"/>
    <w:rsid w:val="00063EA8"/>
    <w:rsid w:val="00064E8E"/>
    <w:rsid w:val="00064ED4"/>
    <w:rsid w:val="00065EEA"/>
    <w:rsid w:val="000669E4"/>
    <w:rsid w:val="00067B06"/>
    <w:rsid w:val="00070F11"/>
    <w:rsid w:val="00071AE5"/>
    <w:rsid w:val="00072D97"/>
    <w:rsid w:val="00075394"/>
    <w:rsid w:val="000759AC"/>
    <w:rsid w:val="00077B4C"/>
    <w:rsid w:val="00080550"/>
    <w:rsid w:val="000809E8"/>
    <w:rsid w:val="00080BA2"/>
    <w:rsid w:val="00080C1B"/>
    <w:rsid w:val="00081ABC"/>
    <w:rsid w:val="00083C75"/>
    <w:rsid w:val="00084AE7"/>
    <w:rsid w:val="000864EE"/>
    <w:rsid w:val="000866C8"/>
    <w:rsid w:val="00086FF4"/>
    <w:rsid w:val="00087BA7"/>
    <w:rsid w:val="000909BA"/>
    <w:rsid w:val="000921DD"/>
    <w:rsid w:val="00095706"/>
    <w:rsid w:val="00097434"/>
    <w:rsid w:val="00097898"/>
    <w:rsid w:val="000A127D"/>
    <w:rsid w:val="000A17CB"/>
    <w:rsid w:val="000A20CB"/>
    <w:rsid w:val="000A2AC3"/>
    <w:rsid w:val="000A626D"/>
    <w:rsid w:val="000B06B3"/>
    <w:rsid w:val="000B0F20"/>
    <w:rsid w:val="000B19BA"/>
    <w:rsid w:val="000B2174"/>
    <w:rsid w:val="000B3E13"/>
    <w:rsid w:val="000B497F"/>
    <w:rsid w:val="000B53C8"/>
    <w:rsid w:val="000B5D9A"/>
    <w:rsid w:val="000B6005"/>
    <w:rsid w:val="000B6399"/>
    <w:rsid w:val="000B6695"/>
    <w:rsid w:val="000B6A09"/>
    <w:rsid w:val="000C128D"/>
    <w:rsid w:val="000C15E9"/>
    <w:rsid w:val="000C2F61"/>
    <w:rsid w:val="000C42FA"/>
    <w:rsid w:val="000C5919"/>
    <w:rsid w:val="000C6AEC"/>
    <w:rsid w:val="000D0FE2"/>
    <w:rsid w:val="000D11B1"/>
    <w:rsid w:val="000D25B9"/>
    <w:rsid w:val="000D260A"/>
    <w:rsid w:val="000D3B61"/>
    <w:rsid w:val="000D5070"/>
    <w:rsid w:val="000D5D2B"/>
    <w:rsid w:val="000D6062"/>
    <w:rsid w:val="000D6301"/>
    <w:rsid w:val="000D770B"/>
    <w:rsid w:val="000E10B0"/>
    <w:rsid w:val="000E18E9"/>
    <w:rsid w:val="000E2047"/>
    <w:rsid w:val="000E2625"/>
    <w:rsid w:val="000E29BE"/>
    <w:rsid w:val="000E33E1"/>
    <w:rsid w:val="000E4B2C"/>
    <w:rsid w:val="000E78FB"/>
    <w:rsid w:val="000E7922"/>
    <w:rsid w:val="000F042F"/>
    <w:rsid w:val="000F04C9"/>
    <w:rsid w:val="000F09BD"/>
    <w:rsid w:val="000F141F"/>
    <w:rsid w:val="000F1D0B"/>
    <w:rsid w:val="000F324E"/>
    <w:rsid w:val="000F4910"/>
    <w:rsid w:val="000F4B12"/>
    <w:rsid w:val="000F5813"/>
    <w:rsid w:val="000F6347"/>
    <w:rsid w:val="00101440"/>
    <w:rsid w:val="00101580"/>
    <w:rsid w:val="0010241A"/>
    <w:rsid w:val="00102E3D"/>
    <w:rsid w:val="001069E3"/>
    <w:rsid w:val="0010757F"/>
    <w:rsid w:val="00107C83"/>
    <w:rsid w:val="001108C3"/>
    <w:rsid w:val="00110D30"/>
    <w:rsid w:val="00111317"/>
    <w:rsid w:val="001136F9"/>
    <w:rsid w:val="00114D47"/>
    <w:rsid w:val="0011500F"/>
    <w:rsid w:val="00115640"/>
    <w:rsid w:val="00116F33"/>
    <w:rsid w:val="001177A5"/>
    <w:rsid w:val="00117B42"/>
    <w:rsid w:val="001201EE"/>
    <w:rsid w:val="0012190B"/>
    <w:rsid w:val="0012191A"/>
    <w:rsid w:val="00121F5A"/>
    <w:rsid w:val="001221E7"/>
    <w:rsid w:val="0012353D"/>
    <w:rsid w:val="001242F7"/>
    <w:rsid w:val="00125044"/>
    <w:rsid w:val="00127525"/>
    <w:rsid w:val="00127DED"/>
    <w:rsid w:val="00132728"/>
    <w:rsid w:val="00133C81"/>
    <w:rsid w:val="00134B11"/>
    <w:rsid w:val="00134CA8"/>
    <w:rsid w:val="00136439"/>
    <w:rsid w:val="001364C9"/>
    <w:rsid w:val="00136639"/>
    <w:rsid w:val="001373D7"/>
    <w:rsid w:val="00140509"/>
    <w:rsid w:val="00143C50"/>
    <w:rsid w:val="001444ED"/>
    <w:rsid w:val="00145573"/>
    <w:rsid w:val="0015012E"/>
    <w:rsid w:val="00150F8F"/>
    <w:rsid w:val="00151DA8"/>
    <w:rsid w:val="0015346F"/>
    <w:rsid w:val="001537E0"/>
    <w:rsid w:val="001559A1"/>
    <w:rsid w:val="00156855"/>
    <w:rsid w:val="00160E0F"/>
    <w:rsid w:val="0016139A"/>
    <w:rsid w:val="00161DAF"/>
    <w:rsid w:val="00161F71"/>
    <w:rsid w:val="001658A3"/>
    <w:rsid w:val="00170924"/>
    <w:rsid w:val="001718A1"/>
    <w:rsid w:val="00171B8A"/>
    <w:rsid w:val="00172045"/>
    <w:rsid w:val="00172B8C"/>
    <w:rsid w:val="00172C0A"/>
    <w:rsid w:val="00174050"/>
    <w:rsid w:val="00177979"/>
    <w:rsid w:val="0018195C"/>
    <w:rsid w:val="00182688"/>
    <w:rsid w:val="001827C4"/>
    <w:rsid w:val="00182D1C"/>
    <w:rsid w:val="00183EB1"/>
    <w:rsid w:val="00184D48"/>
    <w:rsid w:val="001859ED"/>
    <w:rsid w:val="0018626C"/>
    <w:rsid w:val="0018690B"/>
    <w:rsid w:val="00186DB2"/>
    <w:rsid w:val="0018767E"/>
    <w:rsid w:val="00187866"/>
    <w:rsid w:val="00187E55"/>
    <w:rsid w:val="00190B52"/>
    <w:rsid w:val="00190F89"/>
    <w:rsid w:val="00191198"/>
    <w:rsid w:val="001913D0"/>
    <w:rsid w:val="001914CA"/>
    <w:rsid w:val="00191C8A"/>
    <w:rsid w:val="00192838"/>
    <w:rsid w:val="0019769F"/>
    <w:rsid w:val="00197BE7"/>
    <w:rsid w:val="00197DFF"/>
    <w:rsid w:val="001A008F"/>
    <w:rsid w:val="001A0189"/>
    <w:rsid w:val="001A078B"/>
    <w:rsid w:val="001A0F51"/>
    <w:rsid w:val="001A1437"/>
    <w:rsid w:val="001A29EF"/>
    <w:rsid w:val="001A48B7"/>
    <w:rsid w:val="001A4B3F"/>
    <w:rsid w:val="001A4D5E"/>
    <w:rsid w:val="001A6A0C"/>
    <w:rsid w:val="001A7C20"/>
    <w:rsid w:val="001B054B"/>
    <w:rsid w:val="001B2998"/>
    <w:rsid w:val="001B34AF"/>
    <w:rsid w:val="001B35F7"/>
    <w:rsid w:val="001B3D39"/>
    <w:rsid w:val="001B4045"/>
    <w:rsid w:val="001B5DD8"/>
    <w:rsid w:val="001B6196"/>
    <w:rsid w:val="001B633F"/>
    <w:rsid w:val="001B7EFA"/>
    <w:rsid w:val="001C037E"/>
    <w:rsid w:val="001C1B39"/>
    <w:rsid w:val="001C3684"/>
    <w:rsid w:val="001C54FE"/>
    <w:rsid w:val="001C59C1"/>
    <w:rsid w:val="001C61B8"/>
    <w:rsid w:val="001C7A77"/>
    <w:rsid w:val="001C7C6C"/>
    <w:rsid w:val="001D10E8"/>
    <w:rsid w:val="001D129F"/>
    <w:rsid w:val="001D2C2E"/>
    <w:rsid w:val="001D2C33"/>
    <w:rsid w:val="001D4DD7"/>
    <w:rsid w:val="001D75C4"/>
    <w:rsid w:val="001D78FA"/>
    <w:rsid w:val="001E0077"/>
    <w:rsid w:val="001E07FA"/>
    <w:rsid w:val="001E1ABD"/>
    <w:rsid w:val="001E2A18"/>
    <w:rsid w:val="001E2B76"/>
    <w:rsid w:val="001E3744"/>
    <w:rsid w:val="001E580F"/>
    <w:rsid w:val="001E6F30"/>
    <w:rsid w:val="001F0E91"/>
    <w:rsid w:val="001F3F58"/>
    <w:rsid w:val="001F5C1A"/>
    <w:rsid w:val="001F60D7"/>
    <w:rsid w:val="001F6E6A"/>
    <w:rsid w:val="0020340C"/>
    <w:rsid w:val="0020384C"/>
    <w:rsid w:val="00203BB4"/>
    <w:rsid w:val="002043EB"/>
    <w:rsid w:val="00205464"/>
    <w:rsid w:val="002065D9"/>
    <w:rsid w:val="0021057F"/>
    <w:rsid w:val="002138E0"/>
    <w:rsid w:val="002144E0"/>
    <w:rsid w:val="0021622A"/>
    <w:rsid w:val="00216B54"/>
    <w:rsid w:val="00216E52"/>
    <w:rsid w:val="0021760B"/>
    <w:rsid w:val="00220110"/>
    <w:rsid w:val="00220CA0"/>
    <w:rsid w:val="002212B7"/>
    <w:rsid w:val="00221667"/>
    <w:rsid w:val="0022232E"/>
    <w:rsid w:val="00223A98"/>
    <w:rsid w:val="0022526C"/>
    <w:rsid w:val="002253B1"/>
    <w:rsid w:val="00225F6C"/>
    <w:rsid w:val="00226010"/>
    <w:rsid w:val="002266CB"/>
    <w:rsid w:val="0022677A"/>
    <w:rsid w:val="00226D25"/>
    <w:rsid w:val="002301C8"/>
    <w:rsid w:val="00231CFD"/>
    <w:rsid w:val="00232B91"/>
    <w:rsid w:val="0023329E"/>
    <w:rsid w:val="002348A2"/>
    <w:rsid w:val="00234CA5"/>
    <w:rsid w:val="002369E6"/>
    <w:rsid w:val="00236DDA"/>
    <w:rsid w:val="00237649"/>
    <w:rsid w:val="00237A3B"/>
    <w:rsid w:val="00240CD0"/>
    <w:rsid w:val="002414B5"/>
    <w:rsid w:val="00242AF6"/>
    <w:rsid w:val="002436E3"/>
    <w:rsid w:val="00244B6F"/>
    <w:rsid w:val="00245898"/>
    <w:rsid w:val="00247B29"/>
    <w:rsid w:val="002539BC"/>
    <w:rsid w:val="00254111"/>
    <w:rsid w:val="002547E2"/>
    <w:rsid w:val="00255107"/>
    <w:rsid w:val="0025706D"/>
    <w:rsid w:val="00257FE4"/>
    <w:rsid w:val="00261377"/>
    <w:rsid w:val="00261BFA"/>
    <w:rsid w:val="002656B6"/>
    <w:rsid w:val="002657C7"/>
    <w:rsid w:val="00265A95"/>
    <w:rsid w:val="002665FF"/>
    <w:rsid w:val="00266B3D"/>
    <w:rsid w:val="00266F02"/>
    <w:rsid w:val="00270232"/>
    <w:rsid w:val="00270A89"/>
    <w:rsid w:val="0027299B"/>
    <w:rsid w:val="002746E3"/>
    <w:rsid w:val="00276295"/>
    <w:rsid w:val="002769B3"/>
    <w:rsid w:val="00283FCD"/>
    <w:rsid w:val="00285219"/>
    <w:rsid w:val="00285A19"/>
    <w:rsid w:val="00286808"/>
    <w:rsid w:val="00286DEE"/>
    <w:rsid w:val="0029054E"/>
    <w:rsid w:val="002912C8"/>
    <w:rsid w:val="00293170"/>
    <w:rsid w:val="002937D9"/>
    <w:rsid w:val="0029390A"/>
    <w:rsid w:val="00293FD0"/>
    <w:rsid w:val="0029436C"/>
    <w:rsid w:val="002953DE"/>
    <w:rsid w:val="00296385"/>
    <w:rsid w:val="002965D1"/>
    <w:rsid w:val="00297844"/>
    <w:rsid w:val="002A08BA"/>
    <w:rsid w:val="002A0928"/>
    <w:rsid w:val="002A0AE2"/>
    <w:rsid w:val="002A136D"/>
    <w:rsid w:val="002A1EBC"/>
    <w:rsid w:val="002A22C3"/>
    <w:rsid w:val="002A2FF5"/>
    <w:rsid w:val="002A44F7"/>
    <w:rsid w:val="002A4D74"/>
    <w:rsid w:val="002A56D5"/>
    <w:rsid w:val="002A6451"/>
    <w:rsid w:val="002B19FA"/>
    <w:rsid w:val="002B4136"/>
    <w:rsid w:val="002B4505"/>
    <w:rsid w:val="002B5B7F"/>
    <w:rsid w:val="002B68A9"/>
    <w:rsid w:val="002B740A"/>
    <w:rsid w:val="002C2A60"/>
    <w:rsid w:val="002C6821"/>
    <w:rsid w:val="002C74A8"/>
    <w:rsid w:val="002C7A59"/>
    <w:rsid w:val="002D1514"/>
    <w:rsid w:val="002D3624"/>
    <w:rsid w:val="002D4679"/>
    <w:rsid w:val="002D5360"/>
    <w:rsid w:val="002D5788"/>
    <w:rsid w:val="002D6783"/>
    <w:rsid w:val="002D6866"/>
    <w:rsid w:val="002D6A75"/>
    <w:rsid w:val="002D6C78"/>
    <w:rsid w:val="002D7D5D"/>
    <w:rsid w:val="002E0947"/>
    <w:rsid w:val="002E0BAA"/>
    <w:rsid w:val="002E214E"/>
    <w:rsid w:val="002E26C8"/>
    <w:rsid w:val="002E2987"/>
    <w:rsid w:val="002E3CB7"/>
    <w:rsid w:val="002E4DF7"/>
    <w:rsid w:val="002E660A"/>
    <w:rsid w:val="002E6BBF"/>
    <w:rsid w:val="002F058B"/>
    <w:rsid w:val="002F0B34"/>
    <w:rsid w:val="002F2415"/>
    <w:rsid w:val="002F2F8D"/>
    <w:rsid w:val="002F305A"/>
    <w:rsid w:val="002F3EFA"/>
    <w:rsid w:val="002F408F"/>
    <w:rsid w:val="002F4421"/>
    <w:rsid w:val="0030177E"/>
    <w:rsid w:val="003017CF"/>
    <w:rsid w:val="003020CC"/>
    <w:rsid w:val="00305E61"/>
    <w:rsid w:val="00305EE6"/>
    <w:rsid w:val="00306E90"/>
    <w:rsid w:val="00307045"/>
    <w:rsid w:val="00307DCB"/>
    <w:rsid w:val="00310B9A"/>
    <w:rsid w:val="00310C5D"/>
    <w:rsid w:val="00310F92"/>
    <w:rsid w:val="003134AE"/>
    <w:rsid w:val="00313C86"/>
    <w:rsid w:val="00313D07"/>
    <w:rsid w:val="0031403B"/>
    <w:rsid w:val="003142FB"/>
    <w:rsid w:val="0031698C"/>
    <w:rsid w:val="00316D79"/>
    <w:rsid w:val="00320048"/>
    <w:rsid w:val="003226A1"/>
    <w:rsid w:val="00322E3B"/>
    <w:rsid w:val="003253B0"/>
    <w:rsid w:val="00325BA6"/>
    <w:rsid w:val="003267BC"/>
    <w:rsid w:val="00326E64"/>
    <w:rsid w:val="00327B6E"/>
    <w:rsid w:val="003306C7"/>
    <w:rsid w:val="0033131D"/>
    <w:rsid w:val="00331660"/>
    <w:rsid w:val="00331B80"/>
    <w:rsid w:val="0033429F"/>
    <w:rsid w:val="00334ACD"/>
    <w:rsid w:val="0034157F"/>
    <w:rsid w:val="00342978"/>
    <w:rsid w:val="0034326E"/>
    <w:rsid w:val="003434C4"/>
    <w:rsid w:val="00343958"/>
    <w:rsid w:val="00344270"/>
    <w:rsid w:val="003452E6"/>
    <w:rsid w:val="00345560"/>
    <w:rsid w:val="0034584D"/>
    <w:rsid w:val="00347890"/>
    <w:rsid w:val="00350289"/>
    <w:rsid w:val="00351838"/>
    <w:rsid w:val="00351ADB"/>
    <w:rsid w:val="00352005"/>
    <w:rsid w:val="00352FD8"/>
    <w:rsid w:val="00353F73"/>
    <w:rsid w:val="00354A7E"/>
    <w:rsid w:val="00354D80"/>
    <w:rsid w:val="003554A5"/>
    <w:rsid w:val="003556E4"/>
    <w:rsid w:val="003566BD"/>
    <w:rsid w:val="00357893"/>
    <w:rsid w:val="003636F2"/>
    <w:rsid w:val="00365055"/>
    <w:rsid w:val="0036675C"/>
    <w:rsid w:val="00366794"/>
    <w:rsid w:val="00367E12"/>
    <w:rsid w:val="00367F83"/>
    <w:rsid w:val="00370E7F"/>
    <w:rsid w:val="003713C8"/>
    <w:rsid w:val="00371776"/>
    <w:rsid w:val="003717AE"/>
    <w:rsid w:val="0037448E"/>
    <w:rsid w:val="00376ABE"/>
    <w:rsid w:val="00382B59"/>
    <w:rsid w:val="00386430"/>
    <w:rsid w:val="00386A6B"/>
    <w:rsid w:val="00390D8B"/>
    <w:rsid w:val="0039124A"/>
    <w:rsid w:val="00392181"/>
    <w:rsid w:val="003952BA"/>
    <w:rsid w:val="00395961"/>
    <w:rsid w:val="00395A0D"/>
    <w:rsid w:val="003965FF"/>
    <w:rsid w:val="0039741B"/>
    <w:rsid w:val="003A0015"/>
    <w:rsid w:val="003A0F28"/>
    <w:rsid w:val="003A1C34"/>
    <w:rsid w:val="003A3179"/>
    <w:rsid w:val="003A3740"/>
    <w:rsid w:val="003A4806"/>
    <w:rsid w:val="003A4E0F"/>
    <w:rsid w:val="003A50C0"/>
    <w:rsid w:val="003A5701"/>
    <w:rsid w:val="003A625C"/>
    <w:rsid w:val="003A732B"/>
    <w:rsid w:val="003B0793"/>
    <w:rsid w:val="003B0901"/>
    <w:rsid w:val="003B0923"/>
    <w:rsid w:val="003B114E"/>
    <w:rsid w:val="003B2119"/>
    <w:rsid w:val="003B21A2"/>
    <w:rsid w:val="003B23CC"/>
    <w:rsid w:val="003B61E4"/>
    <w:rsid w:val="003B7109"/>
    <w:rsid w:val="003C0DD1"/>
    <w:rsid w:val="003C2907"/>
    <w:rsid w:val="003C3B13"/>
    <w:rsid w:val="003C45E4"/>
    <w:rsid w:val="003C4ED2"/>
    <w:rsid w:val="003C5223"/>
    <w:rsid w:val="003C73FA"/>
    <w:rsid w:val="003C7BC2"/>
    <w:rsid w:val="003D02B5"/>
    <w:rsid w:val="003D0824"/>
    <w:rsid w:val="003D0AD9"/>
    <w:rsid w:val="003D1890"/>
    <w:rsid w:val="003D29B0"/>
    <w:rsid w:val="003D2C7D"/>
    <w:rsid w:val="003D47A6"/>
    <w:rsid w:val="003D59BC"/>
    <w:rsid w:val="003D5F02"/>
    <w:rsid w:val="003D7D0D"/>
    <w:rsid w:val="003E0932"/>
    <w:rsid w:val="003E17FE"/>
    <w:rsid w:val="003E2D97"/>
    <w:rsid w:val="003E3FA2"/>
    <w:rsid w:val="003E4981"/>
    <w:rsid w:val="003E72D2"/>
    <w:rsid w:val="003F3C03"/>
    <w:rsid w:val="003F4517"/>
    <w:rsid w:val="003F5588"/>
    <w:rsid w:val="003F58EE"/>
    <w:rsid w:val="003F59DB"/>
    <w:rsid w:val="003F69D1"/>
    <w:rsid w:val="003F75CB"/>
    <w:rsid w:val="004052DD"/>
    <w:rsid w:val="0040548E"/>
    <w:rsid w:val="00405F86"/>
    <w:rsid w:val="00407ED2"/>
    <w:rsid w:val="0041172D"/>
    <w:rsid w:val="00412238"/>
    <w:rsid w:val="0041323D"/>
    <w:rsid w:val="004135B2"/>
    <w:rsid w:val="00414236"/>
    <w:rsid w:val="00415109"/>
    <w:rsid w:val="00415597"/>
    <w:rsid w:val="00415AEC"/>
    <w:rsid w:val="00416AB8"/>
    <w:rsid w:val="00417585"/>
    <w:rsid w:val="00420410"/>
    <w:rsid w:val="004223D8"/>
    <w:rsid w:val="00424758"/>
    <w:rsid w:val="0042652D"/>
    <w:rsid w:val="00427543"/>
    <w:rsid w:val="0043156B"/>
    <w:rsid w:val="004320E4"/>
    <w:rsid w:val="00432744"/>
    <w:rsid w:val="00434609"/>
    <w:rsid w:val="00436FA8"/>
    <w:rsid w:val="00437195"/>
    <w:rsid w:val="004371BA"/>
    <w:rsid w:val="004377D9"/>
    <w:rsid w:val="00437CEC"/>
    <w:rsid w:val="00441CAE"/>
    <w:rsid w:val="004422A8"/>
    <w:rsid w:val="00442357"/>
    <w:rsid w:val="0044662A"/>
    <w:rsid w:val="00446C3D"/>
    <w:rsid w:val="00446FA6"/>
    <w:rsid w:val="00447E0F"/>
    <w:rsid w:val="00450BA7"/>
    <w:rsid w:val="00460425"/>
    <w:rsid w:val="00461519"/>
    <w:rsid w:val="00461CB0"/>
    <w:rsid w:val="004645FE"/>
    <w:rsid w:val="004654DC"/>
    <w:rsid w:val="00470686"/>
    <w:rsid w:val="00470758"/>
    <w:rsid w:val="00470917"/>
    <w:rsid w:val="00471509"/>
    <w:rsid w:val="00471587"/>
    <w:rsid w:val="00472E21"/>
    <w:rsid w:val="004767D2"/>
    <w:rsid w:val="00477E58"/>
    <w:rsid w:val="00482453"/>
    <w:rsid w:val="00482541"/>
    <w:rsid w:val="00482677"/>
    <w:rsid w:val="004827C7"/>
    <w:rsid w:val="00484E8E"/>
    <w:rsid w:val="00486040"/>
    <w:rsid w:val="00486423"/>
    <w:rsid w:val="00486E56"/>
    <w:rsid w:val="00487C42"/>
    <w:rsid w:val="0049030E"/>
    <w:rsid w:val="0049060A"/>
    <w:rsid w:val="00492AB3"/>
    <w:rsid w:val="0049385E"/>
    <w:rsid w:val="00493FC1"/>
    <w:rsid w:val="0049496D"/>
    <w:rsid w:val="00494A12"/>
    <w:rsid w:val="00494D22"/>
    <w:rsid w:val="00495493"/>
    <w:rsid w:val="0049631C"/>
    <w:rsid w:val="004A3354"/>
    <w:rsid w:val="004A3705"/>
    <w:rsid w:val="004A3D89"/>
    <w:rsid w:val="004A5B7E"/>
    <w:rsid w:val="004A5CFE"/>
    <w:rsid w:val="004A6DA7"/>
    <w:rsid w:val="004A6DBA"/>
    <w:rsid w:val="004A7C12"/>
    <w:rsid w:val="004B0370"/>
    <w:rsid w:val="004B045D"/>
    <w:rsid w:val="004B088F"/>
    <w:rsid w:val="004B2484"/>
    <w:rsid w:val="004B32E5"/>
    <w:rsid w:val="004B34AA"/>
    <w:rsid w:val="004B5B09"/>
    <w:rsid w:val="004C088D"/>
    <w:rsid w:val="004C0EA0"/>
    <w:rsid w:val="004C0EA5"/>
    <w:rsid w:val="004C1FE5"/>
    <w:rsid w:val="004C2245"/>
    <w:rsid w:val="004C29A8"/>
    <w:rsid w:val="004C42E5"/>
    <w:rsid w:val="004D0BA6"/>
    <w:rsid w:val="004D0D54"/>
    <w:rsid w:val="004D0F30"/>
    <w:rsid w:val="004D1580"/>
    <w:rsid w:val="004D1C8B"/>
    <w:rsid w:val="004D4FD3"/>
    <w:rsid w:val="004D6201"/>
    <w:rsid w:val="004D6256"/>
    <w:rsid w:val="004E0C23"/>
    <w:rsid w:val="004E3C5A"/>
    <w:rsid w:val="004E4F2A"/>
    <w:rsid w:val="004E64A2"/>
    <w:rsid w:val="004F0C81"/>
    <w:rsid w:val="004F278E"/>
    <w:rsid w:val="004F27B8"/>
    <w:rsid w:val="004F44F4"/>
    <w:rsid w:val="004F52DD"/>
    <w:rsid w:val="004F5454"/>
    <w:rsid w:val="004F5D4D"/>
    <w:rsid w:val="004F64AC"/>
    <w:rsid w:val="004F7440"/>
    <w:rsid w:val="004F7462"/>
    <w:rsid w:val="00501B8E"/>
    <w:rsid w:val="005045EC"/>
    <w:rsid w:val="00505415"/>
    <w:rsid w:val="00507A59"/>
    <w:rsid w:val="00512081"/>
    <w:rsid w:val="00512524"/>
    <w:rsid w:val="005128AA"/>
    <w:rsid w:val="00513ECC"/>
    <w:rsid w:val="00516F52"/>
    <w:rsid w:val="005201EB"/>
    <w:rsid w:val="00520538"/>
    <w:rsid w:val="00521252"/>
    <w:rsid w:val="005214F9"/>
    <w:rsid w:val="0052182A"/>
    <w:rsid w:val="00521D42"/>
    <w:rsid w:val="00522B10"/>
    <w:rsid w:val="00523C32"/>
    <w:rsid w:val="005241E0"/>
    <w:rsid w:val="0052426B"/>
    <w:rsid w:val="00526CDF"/>
    <w:rsid w:val="005308EE"/>
    <w:rsid w:val="00530DD6"/>
    <w:rsid w:val="00531099"/>
    <w:rsid w:val="00532492"/>
    <w:rsid w:val="005328EC"/>
    <w:rsid w:val="0053439A"/>
    <w:rsid w:val="00536C61"/>
    <w:rsid w:val="005403E7"/>
    <w:rsid w:val="005405DD"/>
    <w:rsid w:val="005405DF"/>
    <w:rsid w:val="00540CD7"/>
    <w:rsid w:val="00541294"/>
    <w:rsid w:val="00541861"/>
    <w:rsid w:val="00543601"/>
    <w:rsid w:val="005436F4"/>
    <w:rsid w:val="00543D03"/>
    <w:rsid w:val="00544BB9"/>
    <w:rsid w:val="0054532D"/>
    <w:rsid w:val="00547B1E"/>
    <w:rsid w:val="005539A8"/>
    <w:rsid w:val="00553A59"/>
    <w:rsid w:val="00554066"/>
    <w:rsid w:val="00555262"/>
    <w:rsid w:val="00555472"/>
    <w:rsid w:val="0055713C"/>
    <w:rsid w:val="0055718E"/>
    <w:rsid w:val="00557EDD"/>
    <w:rsid w:val="00560406"/>
    <w:rsid w:val="005652AB"/>
    <w:rsid w:val="005655EF"/>
    <w:rsid w:val="00565766"/>
    <w:rsid w:val="00566597"/>
    <w:rsid w:val="005667EC"/>
    <w:rsid w:val="00567DE2"/>
    <w:rsid w:val="00570D73"/>
    <w:rsid w:val="005739B1"/>
    <w:rsid w:val="00574940"/>
    <w:rsid w:val="005756CA"/>
    <w:rsid w:val="00576E70"/>
    <w:rsid w:val="00577BA7"/>
    <w:rsid w:val="005817A0"/>
    <w:rsid w:val="0058383E"/>
    <w:rsid w:val="00583EF0"/>
    <w:rsid w:val="0058582D"/>
    <w:rsid w:val="00585E39"/>
    <w:rsid w:val="00586137"/>
    <w:rsid w:val="005864DD"/>
    <w:rsid w:val="0058774A"/>
    <w:rsid w:val="00593144"/>
    <w:rsid w:val="0059349B"/>
    <w:rsid w:val="005935F7"/>
    <w:rsid w:val="005942C5"/>
    <w:rsid w:val="005A0369"/>
    <w:rsid w:val="005A0800"/>
    <w:rsid w:val="005A0874"/>
    <w:rsid w:val="005A1C60"/>
    <w:rsid w:val="005A26D2"/>
    <w:rsid w:val="005A4A5B"/>
    <w:rsid w:val="005A4AAB"/>
    <w:rsid w:val="005A54A4"/>
    <w:rsid w:val="005A59C0"/>
    <w:rsid w:val="005A59C1"/>
    <w:rsid w:val="005A6355"/>
    <w:rsid w:val="005A64A6"/>
    <w:rsid w:val="005A67C2"/>
    <w:rsid w:val="005B1271"/>
    <w:rsid w:val="005B37D2"/>
    <w:rsid w:val="005B3B04"/>
    <w:rsid w:val="005B5CCE"/>
    <w:rsid w:val="005B65D0"/>
    <w:rsid w:val="005B6801"/>
    <w:rsid w:val="005B723D"/>
    <w:rsid w:val="005C1320"/>
    <w:rsid w:val="005C1980"/>
    <w:rsid w:val="005C20A8"/>
    <w:rsid w:val="005C2526"/>
    <w:rsid w:val="005C2704"/>
    <w:rsid w:val="005C27A5"/>
    <w:rsid w:val="005C2B7C"/>
    <w:rsid w:val="005C3138"/>
    <w:rsid w:val="005C3BCE"/>
    <w:rsid w:val="005C3C23"/>
    <w:rsid w:val="005C46A8"/>
    <w:rsid w:val="005C4AA8"/>
    <w:rsid w:val="005D047C"/>
    <w:rsid w:val="005D0610"/>
    <w:rsid w:val="005D0E81"/>
    <w:rsid w:val="005D17E4"/>
    <w:rsid w:val="005D4240"/>
    <w:rsid w:val="005D44F5"/>
    <w:rsid w:val="005D4D4C"/>
    <w:rsid w:val="005D53BF"/>
    <w:rsid w:val="005D73F2"/>
    <w:rsid w:val="005E0E39"/>
    <w:rsid w:val="005E3E03"/>
    <w:rsid w:val="005E580A"/>
    <w:rsid w:val="005E5E30"/>
    <w:rsid w:val="005E70DD"/>
    <w:rsid w:val="005F592F"/>
    <w:rsid w:val="005F77B9"/>
    <w:rsid w:val="00600720"/>
    <w:rsid w:val="00600921"/>
    <w:rsid w:val="00601C33"/>
    <w:rsid w:val="00603516"/>
    <w:rsid w:val="006039A9"/>
    <w:rsid w:val="006046EF"/>
    <w:rsid w:val="0061185D"/>
    <w:rsid w:val="0061301F"/>
    <w:rsid w:val="006146FF"/>
    <w:rsid w:val="00616679"/>
    <w:rsid w:val="006171D5"/>
    <w:rsid w:val="0061795C"/>
    <w:rsid w:val="00622BE3"/>
    <w:rsid w:val="00623AB3"/>
    <w:rsid w:val="006242DD"/>
    <w:rsid w:val="00625712"/>
    <w:rsid w:val="006268C7"/>
    <w:rsid w:val="00626DA7"/>
    <w:rsid w:val="00626FD5"/>
    <w:rsid w:val="00633009"/>
    <w:rsid w:val="006334F0"/>
    <w:rsid w:val="0063432B"/>
    <w:rsid w:val="00634472"/>
    <w:rsid w:val="00634D0E"/>
    <w:rsid w:val="006402B5"/>
    <w:rsid w:val="0064034E"/>
    <w:rsid w:val="006403F5"/>
    <w:rsid w:val="00641042"/>
    <w:rsid w:val="006429C4"/>
    <w:rsid w:val="00643407"/>
    <w:rsid w:val="00644ABD"/>
    <w:rsid w:val="00644D7D"/>
    <w:rsid w:val="00644F48"/>
    <w:rsid w:val="00646464"/>
    <w:rsid w:val="00647728"/>
    <w:rsid w:val="00647EE3"/>
    <w:rsid w:val="006502B9"/>
    <w:rsid w:val="0065444D"/>
    <w:rsid w:val="00657832"/>
    <w:rsid w:val="00660052"/>
    <w:rsid w:val="006631A4"/>
    <w:rsid w:val="006635FF"/>
    <w:rsid w:val="006645E6"/>
    <w:rsid w:val="00664D2F"/>
    <w:rsid w:val="006675B6"/>
    <w:rsid w:val="006703C1"/>
    <w:rsid w:val="0067042A"/>
    <w:rsid w:val="00673882"/>
    <w:rsid w:val="0067512C"/>
    <w:rsid w:val="006751E8"/>
    <w:rsid w:val="00675307"/>
    <w:rsid w:val="006754F2"/>
    <w:rsid w:val="006767C0"/>
    <w:rsid w:val="0067725D"/>
    <w:rsid w:val="00680880"/>
    <w:rsid w:val="00681E28"/>
    <w:rsid w:val="00682B41"/>
    <w:rsid w:val="00685CD2"/>
    <w:rsid w:val="00685DFB"/>
    <w:rsid w:val="00686AF5"/>
    <w:rsid w:val="00691A48"/>
    <w:rsid w:val="00692D5F"/>
    <w:rsid w:val="00693281"/>
    <w:rsid w:val="006935E8"/>
    <w:rsid w:val="00693BDD"/>
    <w:rsid w:val="0069663C"/>
    <w:rsid w:val="00696B52"/>
    <w:rsid w:val="00696C42"/>
    <w:rsid w:val="00696ECD"/>
    <w:rsid w:val="006A1601"/>
    <w:rsid w:val="006A1ED4"/>
    <w:rsid w:val="006A58F7"/>
    <w:rsid w:val="006A5B00"/>
    <w:rsid w:val="006A6FBE"/>
    <w:rsid w:val="006A720B"/>
    <w:rsid w:val="006A7F9E"/>
    <w:rsid w:val="006B00AB"/>
    <w:rsid w:val="006B1741"/>
    <w:rsid w:val="006B1CE3"/>
    <w:rsid w:val="006B1DC2"/>
    <w:rsid w:val="006B7388"/>
    <w:rsid w:val="006B7ACB"/>
    <w:rsid w:val="006C3814"/>
    <w:rsid w:val="006C6F80"/>
    <w:rsid w:val="006D2445"/>
    <w:rsid w:val="006D2C31"/>
    <w:rsid w:val="006D3A6A"/>
    <w:rsid w:val="006D41ED"/>
    <w:rsid w:val="006D68EC"/>
    <w:rsid w:val="006D7743"/>
    <w:rsid w:val="006E07D9"/>
    <w:rsid w:val="006E16F7"/>
    <w:rsid w:val="006E265F"/>
    <w:rsid w:val="006E27BD"/>
    <w:rsid w:val="006E2FFB"/>
    <w:rsid w:val="006E3B27"/>
    <w:rsid w:val="006E551F"/>
    <w:rsid w:val="006E7DBD"/>
    <w:rsid w:val="006F0382"/>
    <w:rsid w:val="006F0A24"/>
    <w:rsid w:val="006F0FBD"/>
    <w:rsid w:val="006F1713"/>
    <w:rsid w:val="006F2624"/>
    <w:rsid w:val="006F33C4"/>
    <w:rsid w:val="006F51A7"/>
    <w:rsid w:val="006F54B2"/>
    <w:rsid w:val="006F779E"/>
    <w:rsid w:val="00700F0C"/>
    <w:rsid w:val="00701C5A"/>
    <w:rsid w:val="00704589"/>
    <w:rsid w:val="007053FD"/>
    <w:rsid w:val="00705D97"/>
    <w:rsid w:val="00706806"/>
    <w:rsid w:val="007073F2"/>
    <w:rsid w:val="00707978"/>
    <w:rsid w:val="00710308"/>
    <w:rsid w:val="007109E8"/>
    <w:rsid w:val="00712380"/>
    <w:rsid w:val="00712D8C"/>
    <w:rsid w:val="007135EC"/>
    <w:rsid w:val="00714F68"/>
    <w:rsid w:val="0071680B"/>
    <w:rsid w:val="00716E54"/>
    <w:rsid w:val="007200BE"/>
    <w:rsid w:val="00720C0C"/>
    <w:rsid w:val="007214C4"/>
    <w:rsid w:val="007230D3"/>
    <w:rsid w:val="00726005"/>
    <w:rsid w:val="00726A03"/>
    <w:rsid w:val="00727D25"/>
    <w:rsid w:val="0073269E"/>
    <w:rsid w:val="007335E4"/>
    <w:rsid w:val="007338A0"/>
    <w:rsid w:val="00736CED"/>
    <w:rsid w:val="00737A79"/>
    <w:rsid w:val="00737F88"/>
    <w:rsid w:val="007400B1"/>
    <w:rsid w:val="007406C2"/>
    <w:rsid w:val="0074232A"/>
    <w:rsid w:val="007430CD"/>
    <w:rsid w:val="00743A4F"/>
    <w:rsid w:val="00743AC9"/>
    <w:rsid w:val="007448F9"/>
    <w:rsid w:val="00744EB8"/>
    <w:rsid w:val="00746F4F"/>
    <w:rsid w:val="00750F51"/>
    <w:rsid w:val="0075187B"/>
    <w:rsid w:val="00752BF0"/>
    <w:rsid w:val="00753863"/>
    <w:rsid w:val="00754E8A"/>
    <w:rsid w:val="007554B4"/>
    <w:rsid w:val="00756355"/>
    <w:rsid w:val="00756CA3"/>
    <w:rsid w:val="00757F86"/>
    <w:rsid w:val="00760B23"/>
    <w:rsid w:val="00761CCB"/>
    <w:rsid w:val="007625F4"/>
    <w:rsid w:val="0076335A"/>
    <w:rsid w:val="007637A3"/>
    <w:rsid w:val="0076453B"/>
    <w:rsid w:val="00764961"/>
    <w:rsid w:val="00765D33"/>
    <w:rsid w:val="0076616C"/>
    <w:rsid w:val="00766B26"/>
    <w:rsid w:val="00766B92"/>
    <w:rsid w:val="007674CA"/>
    <w:rsid w:val="00771D9C"/>
    <w:rsid w:val="0077382E"/>
    <w:rsid w:val="00773D1E"/>
    <w:rsid w:val="00774DC9"/>
    <w:rsid w:val="00775BA9"/>
    <w:rsid w:val="007808F8"/>
    <w:rsid w:val="007818A0"/>
    <w:rsid w:val="00781A9F"/>
    <w:rsid w:val="00783F50"/>
    <w:rsid w:val="00791429"/>
    <w:rsid w:val="00792A00"/>
    <w:rsid w:val="00792D6C"/>
    <w:rsid w:val="00793244"/>
    <w:rsid w:val="00794201"/>
    <w:rsid w:val="00794E13"/>
    <w:rsid w:val="00795E1F"/>
    <w:rsid w:val="00795EEF"/>
    <w:rsid w:val="007962F8"/>
    <w:rsid w:val="007A0F2A"/>
    <w:rsid w:val="007A0F3F"/>
    <w:rsid w:val="007A12E1"/>
    <w:rsid w:val="007A15C5"/>
    <w:rsid w:val="007A3148"/>
    <w:rsid w:val="007A3C12"/>
    <w:rsid w:val="007A43D7"/>
    <w:rsid w:val="007A5AC3"/>
    <w:rsid w:val="007A6F4E"/>
    <w:rsid w:val="007B0EEA"/>
    <w:rsid w:val="007B0F9A"/>
    <w:rsid w:val="007B44C9"/>
    <w:rsid w:val="007B4BDA"/>
    <w:rsid w:val="007B5088"/>
    <w:rsid w:val="007B566E"/>
    <w:rsid w:val="007B5B8F"/>
    <w:rsid w:val="007C0554"/>
    <w:rsid w:val="007C1703"/>
    <w:rsid w:val="007C4A04"/>
    <w:rsid w:val="007D01B4"/>
    <w:rsid w:val="007D03AA"/>
    <w:rsid w:val="007D188D"/>
    <w:rsid w:val="007D46CA"/>
    <w:rsid w:val="007D4FF5"/>
    <w:rsid w:val="007D5FB1"/>
    <w:rsid w:val="007D6724"/>
    <w:rsid w:val="007D79F3"/>
    <w:rsid w:val="007E2EBC"/>
    <w:rsid w:val="007E2F5F"/>
    <w:rsid w:val="007E484D"/>
    <w:rsid w:val="007E509B"/>
    <w:rsid w:val="007E6676"/>
    <w:rsid w:val="007E670D"/>
    <w:rsid w:val="007F33C5"/>
    <w:rsid w:val="007F4BF7"/>
    <w:rsid w:val="007F5704"/>
    <w:rsid w:val="007F5D0D"/>
    <w:rsid w:val="007F6ED5"/>
    <w:rsid w:val="00800142"/>
    <w:rsid w:val="008002FC"/>
    <w:rsid w:val="008009A2"/>
    <w:rsid w:val="00802420"/>
    <w:rsid w:val="008055FA"/>
    <w:rsid w:val="00807266"/>
    <w:rsid w:val="008073C7"/>
    <w:rsid w:val="00810E9C"/>
    <w:rsid w:val="008110B4"/>
    <w:rsid w:val="00811D18"/>
    <w:rsid w:val="00814360"/>
    <w:rsid w:val="00814CA2"/>
    <w:rsid w:val="00822906"/>
    <w:rsid w:val="008235CF"/>
    <w:rsid w:val="008243D2"/>
    <w:rsid w:val="00824D52"/>
    <w:rsid w:val="0082513F"/>
    <w:rsid w:val="00826893"/>
    <w:rsid w:val="008268F8"/>
    <w:rsid w:val="00826B14"/>
    <w:rsid w:val="00826C9A"/>
    <w:rsid w:val="00827592"/>
    <w:rsid w:val="0083061A"/>
    <w:rsid w:val="00830B62"/>
    <w:rsid w:val="00830BF1"/>
    <w:rsid w:val="00831A68"/>
    <w:rsid w:val="00832B7F"/>
    <w:rsid w:val="0083315B"/>
    <w:rsid w:val="008355E9"/>
    <w:rsid w:val="00835E11"/>
    <w:rsid w:val="00836223"/>
    <w:rsid w:val="0083724C"/>
    <w:rsid w:val="008377C2"/>
    <w:rsid w:val="00840EEC"/>
    <w:rsid w:val="00841C92"/>
    <w:rsid w:val="008470AC"/>
    <w:rsid w:val="00847559"/>
    <w:rsid w:val="00847813"/>
    <w:rsid w:val="00850500"/>
    <w:rsid w:val="00853D01"/>
    <w:rsid w:val="00853DAE"/>
    <w:rsid w:val="00854106"/>
    <w:rsid w:val="00854D51"/>
    <w:rsid w:val="00855A37"/>
    <w:rsid w:val="008570F6"/>
    <w:rsid w:val="0086040B"/>
    <w:rsid w:val="00860AC7"/>
    <w:rsid w:val="00862BB1"/>
    <w:rsid w:val="0086375B"/>
    <w:rsid w:val="00863F3F"/>
    <w:rsid w:val="008640FA"/>
    <w:rsid w:val="008655C8"/>
    <w:rsid w:val="00866C1A"/>
    <w:rsid w:val="00870CE0"/>
    <w:rsid w:val="00873D80"/>
    <w:rsid w:val="00874785"/>
    <w:rsid w:val="00875C5F"/>
    <w:rsid w:val="00876730"/>
    <w:rsid w:val="008849F8"/>
    <w:rsid w:val="00887E95"/>
    <w:rsid w:val="008922F7"/>
    <w:rsid w:val="00892826"/>
    <w:rsid w:val="0089386F"/>
    <w:rsid w:val="008940BF"/>
    <w:rsid w:val="00894709"/>
    <w:rsid w:val="00894D9B"/>
    <w:rsid w:val="00894FB2"/>
    <w:rsid w:val="00896241"/>
    <w:rsid w:val="008A075F"/>
    <w:rsid w:val="008A1D67"/>
    <w:rsid w:val="008A26A6"/>
    <w:rsid w:val="008A3B37"/>
    <w:rsid w:val="008A4004"/>
    <w:rsid w:val="008A6034"/>
    <w:rsid w:val="008B1657"/>
    <w:rsid w:val="008B1BF0"/>
    <w:rsid w:val="008B1E62"/>
    <w:rsid w:val="008B2128"/>
    <w:rsid w:val="008B21EF"/>
    <w:rsid w:val="008B2A91"/>
    <w:rsid w:val="008B33FF"/>
    <w:rsid w:val="008B446F"/>
    <w:rsid w:val="008B4F04"/>
    <w:rsid w:val="008B5D40"/>
    <w:rsid w:val="008B70AC"/>
    <w:rsid w:val="008B765E"/>
    <w:rsid w:val="008B7E73"/>
    <w:rsid w:val="008C01D9"/>
    <w:rsid w:val="008C12F5"/>
    <w:rsid w:val="008C147F"/>
    <w:rsid w:val="008C16D2"/>
    <w:rsid w:val="008C59A8"/>
    <w:rsid w:val="008C5D06"/>
    <w:rsid w:val="008D075C"/>
    <w:rsid w:val="008D158F"/>
    <w:rsid w:val="008D16F4"/>
    <w:rsid w:val="008D1B5E"/>
    <w:rsid w:val="008D2AE9"/>
    <w:rsid w:val="008D3406"/>
    <w:rsid w:val="008D398F"/>
    <w:rsid w:val="008D4359"/>
    <w:rsid w:val="008D6E21"/>
    <w:rsid w:val="008D75CE"/>
    <w:rsid w:val="008D765B"/>
    <w:rsid w:val="008D7869"/>
    <w:rsid w:val="008D7D18"/>
    <w:rsid w:val="008D7F7B"/>
    <w:rsid w:val="008D7FEB"/>
    <w:rsid w:val="008E031E"/>
    <w:rsid w:val="008E0527"/>
    <w:rsid w:val="008E1924"/>
    <w:rsid w:val="008E6662"/>
    <w:rsid w:val="008E74FE"/>
    <w:rsid w:val="008F0236"/>
    <w:rsid w:val="008F05E2"/>
    <w:rsid w:val="008F12FE"/>
    <w:rsid w:val="008F2BB6"/>
    <w:rsid w:val="008F3315"/>
    <w:rsid w:val="008F3F4B"/>
    <w:rsid w:val="008F405F"/>
    <w:rsid w:val="008F5043"/>
    <w:rsid w:val="008F6C86"/>
    <w:rsid w:val="008F744E"/>
    <w:rsid w:val="008F79AE"/>
    <w:rsid w:val="00900E1F"/>
    <w:rsid w:val="009017B0"/>
    <w:rsid w:val="009021C1"/>
    <w:rsid w:val="00902728"/>
    <w:rsid w:val="00903179"/>
    <w:rsid w:val="0090486A"/>
    <w:rsid w:val="00905E23"/>
    <w:rsid w:val="00907655"/>
    <w:rsid w:val="00907753"/>
    <w:rsid w:val="00907A84"/>
    <w:rsid w:val="009108E4"/>
    <w:rsid w:val="00912596"/>
    <w:rsid w:val="009129D2"/>
    <w:rsid w:val="00913385"/>
    <w:rsid w:val="00914389"/>
    <w:rsid w:val="009164B3"/>
    <w:rsid w:val="00916F6A"/>
    <w:rsid w:val="009200AA"/>
    <w:rsid w:val="00920866"/>
    <w:rsid w:val="00923161"/>
    <w:rsid w:val="00923CB0"/>
    <w:rsid w:val="009269B1"/>
    <w:rsid w:val="00926EE3"/>
    <w:rsid w:val="009300FA"/>
    <w:rsid w:val="00932800"/>
    <w:rsid w:val="00932B1A"/>
    <w:rsid w:val="00932B70"/>
    <w:rsid w:val="00933059"/>
    <w:rsid w:val="0093408C"/>
    <w:rsid w:val="009340F6"/>
    <w:rsid w:val="009345B0"/>
    <w:rsid w:val="00934662"/>
    <w:rsid w:val="00935071"/>
    <w:rsid w:val="00936590"/>
    <w:rsid w:val="00937C60"/>
    <w:rsid w:val="00941554"/>
    <w:rsid w:val="00941A84"/>
    <w:rsid w:val="00942432"/>
    <w:rsid w:val="00942D3B"/>
    <w:rsid w:val="00943563"/>
    <w:rsid w:val="009456CE"/>
    <w:rsid w:val="0094574E"/>
    <w:rsid w:val="009467D3"/>
    <w:rsid w:val="00950444"/>
    <w:rsid w:val="009509C0"/>
    <w:rsid w:val="009512A6"/>
    <w:rsid w:val="00952116"/>
    <w:rsid w:val="00952F89"/>
    <w:rsid w:val="00954D37"/>
    <w:rsid w:val="00955D91"/>
    <w:rsid w:val="00957BA9"/>
    <w:rsid w:val="00960589"/>
    <w:rsid w:val="009610F0"/>
    <w:rsid w:val="00961B14"/>
    <w:rsid w:val="00961DAB"/>
    <w:rsid w:val="009634E3"/>
    <w:rsid w:val="00964A39"/>
    <w:rsid w:val="00965C67"/>
    <w:rsid w:val="0096682B"/>
    <w:rsid w:val="00966E3D"/>
    <w:rsid w:val="00967559"/>
    <w:rsid w:val="00970878"/>
    <w:rsid w:val="00974E4B"/>
    <w:rsid w:val="00977634"/>
    <w:rsid w:val="00980F72"/>
    <w:rsid w:val="009865C1"/>
    <w:rsid w:val="00992E47"/>
    <w:rsid w:val="00993325"/>
    <w:rsid w:val="0099723E"/>
    <w:rsid w:val="009A01D5"/>
    <w:rsid w:val="009A1EBB"/>
    <w:rsid w:val="009A256D"/>
    <w:rsid w:val="009A5007"/>
    <w:rsid w:val="009A5D6F"/>
    <w:rsid w:val="009A653F"/>
    <w:rsid w:val="009A6994"/>
    <w:rsid w:val="009A6B55"/>
    <w:rsid w:val="009A6E21"/>
    <w:rsid w:val="009B036F"/>
    <w:rsid w:val="009B077B"/>
    <w:rsid w:val="009B14F8"/>
    <w:rsid w:val="009B1981"/>
    <w:rsid w:val="009B1F1B"/>
    <w:rsid w:val="009B3F65"/>
    <w:rsid w:val="009B4179"/>
    <w:rsid w:val="009B43CF"/>
    <w:rsid w:val="009B5D68"/>
    <w:rsid w:val="009B6056"/>
    <w:rsid w:val="009B6A28"/>
    <w:rsid w:val="009C0288"/>
    <w:rsid w:val="009C10C3"/>
    <w:rsid w:val="009C1A3E"/>
    <w:rsid w:val="009C1E1A"/>
    <w:rsid w:val="009C22C7"/>
    <w:rsid w:val="009C4C0A"/>
    <w:rsid w:val="009C62B0"/>
    <w:rsid w:val="009D03AB"/>
    <w:rsid w:val="009D08FA"/>
    <w:rsid w:val="009D2843"/>
    <w:rsid w:val="009D2F5A"/>
    <w:rsid w:val="009D50A9"/>
    <w:rsid w:val="009D67B7"/>
    <w:rsid w:val="009D71C8"/>
    <w:rsid w:val="009D7CEE"/>
    <w:rsid w:val="009E3243"/>
    <w:rsid w:val="009E52D0"/>
    <w:rsid w:val="009E5576"/>
    <w:rsid w:val="009E733C"/>
    <w:rsid w:val="009E7FBA"/>
    <w:rsid w:val="009F095D"/>
    <w:rsid w:val="009F0FF0"/>
    <w:rsid w:val="009F1859"/>
    <w:rsid w:val="009F1B40"/>
    <w:rsid w:val="009F1D4A"/>
    <w:rsid w:val="009F44B4"/>
    <w:rsid w:val="009F48EA"/>
    <w:rsid w:val="009F5586"/>
    <w:rsid w:val="00A01D62"/>
    <w:rsid w:val="00A02421"/>
    <w:rsid w:val="00A02FAD"/>
    <w:rsid w:val="00A04134"/>
    <w:rsid w:val="00A042BD"/>
    <w:rsid w:val="00A046A5"/>
    <w:rsid w:val="00A060D0"/>
    <w:rsid w:val="00A12979"/>
    <w:rsid w:val="00A132B0"/>
    <w:rsid w:val="00A133BB"/>
    <w:rsid w:val="00A13D24"/>
    <w:rsid w:val="00A1448E"/>
    <w:rsid w:val="00A148C9"/>
    <w:rsid w:val="00A155EB"/>
    <w:rsid w:val="00A164BE"/>
    <w:rsid w:val="00A16A89"/>
    <w:rsid w:val="00A209F3"/>
    <w:rsid w:val="00A232B2"/>
    <w:rsid w:val="00A26255"/>
    <w:rsid w:val="00A26621"/>
    <w:rsid w:val="00A307EF"/>
    <w:rsid w:val="00A30EC9"/>
    <w:rsid w:val="00A319F1"/>
    <w:rsid w:val="00A3654A"/>
    <w:rsid w:val="00A3719A"/>
    <w:rsid w:val="00A3746A"/>
    <w:rsid w:val="00A37C56"/>
    <w:rsid w:val="00A40228"/>
    <w:rsid w:val="00A429BB"/>
    <w:rsid w:val="00A42ADD"/>
    <w:rsid w:val="00A463BF"/>
    <w:rsid w:val="00A47707"/>
    <w:rsid w:val="00A50D6B"/>
    <w:rsid w:val="00A523DF"/>
    <w:rsid w:val="00A52451"/>
    <w:rsid w:val="00A52AC1"/>
    <w:rsid w:val="00A54674"/>
    <w:rsid w:val="00A56CD2"/>
    <w:rsid w:val="00A6023B"/>
    <w:rsid w:val="00A6068B"/>
    <w:rsid w:val="00A63683"/>
    <w:rsid w:val="00A64096"/>
    <w:rsid w:val="00A64A9E"/>
    <w:rsid w:val="00A66D3C"/>
    <w:rsid w:val="00A66E6C"/>
    <w:rsid w:val="00A67838"/>
    <w:rsid w:val="00A71001"/>
    <w:rsid w:val="00A72A5F"/>
    <w:rsid w:val="00A72C05"/>
    <w:rsid w:val="00A73E48"/>
    <w:rsid w:val="00A74090"/>
    <w:rsid w:val="00A749DF"/>
    <w:rsid w:val="00A76D09"/>
    <w:rsid w:val="00A8065D"/>
    <w:rsid w:val="00A81E77"/>
    <w:rsid w:val="00A82BF4"/>
    <w:rsid w:val="00A867F1"/>
    <w:rsid w:val="00A9118C"/>
    <w:rsid w:val="00A92462"/>
    <w:rsid w:val="00A92B4A"/>
    <w:rsid w:val="00A93CC3"/>
    <w:rsid w:val="00A94966"/>
    <w:rsid w:val="00A95703"/>
    <w:rsid w:val="00A96647"/>
    <w:rsid w:val="00A96806"/>
    <w:rsid w:val="00A9706D"/>
    <w:rsid w:val="00A9711B"/>
    <w:rsid w:val="00A9781C"/>
    <w:rsid w:val="00A97DD9"/>
    <w:rsid w:val="00AA16F0"/>
    <w:rsid w:val="00AA28DD"/>
    <w:rsid w:val="00AA4ED4"/>
    <w:rsid w:val="00AA5BEA"/>
    <w:rsid w:val="00AA687C"/>
    <w:rsid w:val="00AB08EA"/>
    <w:rsid w:val="00AB1F4E"/>
    <w:rsid w:val="00AB34B9"/>
    <w:rsid w:val="00AB45CB"/>
    <w:rsid w:val="00AB58C0"/>
    <w:rsid w:val="00AC3D13"/>
    <w:rsid w:val="00AC3E94"/>
    <w:rsid w:val="00AC427D"/>
    <w:rsid w:val="00AC4366"/>
    <w:rsid w:val="00AC538E"/>
    <w:rsid w:val="00AC6323"/>
    <w:rsid w:val="00AC64B4"/>
    <w:rsid w:val="00AD0749"/>
    <w:rsid w:val="00AD0A38"/>
    <w:rsid w:val="00AD4D19"/>
    <w:rsid w:val="00AE08ED"/>
    <w:rsid w:val="00AE4688"/>
    <w:rsid w:val="00AE4834"/>
    <w:rsid w:val="00AE5329"/>
    <w:rsid w:val="00AE5380"/>
    <w:rsid w:val="00AE6001"/>
    <w:rsid w:val="00AE75D3"/>
    <w:rsid w:val="00AE769D"/>
    <w:rsid w:val="00AF0908"/>
    <w:rsid w:val="00AF2E91"/>
    <w:rsid w:val="00AF2F7A"/>
    <w:rsid w:val="00AF356D"/>
    <w:rsid w:val="00AF4C41"/>
    <w:rsid w:val="00AF7199"/>
    <w:rsid w:val="00B01050"/>
    <w:rsid w:val="00B01103"/>
    <w:rsid w:val="00B02846"/>
    <w:rsid w:val="00B04199"/>
    <w:rsid w:val="00B07023"/>
    <w:rsid w:val="00B116E4"/>
    <w:rsid w:val="00B11EA6"/>
    <w:rsid w:val="00B11F02"/>
    <w:rsid w:val="00B12E4D"/>
    <w:rsid w:val="00B13A94"/>
    <w:rsid w:val="00B13E2A"/>
    <w:rsid w:val="00B16367"/>
    <w:rsid w:val="00B210CA"/>
    <w:rsid w:val="00B22DDD"/>
    <w:rsid w:val="00B23B3C"/>
    <w:rsid w:val="00B24612"/>
    <w:rsid w:val="00B24FF2"/>
    <w:rsid w:val="00B265BB"/>
    <w:rsid w:val="00B26770"/>
    <w:rsid w:val="00B30428"/>
    <w:rsid w:val="00B309D1"/>
    <w:rsid w:val="00B30B45"/>
    <w:rsid w:val="00B31378"/>
    <w:rsid w:val="00B31BE5"/>
    <w:rsid w:val="00B3327A"/>
    <w:rsid w:val="00B33F38"/>
    <w:rsid w:val="00B34CD1"/>
    <w:rsid w:val="00B3550D"/>
    <w:rsid w:val="00B37658"/>
    <w:rsid w:val="00B37CC1"/>
    <w:rsid w:val="00B41363"/>
    <w:rsid w:val="00B41A6A"/>
    <w:rsid w:val="00B432A1"/>
    <w:rsid w:val="00B4449A"/>
    <w:rsid w:val="00B44696"/>
    <w:rsid w:val="00B45F6C"/>
    <w:rsid w:val="00B4631E"/>
    <w:rsid w:val="00B466C5"/>
    <w:rsid w:val="00B47C9F"/>
    <w:rsid w:val="00B53BC5"/>
    <w:rsid w:val="00B546E0"/>
    <w:rsid w:val="00B553AB"/>
    <w:rsid w:val="00B56629"/>
    <w:rsid w:val="00B56D21"/>
    <w:rsid w:val="00B61039"/>
    <w:rsid w:val="00B64885"/>
    <w:rsid w:val="00B64FF8"/>
    <w:rsid w:val="00B66353"/>
    <w:rsid w:val="00B66641"/>
    <w:rsid w:val="00B72BDE"/>
    <w:rsid w:val="00B739CA"/>
    <w:rsid w:val="00B7558E"/>
    <w:rsid w:val="00B763C2"/>
    <w:rsid w:val="00B76656"/>
    <w:rsid w:val="00B771F6"/>
    <w:rsid w:val="00B77538"/>
    <w:rsid w:val="00B77FD5"/>
    <w:rsid w:val="00B812A6"/>
    <w:rsid w:val="00B82B67"/>
    <w:rsid w:val="00B82DB7"/>
    <w:rsid w:val="00B82F87"/>
    <w:rsid w:val="00B83790"/>
    <w:rsid w:val="00B852F3"/>
    <w:rsid w:val="00B85EBD"/>
    <w:rsid w:val="00B860B9"/>
    <w:rsid w:val="00B87B2C"/>
    <w:rsid w:val="00B91A42"/>
    <w:rsid w:val="00B92F33"/>
    <w:rsid w:val="00B95706"/>
    <w:rsid w:val="00B963F0"/>
    <w:rsid w:val="00B96A34"/>
    <w:rsid w:val="00B96BF4"/>
    <w:rsid w:val="00B97431"/>
    <w:rsid w:val="00BA0B77"/>
    <w:rsid w:val="00BA3701"/>
    <w:rsid w:val="00BA5277"/>
    <w:rsid w:val="00BA56C7"/>
    <w:rsid w:val="00BA72A4"/>
    <w:rsid w:val="00BB31E0"/>
    <w:rsid w:val="00BB43F5"/>
    <w:rsid w:val="00BB5467"/>
    <w:rsid w:val="00BB6726"/>
    <w:rsid w:val="00BB7789"/>
    <w:rsid w:val="00BC0A09"/>
    <w:rsid w:val="00BC1637"/>
    <w:rsid w:val="00BC26A9"/>
    <w:rsid w:val="00BC2CAB"/>
    <w:rsid w:val="00BC2F16"/>
    <w:rsid w:val="00BC3F8D"/>
    <w:rsid w:val="00BC4465"/>
    <w:rsid w:val="00BC4DA6"/>
    <w:rsid w:val="00BC6A97"/>
    <w:rsid w:val="00BC6F45"/>
    <w:rsid w:val="00BD050E"/>
    <w:rsid w:val="00BD0AF7"/>
    <w:rsid w:val="00BD2E74"/>
    <w:rsid w:val="00BD3F20"/>
    <w:rsid w:val="00BD4862"/>
    <w:rsid w:val="00BD4C8B"/>
    <w:rsid w:val="00BD5A9F"/>
    <w:rsid w:val="00BD7733"/>
    <w:rsid w:val="00BE337C"/>
    <w:rsid w:val="00BE3458"/>
    <w:rsid w:val="00BE3D6A"/>
    <w:rsid w:val="00BE5695"/>
    <w:rsid w:val="00BE6658"/>
    <w:rsid w:val="00BE7CF8"/>
    <w:rsid w:val="00BF4A37"/>
    <w:rsid w:val="00BF4E00"/>
    <w:rsid w:val="00BF5175"/>
    <w:rsid w:val="00BF5AA6"/>
    <w:rsid w:val="00C00520"/>
    <w:rsid w:val="00C05507"/>
    <w:rsid w:val="00C06806"/>
    <w:rsid w:val="00C10A32"/>
    <w:rsid w:val="00C10E0B"/>
    <w:rsid w:val="00C11932"/>
    <w:rsid w:val="00C11A28"/>
    <w:rsid w:val="00C12692"/>
    <w:rsid w:val="00C12F2F"/>
    <w:rsid w:val="00C144AF"/>
    <w:rsid w:val="00C16C04"/>
    <w:rsid w:val="00C1734B"/>
    <w:rsid w:val="00C200F6"/>
    <w:rsid w:val="00C2051F"/>
    <w:rsid w:val="00C22309"/>
    <w:rsid w:val="00C2302B"/>
    <w:rsid w:val="00C23DC4"/>
    <w:rsid w:val="00C24175"/>
    <w:rsid w:val="00C2586E"/>
    <w:rsid w:val="00C25C85"/>
    <w:rsid w:val="00C25CDF"/>
    <w:rsid w:val="00C25D50"/>
    <w:rsid w:val="00C25E24"/>
    <w:rsid w:val="00C2612B"/>
    <w:rsid w:val="00C26B92"/>
    <w:rsid w:val="00C27D41"/>
    <w:rsid w:val="00C32302"/>
    <w:rsid w:val="00C32A9E"/>
    <w:rsid w:val="00C32CC1"/>
    <w:rsid w:val="00C32D82"/>
    <w:rsid w:val="00C3347F"/>
    <w:rsid w:val="00C335AF"/>
    <w:rsid w:val="00C351FD"/>
    <w:rsid w:val="00C3554A"/>
    <w:rsid w:val="00C3622F"/>
    <w:rsid w:val="00C364CC"/>
    <w:rsid w:val="00C4212C"/>
    <w:rsid w:val="00C4266F"/>
    <w:rsid w:val="00C42770"/>
    <w:rsid w:val="00C44C68"/>
    <w:rsid w:val="00C452FF"/>
    <w:rsid w:val="00C45A70"/>
    <w:rsid w:val="00C4746C"/>
    <w:rsid w:val="00C515EC"/>
    <w:rsid w:val="00C518EC"/>
    <w:rsid w:val="00C52163"/>
    <w:rsid w:val="00C53DF2"/>
    <w:rsid w:val="00C54955"/>
    <w:rsid w:val="00C55E79"/>
    <w:rsid w:val="00C569D2"/>
    <w:rsid w:val="00C57BA8"/>
    <w:rsid w:val="00C60225"/>
    <w:rsid w:val="00C60485"/>
    <w:rsid w:val="00C60D89"/>
    <w:rsid w:val="00C61920"/>
    <w:rsid w:val="00C6200C"/>
    <w:rsid w:val="00C629DE"/>
    <w:rsid w:val="00C63C5E"/>
    <w:rsid w:val="00C63EB9"/>
    <w:rsid w:val="00C64751"/>
    <w:rsid w:val="00C64CD6"/>
    <w:rsid w:val="00C65C47"/>
    <w:rsid w:val="00C65E1E"/>
    <w:rsid w:val="00C66BF4"/>
    <w:rsid w:val="00C714ED"/>
    <w:rsid w:val="00C72C77"/>
    <w:rsid w:val="00C75CCB"/>
    <w:rsid w:val="00C80D0F"/>
    <w:rsid w:val="00C83635"/>
    <w:rsid w:val="00C925E2"/>
    <w:rsid w:val="00C9583E"/>
    <w:rsid w:val="00C970CC"/>
    <w:rsid w:val="00C9761F"/>
    <w:rsid w:val="00CA3DB2"/>
    <w:rsid w:val="00CA45DC"/>
    <w:rsid w:val="00CA5525"/>
    <w:rsid w:val="00CA5F9D"/>
    <w:rsid w:val="00CA615C"/>
    <w:rsid w:val="00CA6A65"/>
    <w:rsid w:val="00CA6DED"/>
    <w:rsid w:val="00CB0FC7"/>
    <w:rsid w:val="00CB2A3A"/>
    <w:rsid w:val="00CB4FFE"/>
    <w:rsid w:val="00CB54C9"/>
    <w:rsid w:val="00CB60C3"/>
    <w:rsid w:val="00CB6244"/>
    <w:rsid w:val="00CB6679"/>
    <w:rsid w:val="00CB6AB0"/>
    <w:rsid w:val="00CB7419"/>
    <w:rsid w:val="00CC0BE1"/>
    <w:rsid w:val="00CC3284"/>
    <w:rsid w:val="00CC5BAF"/>
    <w:rsid w:val="00CD04EB"/>
    <w:rsid w:val="00CD417D"/>
    <w:rsid w:val="00CD6931"/>
    <w:rsid w:val="00CD6F2F"/>
    <w:rsid w:val="00CE0D48"/>
    <w:rsid w:val="00CE0E4C"/>
    <w:rsid w:val="00CE0F73"/>
    <w:rsid w:val="00CE2613"/>
    <w:rsid w:val="00CE5D25"/>
    <w:rsid w:val="00CE669A"/>
    <w:rsid w:val="00CE66AB"/>
    <w:rsid w:val="00CE6A37"/>
    <w:rsid w:val="00CF01A1"/>
    <w:rsid w:val="00CF1CC4"/>
    <w:rsid w:val="00CF36BC"/>
    <w:rsid w:val="00CF60F8"/>
    <w:rsid w:val="00CF7203"/>
    <w:rsid w:val="00CF734F"/>
    <w:rsid w:val="00D00023"/>
    <w:rsid w:val="00D03082"/>
    <w:rsid w:val="00D0572B"/>
    <w:rsid w:val="00D05812"/>
    <w:rsid w:val="00D06094"/>
    <w:rsid w:val="00D06373"/>
    <w:rsid w:val="00D065BA"/>
    <w:rsid w:val="00D06C39"/>
    <w:rsid w:val="00D07D3D"/>
    <w:rsid w:val="00D07E49"/>
    <w:rsid w:val="00D10DC9"/>
    <w:rsid w:val="00D152F0"/>
    <w:rsid w:val="00D15745"/>
    <w:rsid w:val="00D21671"/>
    <w:rsid w:val="00D2179B"/>
    <w:rsid w:val="00D21A20"/>
    <w:rsid w:val="00D22609"/>
    <w:rsid w:val="00D24802"/>
    <w:rsid w:val="00D26D55"/>
    <w:rsid w:val="00D2771A"/>
    <w:rsid w:val="00D30C07"/>
    <w:rsid w:val="00D31F2C"/>
    <w:rsid w:val="00D3306A"/>
    <w:rsid w:val="00D345A2"/>
    <w:rsid w:val="00D34C7C"/>
    <w:rsid w:val="00D35D6E"/>
    <w:rsid w:val="00D36852"/>
    <w:rsid w:val="00D36F9C"/>
    <w:rsid w:val="00D40444"/>
    <w:rsid w:val="00D40B1B"/>
    <w:rsid w:val="00D416BE"/>
    <w:rsid w:val="00D42424"/>
    <w:rsid w:val="00D4276B"/>
    <w:rsid w:val="00D47386"/>
    <w:rsid w:val="00D50105"/>
    <w:rsid w:val="00D513FB"/>
    <w:rsid w:val="00D51790"/>
    <w:rsid w:val="00D5191E"/>
    <w:rsid w:val="00D52178"/>
    <w:rsid w:val="00D5416E"/>
    <w:rsid w:val="00D5438C"/>
    <w:rsid w:val="00D543C7"/>
    <w:rsid w:val="00D56626"/>
    <w:rsid w:val="00D57B4A"/>
    <w:rsid w:val="00D57B9D"/>
    <w:rsid w:val="00D70117"/>
    <w:rsid w:val="00D70290"/>
    <w:rsid w:val="00D74308"/>
    <w:rsid w:val="00D743C3"/>
    <w:rsid w:val="00D76B6D"/>
    <w:rsid w:val="00D76B73"/>
    <w:rsid w:val="00D80CFF"/>
    <w:rsid w:val="00D81D6A"/>
    <w:rsid w:val="00D81DF2"/>
    <w:rsid w:val="00D83ACF"/>
    <w:rsid w:val="00D85357"/>
    <w:rsid w:val="00D90ADE"/>
    <w:rsid w:val="00D93797"/>
    <w:rsid w:val="00D939B7"/>
    <w:rsid w:val="00D93EC8"/>
    <w:rsid w:val="00D94042"/>
    <w:rsid w:val="00D956F9"/>
    <w:rsid w:val="00D96DBF"/>
    <w:rsid w:val="00D97406"/>
    <w:rsid w:val="00DA0938"/>
    <w:rsid w:val="00DA3C79"/>
    <w:rsid w:val="00DA5657"/>
    <w:rsid w:val="00DA66BD"/>
    <w:rsid w:val="00DA6C90"/>
    <w:rsid w:val="00DA6D35"/>
    <w:rsid w:val="00DB0746"/>
    <w:rsid w:val="00DB11EA"/>
    <w:rsid w:val="00DB129F"/>
    <w:rsid w:val="00DB1A47"/>
    <w:rsid w:val="00DB2499"/>
    <w:rsid w:val="00DB53E9"/>
    <w:rsid w:val="00DB5B01"/>
    <w:rsid w:val="00DB5D72"/>
    <w:rsid w:val="00DC10CE"/>
    <w:rsid w:val="00DC20D3"/>
    <w:rsid w:val="00DC7E74"/>
    <w:rsid w:val="00DD0F40"/>
    <w:rsid w:val="00DD105A"/>
    <w:rsid w:val="00DD19DA"/>
    <w:rsid w:val="00DE1EB2"/>
    <w:rsid w:val="00DE61CD"/>
    <w:rsid w:val="00DE7981"/>
    <w:rsid w:val="00DF00F2"/>
    <w:rsid w:val="00DF1157"/>
    <w:rsid w:val="00DF17C8"/>
    <w:rsid w:val="00DF32EE"/>
    <w:rsid w:val="00DF4F6E"/>
    <w:rsid w:val="00DF6D54"/>
    <w:rsid w:val="00DF6D98"/>
    <w:rsid w:val="00DF70A4"/>
    <w:rsid w:val="00DF7CFD"/>
    <w:rsid w:val="00DF7EDD"/>
    <w:rsid w:val="00E00BF5"/>
    <w:rsid w:val="00E011CE"/>
    <w:rsid w:val="00E01C10"/>
    <w:rsid w:val="00E027D9"/>
    <w:rsid w:val="00E06886"/>
    <w:rsid w:val="00E069A5"/>
    <w:rsid w:val="00E06FFF"/>
    <w:rsid w:val="00E0725E"/>
    <w:rsid w:val="00E11DE3"/>
    <w:rsid w:val="00E153FF"/>
    <w:rsid w:val="00E24FEC"/>
    <w:rsid w:val="00E25768"/>
    <w:rsid w:val="00E26E4A"/>
    <w:rsid w:val="00E308D8"/>
    <w:rsid w:val="00E318C2"/>
    <w:rsid w:val="00E34CD6"/>
    <w:rsid w:val="00E36BA9"/>
    <w:rsid w:val="00E3745B"/>
    <w:rsid w:val="00E403DE"/>
    <w:rsid w:val="00E404C0"/>
    <w:rsid w:val="00E418E8"/>
    <w:rsid w:val="00E43B1F"/>
    <w:rsid w:val="00E44530"/>
    <w:rsid w:val="00E44B99"/>
    <w:rsid w:val="00E4573C"/>
    <w:rsid w:val="00E50E29"/>
    <w:rsid w:val="00E52CB2"/>
    <w:rsid w:val="00E54B7A"/>
    <w:rsid w:val="00E56012"/>
    <w:rsid w:val="00E574D5"/>
    <w:rsid w:val="00E60B53"/>
    <w:rsid w:val="00E60DB8"/>
    <w:rsid w:val="00E60F83"/>
    <w:rsid w:val="00E6105E"/>
    <w:rsid w:val="00E63738"/>
    <w:rsid w:val="00E64153"/>
    <w:rsid w:val="00E64233"/>
    <w:rsid w:val="00E648BC"/>
    <w:rsid w:val="00E6539C"/>
    <w:rsid w:val="00E65A82"/>
    <w:rsid w:val="00E66119"/>
    <w:rsid w:val="00E66348"/>
    <w:rsid w:val="00E66395"/>
    <w:rsid w:val="00E71712"/>
    <w:rsid w:val="00E718E0"/>
    <w:rsid w:val="00E72211"/>
    <w:rsid w:val="00E724F9"/>
    <w:rsid w:val="00E73512"/>
    <w:rsid w:val="00E75F87"/>
    <w:rsid w:val="00E77A2F"/>
    <w:rsid w:val="00E8123D"/>
    <w:rsid w:val="00E813A5"/>
    <w:rsid w:val="00E8202E"/>
    <w:rsid w:val="00E82302"/>
    <w:rsid w:val="00E82FF4"/>
    <w:rsid w:val="00E8551F"/>
    <w:rsid w:val="00E8769A"/>
    <w:rsid w:val="00E90217"/>
    <w:rsid w:val="00E9104C"/>
    <w:rsid w:val="00E93B1D"/>
    <w:rsid w:val="00E97FF8"/>
    <w:rsid w:val="00EA0404"/>
    <w:rsid w:val="00EA067F"/>
    <w:rsid w:val="00EA270E"/>
    <w:rsid w:val="00EA2ED0"/>
    <w:rsid w:val="00EA4361"/>
    <w:rsid w:val="00EA4A43"/>
    <w:rsid w:val="00EA5F4C"/>
    <w:rsid w:val="00EB3446"/>
    <w:rsid w:val="00EB3991"/>
    <w:rsid w:val="00EC060C"/>
    <w:rsid w:val="00EC2431"/>
    <w:rsid w:val="00EC34E0"/>
    <w:rsid w:val="00EC4E22"/>
    <w:rsid w:val="00ED2A1F"/>
    <w:rsid w:val="00ED2DE0"/>
    <w:rsid w:val="00ED4872"/>
    <w:rsid w:val="00ED5DCA"/>
    <w:rsid w:val="00ED624A"/>
    <w:rsid w:val="00ED7A5B"/>
    <w:rsid w:val="00ED7E68"/>
    <w:rsid w:val="00ED7E93"/>
    <w:rsid w:val="00EE2944"/>
    <w:rsid w:val="00EE4FCF"/>
    <w:rsid w:val="00EE6389"/>
    <w:rsid w:val="00EF10E3"/>
    <w:rsid w:val="00EF1754"/>
    <w:rsid w:val="00EF3EDD"/>
    <w:rsid w:val="00EF695D"/>
    <w:rsid w:val="00F00E79"/>
    <w:rsid w:val="00F10250"/>
    <w:rsid w:val="00F10E9D"/>
    <w:rsid w:val="00F115A8"/>
    <w:rsid w:val="00F12F6A"/>
    <w:rsid w:val="00F15F14"/>
    <w:rsid w:val="00F16947"/>
    <w:rsid w:val="00F16AB9"/>
    <w:rsid w:val="00F173ED"/>
    <w:rsid w:val="00F2004D"/>
    <w:rsid w:val="00F2017D"/>
    <w:rsid w:val="00F2318F"/>
    <w:rsid w:val="00F24EAA"/>
    <w:rsid w:val="00F26AF8"/>
    <w:rsid w:val="00F27DDC"/>
    <w:rsid w:val="00F300C5"/>
    <w:rsid w:val="00F31070"/>
    <w:rsid w:val="00F32021"/>
    <w:rsid w:val="00F33AB1"/>
    <w:rsid w:val="00F35D1C"/>
    <w:rsid w:val="00F369FE"/>
    <w:rsid w:val="00F36BF7"/>
    <w:rsid w:val="00F41DD5"/>
    <w:rsid w:val="00F4256D"/>
    <w:rsid w:val="00F4264F"/>
    <w:rsid w:val="00F4341B"/>
    <w:rsid w:val="00F437DB"/>
    <w:rsid w:val="00F4570A"/>
    <w:rsid w:val="00F45DD3"/>
    <w:rsid w:val="00F45F78"/>
    <w:rsid w:val="00F47196"/>
    <w:rsid w:val="00F52DBB"/>
    <w:rsid w:val="00F5316E"/>
    <w:rsid w:val="00F55393"/>
    <w:rsid w:val="00F56332"/>
    <w:rsid w:val="00F61C77"/>
    <w:rsid w:val="00F61E88"/>
    <w:rsid w:val="00F63103"/>
    <w:rsid w:val="00F64767"/>
    <w:rsid w:val="00F66AFB"/>
    <w:rsid w:val="00F70C95"/>
    <w:rsid w:val="00F70CCE"/>
    <w:rsid w:val="00F70F03"/>
    <w:rsid w:val="00F74954"/>
    <w:rsid w:val="00F74BD2"/>
    <w:rsid w:val="00F74C92"/>
    <w:rsid w:val="00F75CF8"/>
    <w:rsid w:val="00F808BA"/>
    <w:rsid w:val="00F80CFF"/>
    <w:rsid w:val="00F838B5"/>
    <w:rsid w:val="00F84B31"/>
    <w:rsid w:val="00F85680"/>
    <w:rsid w:val="00F86D34"/>
    <w:rsid w:val="00F87D2B"/>
    <w:rsid w:val="00F919B3"/>
    <w:rsid w:val="00F9327B"/>
    <w:rsid w:val="00F9388C"/>
    <w:rsid w:val="00F9421F"/>
    <w:rsid w:val="00F9495A"/>
    <w:rsid w:val="00F96DEF"/>
    <w:rsid w:val="00F972FC"/>
    <w:rsid w:val="00FA01C8"/>
    <w:rsid w:val="00FA04BA"/>
    <w:rsid w:val="00FA2141"/>
    <w:rsid w:val="00FA26BA"/>
    <w:rsid w:val="00FA26FA"/>
    <w:rsid w:val="00FA2E6B"/>
    <w:rsid w:val="00FA4A4F"/>
    <w:rsid w:val="00FA5789"/>
    <w:rsid w:val="00FA661D"/>
    <w:rsid w:val="00FA6B55"/>
    <w:rsid w:val="00FA7CE6"/>
    <w:rsid w:val="00FA7F47"/>
    <w:rsid w:val="00FB077E"/>
    <w:rsid w:val="00FB1A6D"/>
    <w:rsid w:val="00FB25FE"/>
    <w:rsid w:val="00FB2A40"/>
    <w:rsid w:val="00FB40BB"/>
    <w:rsid w:val="00FB43D9"/>
    <w:rsid w:val="00FB71A9"/>
    <w:rsid w:val="00FC056C"/>
    <w:rsid w:val="00FC16A5"/>
    <w:rsid w:val="00FC3885"/>
    <w:rsid w:val="00FC3D1E"/>
    <w:rsid w:val="00FC4A80"/>
    <w:rsid w:val="00FC59A9"/>
    <w:rsid w:val="00FC6D2C"/>
    <w:rsid w:val="00FC7DD6"/>
    <w:rsid w:val="00FD00DA"/>
    <w:rsid w:val="00FD0126"/>
    <w:rsid w:val="00FD0382"/>
    <w:rsid w:val="00FD058B"/>
    <w:rsid w:val="00FD0E17"/>
    <w:rsid w:val="00FD1C8E"/>
    <w:rsid w:val="00FD4FF5"/>
    <w:rsid w:val="00FD5082"/>
    <w:rsid w:val="00FD6551"/>
    <w:rsid w:val="00FD66E0"/>
    <w:rsid w:val="00FD79D4"/>
    <w:rsid w:val="00FE0291"/>
    <w:rsid w:val="00FE0A4C"/>
    <w:rsid w:val="00FE341F"/>
    <w:rsid w:val="00FE3567"/>
    <w:rsid w:val="00FE3C14"/>
    <w:rsid w:val="00FE485C"/>
    <w:rsid w:val="00FE564D"/>
    <w:rsid w:val="00FE57A3"/>
    <w:rsid w:val="00FE64B5"/>
    <w:rsid w:val="00FE6CED"/>
    <w:rsid w:val="00FE7FC2"/>
    <w:rsid w:val="00FF0C4B"/>
    <w:rsid w:val="00FF1611"/>
    <w:rsid w:val="00FF26CB"/>
    <w:rsid w:val="00FF3555"/>
    <w:rsid w:val="00FF407D"/>
    <w:rsid w:val="00FF5063"/>
    <w:rsid w:val="00FF716B"/>
    <w:rsid w:val="00FF7748"/>
    <w:rsid w:val="00FF7FB6"/>
    <w:rsid w:val="037451B1"/>
    <w:rsid w:val="040E4592"/>
    <w:rsid w:val="04DF2BB8"/>
    <w:rsid w:val="0879570A"/>
    <w:rsid w:val="0BB73761"/>
    <w:rsid w:val="11DB182B"/>
    <w:rsid w:val="182426B7"/>
    <w:rsid w:val="1C3C54F8"/>
    <w:rsid w:val="1F964958"/>
    <w:rsid w:val="201C552B"/>
    <w:rsid w:val="21423539"/>
    <w:rsid w:val="26ED5E31"/>
    <w:rsid w:val="28BD102D"/>
    <w:rsid w:val="2E1F3586"/>
    <w:rsid w:val="313877F5"/>
    <w:rsid w:val="34297A02"/>
    <w:rsid w:val="354F313F"/>
    <w:rsid w:val="37D22FCE"/>
    <w:rsid w:val="417E4F29"/>
    <w:rsid w:val="4F105608"/>
    <w:rsid w:val="51247800"/>
    <w:rsid w:val="55FE098B"/>
    <w:rsid w:val="5C9C6C7F"/>
    <w:rsid w:val="5CF51E42"/>
    <w:rsid w:val="60E13542"/>
    <w:rsid w:val="62BB7E12"/>
    <w:rsid w:val="687567C7"/>
    <w:rsid w:val="69790883"/>
    <w:rsid w:val="6A0F7007"/>
    <w:rsid w:val="6B92210C"/>
    <w:rsid w:val="6BF9C968"/>
    <w:rsid w:val="6F0ECEE9"/>
    <w:rsid w:val="719474A1"/>
    <w:rsid w:val="7261534C"/>
    <w:rsid w:val="72F1592E"/>
    <w:rsid w:val="73DF5E0A"/>
    <w:rsid w:val="76D85EA5"/>
    <w:rsid w:val="7AD1537A"/>
    <w:rsid w:val="7CFE8B0D"/>
    <w:rsid w:val="7EE069C8"/>
    <w:rsid w:val="7FB47761"/>
    <w:rsid w:val="A9EFD1E0"/>
    <w:rsid w:val="F6FCEB52"/>
    <w:rsid w:val="FF21F1AC"/>
    <w:rsid w:val="FF5F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exact"/>
      <w:jc w:val="both"/>
    </w:pPr>
    <w:rPr>
      <w:rFonts w:ascii="等线" w:hAnsi="等线" w:eastAsia="等线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43"/>
    <w:qFormat/>
    <w:uiPriority w:val="9"/>
    <w:pPr>
      <w:widowControl/>
      <w:numPr>
        <w:ilvl w:val="0"/>
        <w:numId w:val="1"/>
      </w:numPr>
      <w:spacing w:line="120" w:lineRule="atLeast"/>
      <w:ind w:left="-50" w:leftChars="-50" w:right="100" w:rightChars="100"/>
      <w:jc w:val="left"/>
      <w:outlineLvl w:val="0"/>
    </w:pPr>
    <w:rPr>
      <w:rFonts w:ascii="宋体" w:hAnsi="宋体" w:cs="宋体"/>
      <w:b/>
      <w:bCs/>
      <w:color w:val="0070C0"/>
      <w:kern w:val="36"/>
      <w:sz w:val="32"/>
      <w:szCs w:val="48"/>
    </w:rPr>
  </w:style>
  <w:style w:type="paragraph" w:styleId="3">
    <w:name w:val="heading 2"/>
    <w:basedOn w:val="1"/>
    <w:next w:val="1"/>
    <w:link w:val="49"/>
    <w:unhideWhenUsed/>
    <w:qFormat/>
    <w:uiPriority w:val="9"/>
    <w:pPr>
      <w:numPr>
        <w:ilvl w:val="1"/>
        <w:numId w:val="1"/>
      </w:numPr>
      <w:spacing w:before="40" w:after="40" w:line="100" w:lineRule="atLeast"/>
      <w:ind w:right="210" w:rightChars="100"/>
      <w:jc w:val="left"/>
      <w:outlineLvl w:val="1"/>
    </w:pPr>
    <w:rPr>
      <w:rFonts w:ascii="微软雅黑" w:hAnsi="微软雅黑" w:cs="Arial"/>
      <w:b/>
      <w:bCs/>
      <w:color w:val="000000"/>
      <w:sz w:val="30"/>
      <w:szCs w:val="21"/>
      <w:shd w:val="clear" w:color="auto" w:fill="FFFFFF"/>
      <w:lang w:val="zh-CN"/>
    </w:rPr>
  </w:style>
  <w:style w:type="paragraph" w:styleId="4">
    <w:name w:val="heading 3"/>
    <w:basedOn w:val="1"/>
    <w:next w:val="1"/>
    <w:link w:val="50"/>
    <w:unhideWhenUsed/>
    <w:qFormat/>
    <w:uiPriority w:val="9"/>
    <w:pPr>
      <w:numPr>
        <w:ilvl w:val="2"/>
        <w:numId w:val="1"/>
      </w:numPr>
      <w:spacing w:before="260" w:after="260"/>
      <w:ind w:right="100" w:rightChars="100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54"/>
    <w:unhideWhenUsed/>
    <w:qFormat/>
    <w:uiPriority w:val="9"/>
    <w:pPr>
      <w:numPr>
        <w:ilvl w:val="3"/>
        <w:numId w:val="1"/>
      </w:numPr>
      <w:spacing w:before="280" w:after="290" w:line="376" w:lineRule="atLeast"/>
      <w:outlineLvl w:val="3"/>
    </w:pPr>
    <w:rPr>
      <w:rFonts w:asciiTheme="majorHAnsi" w:hAnsiTheme="majorHAnsi" w:cstheme="majorBidi"/>
      <w:b/>
      <w:bCs/>
      <w:sz w:val="24"/>
      <w:szCs w:val="28"/>
    </w:rPr>
  </w:style>
  <w:style w:type="paragraph" w:styleId="6">
    <w:name w:val="heading 5"/>
    <w:basedOn w:val="1"/>
    <w:next w:val="1"/>
    <w:link w:val="55"/>
    <w:unhideWhenUsed/>
    <w:qFormat/>
    <w:uiPriority w:val="9"/>
    <w:pPr>
      <w:numPr>
        <w:ilvl w:val="4"/>
        <w:numId w:val="1"/>
      </w:numPr>
      <w:spacing w:before="280" w:after="290" w:line="376" w:lineRule="atLeast"/>
      <w:ind w:left="2342" w:leftChars="100" w:right="100" w:rightChars="100" w:hanging="851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56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tLeast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57"/>
    <w:unhideWhenUsed/>
    <w:qFormat/>
    <w:uiPriority w:val="9"/>
    <w:pPr>
      <w:numPr>
        <w:ilvl w:val="0"/>
        <w:numId w:val="2"/>
      </w:numPr>
      <w:spacing w:before="240" w:after="64" w:line="160" w:lineRule="atLeast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58"/>
    <w:unhideWhenUsed/>
    <w:qFormat/>
    <w:uiPriority w:val="9"/>
    <w:pPr>
      <w:numPr>
        <w:ilvl w:val="0"/>
        <w:numId w:val="3"/>
      </w:numPr>
      <w:spacing w:before="240" w:after="64" w:line="320" w:lineRule="atLeast"/>
      <w:outlineLvl w:val="7"/>
    </w:pPr>
    <w:rPr>
      <w:rFonts w:asciiTheme="majorHAnsi" w:hAnsiTheme="majorHAnsi" w:cstheme="majorBidi"/>
      <w:sz w:val="28"/>
      <w:szCs w:val="24"/>
    </w:rPr>
  </w:style>
  <w:style w:type="character" w:default="1" w:styleId="29">
    <w:name w:val="Default Paragraph Font"/>
    <w:semiHidden/>
    <w:unhideWhenUsed/>
    <w:uiPriority w:val="1"/>
  </w:style>
  <w:style w:type="table" w:default="1" w:styleId="2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7"/>
    <w:basedOn w:val="1"/>
    <w:next w:val="1"/>
    <w:unhideWhenUsed/>
    <w:qFormat/>
    <w:uiPriority w:val="39"/>
    <w:pPr>
      <w:spacing w:line="240" w:lineRule="auto"/>
      <w:ind w:left="2520" w:leftChars="1200"/>
    </w:pPr>
    <w:rPr>
      <w:rFonts w:asciiTheme="minorHAnsi" w:hAnsiTheme="minorHAnsi" w:eastAsiaTheme="minorEastAsia"/>
    </w:rPr>
  </w:style>
  <w:style w:type="paragraph" w:styleId="11">
    <w:name w:val="toc 5"/>
    <w:basedOn w:val="1"/>
    <w:next w:val="1"/>
    <w:unhideWhenUsed/>
    <w:qFormat/>
    <w:uiPriority w:val="39"/>
    <w:pPr>
      <w:spacing w:line="240" w:lineRule="auto"/>
      <w:ind w:left="1680" w:leftChars="800"/>
    </w:pPr>
    <w:rPr>
      <w:rFonts w:asciiTheme="minorHAnsi" w:hAnsiTheme="minorHAnsi"/>
      <w:sz w:val="16"/>
    </w:rPr>
  </w:style>
  <w:style w:type="paragraph" w:styleId="12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0"/>
    </w:rPr>
  </w:style>
  <w:style w:type="paragraph" w:styleId="13">
    <w:name w:val="toc 8"/>
    <w:basedOn w:val="1"/>
    <w:next w:val="1"/>
    <w:unhideWhenUsed/>
    <w:qFormat/>
    <w:uiPriority w:val="39"/>
    <w:pPr>
      <w:spacing w:line="240" w:lineRule="auto"/>
      <w:ind w:left="2940" w:leftChars="1400"/>
    </w:pPr>
    <w:rPr>
      <w:rFonts w:asciiTheme="minorHAnsi" w:hAnsiTheme="minorHAnsi" w:eastAsiaTheme="minorEastAsia"/>
    </w:rPr>
  </w:style>
  <w:style w:type="paragraph" w:styleId="14">
    <w:name w:val="Date"/>
    <w:basedOn w:val="1"/>
    <w:next w:val="1"/>
    <w:link w:val="42"/>
    <w:semiHidden/>
    <w:unhideWhenUsed/>
    <w:qFormat/>
    <w:uiPriority w:val="99"/>
    <w:pPr>
      <w:ind w:left="100" w:leftChars="2500"/>
    </w:pPr>
  </w:style>
  <w:style w:type="paragraph" w:styleId="15">
    <w:name w:val="Balloon Text"/>
    <w:basedOn w:val="1"/>
    <w:link w:val="36"/>
    <w:semiHidden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4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44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8"/>
    </w:rPr>
  </w:style>
  <w:style w:type="paragraph" w:styleId="19">
    <w:name w:val="toc 4"/>
    <w:basedOn w:val="1"/>
    <w:next w:val="1"/>
    <w:unhideWhenUsed/>
    <w:qFormat/>
    <w:uiPriority w:val="39"/>
    <w:pPr>
      <w:spacing w:line="240" w:lineRule="auto"/>
      <w:ind w:left="1260" w:leftChars="600"/>
    </w:pPr>
    <w:rPr>
      <w:rFonts w:asciiTheme="minorHAnsi" w:hAnsiTheme="minorHAnsi"/>
      <w:sz w:val="18"/>
    </w:rPr>
  </w:style>
  <w:style w:type="paragraph" w:styleId="20">
    <w:name w:val="Subtitle"/>
    <w:basedOn w:val="1"/>
    <w:next w:val="1"/>
    <w:link w:val="46"/>
    <w:qFormat/>
    <w:uiPriority w:val="11"/>
    <w:pPr>
      <w:spacing w:before="240" w:after="60" w:line="312" w:lineRule="auto"/>
      <w:jc w:val="left"/>
      <w:outlineLvl w:val="1"/>
    </w:pPr>
    <w:rPr>
      <w:rFonts w:eastAsia="微软雅黑 Light" w:asciiTheme="majorHAnsi" w:hAnsiTheme="majorHAnsi" w:cstheme="majorBidi"/>
      <w:b/>
      <w:bCs/>
      <w:color w:val="0070C0"/>
      <w:kern w:val="28"/>
      <w:sz w:val="32"/>
      <w:szCs w:val="32"/>
    </w:rPr>
  </w:style>
  <w:style w:type="paragraph" w:styleId="21">
    <w:name w:val="toc 6"/>
    <w:basedOn w:val="1"/>
    <w:next w:val="1"/>
    <w:unhideWhenUsed/>
    <w:qFormat/>
    <w:uiPriority w:val="39"/>
    <w:pPr>
      <w:spacing w:line="240" w:lineRule="auto"/>
      <w:ind w:left="2100" w:leftChars="1000"/>
    </w:pPr>
    <w:rPr>
      <w:rFonts w:asciiTheme="minorHAnsi" w:hAnsiTheme="minorHAnsi"/>
      <w:sz w:val="14"/>
    </w:rPr>
  </w:style>
  <w:style w:type="paragraph" w:styleId="22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23">
    <w:name w:val="toc 9"/>
    <w:basedOn w:val="1"/>
    <w:next w:val="1"/>
    <w:unhideWhenUsed/>
    <w:uiPriority w:val="39"/>
    <w:pPr>
      <w:spacing w:line="240" w:lineRule="auto"/>
      <w:ind w:left="3360" w:leftChars="1600"/>
    </w:pPr>
    <w:rPr>
      <w:rFonts w:asciiTheme="minorHAnsi" w:hAnsiTheme="minorHAnsi" w:eastAsiaTheme="minorEastAsia"/>
    </w:rPr>
  </w:style>
  <w:style w:type="paragraph" w:styleId="24">
    <w:name w:val="HTML Preformatted"/>
    <w:basedOn w:val="1"/>
    <w:link w:val="34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2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26">
    <w:name w:val="Title"/>
    <w:basedOn w:val="1"/>
    <w:next w:val="1"/>
    <w:link w:val="4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28">
    <w:name w:val="Table Grid"/>
    <w:basedOn w:val="27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0">
    <w:name w:val="Strong"/>
    <w:basedOn w:val="29"/>
    <w:qFormat/>
    <w:uiPriority w:val="22"/>
    <w:rPr>
      <w:b/>
      <w:bCs/>
    </w:rPr>
  </w:style>
  <w:style w:type="character" w:styleId="31">
    <w:name w:val="Hyperlink"/>
    <w:basedOn w:val="29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2">
    <w:name w:val="HTML Code"/>
    <w:basedOn w:val="2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33">
    <w:name w:val="List Paragraph"/>
    <w:basedOn w:val="1"/>
    <w:qFormat/>
    <w:uiPriority w:val="34"/>
    <w:pPr>
      <w:ind w:firstLine="420" w:firstLineChars="200"/>
    </w:pPr>
  </w:style>
  <w:style w:type="character" w:customStyle="1" w:styleId="34">
    <w:name w:val="HTML 预设格式 字符"/>
    <w:basedOn w:val="29"/>
    <w:link w:val="2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5">
    <w:name w:val="pln"/>
    <w:basedOn w:val="29"/>
    <w:qFormat/>
    <w:uiPriority w:val="0"/>
  </w:style>
  <w:style w:type="character" w:customStyle="1" w:styleId="36">
    <w:name w:val="批注框文本 字符"/>
    <w:basedOn w:val="29"/>
    <w:link w:val="15"/>
    <w:semiHidden/>
    <w:qFormat/>
    <w:uiPriority w:val="99"/>
    <w:rPr>
      <w:sz w:val="18"/>
      <w:szCs w:val="18"/>
    </w:rPr>
  </w:style>
  <w:style w:type="character" w:customStyle="1" w:styleId="37">
    <w:name w:val="hljs-preprocessor"/>
    <w:basedOn w:val="29"/>
    <w:qFormat/>
    <w:uiPriority w:val="0"/>
  </w:style>
  <w:style w:type="character" w:customStyle="1" w:styleId="38">
    <w:name w:val="apple-converted-space"/>
    <w:basedOn w:val="29"/>
    <w:qFormat/>
    <w:uiPriority w:val="0"/>
  </w:style>
  <w:style w:type="character" w:customStyle="1" w:styleId="39">
    <w:name w:val="fontstyle01"/>
    <w:basedOn w:val="29"/>
    <w:qFormat/>
    <w:uiPriority w:val="0"/>
    <w:rPr>
      <w:rFonts w:hint="default" w:ascii="HeitiCSEG" w:hAnsi="HeitiCSEG"/>
      <w:color w:val="231F20"/>
      <w:sz w:val="28"/>
      <w:szCs w:val="28"/>
    </w:rPr>
  </w:style>
  <w:style w:type="character" w:customStyle="1" w:styleId="40">
    <w:name w:val="fontstyle21"/>
    <w:basedOn w:val="29"/>
    <w:uiPriority w:val="0"/>
    <w:rPr>
      <w:rFonts w:hint="default" w:ascii="Arial-BoldMT" w:hAnsi="Arial-BoldMT"/>
      <w:b/>
      <w:bCs/>
      <w:color w:val="231F20"/>
      <w:sz w:val="28"/>
      <w:szCs w:val="28"/>
    </w:rPr>
  </w:style>
  <w:style w:type="character" w:customStyle="1" w:styleId="41">
    <w:name w:val="fontstyle31"/>
    <w:basedOn w:val="29"/>
    <w:uiPriority w:val="0"/>
    <w:rPr>
      <w:rFonts w:hint="default" w:ascii="ArialMT" w:hAnsi="ArialMT"/>
      <w:color w:val="231F20"/>
      <w:sz w:val="20"/>
      <w:szCs w:val="20"/>
    </w:rPr>
  </w:style>
  <w:style w:type="character" w:customStyle="1" w:styleId="42">
    <w:name w:val="日期 字符"/>
    <w:basedOn w:val="29"/>
    <w:link w:val="14"/>
    <w:semiHidden/>
    <w:uiPriority w:val="99"/>
  </w:style>
  <w:style w:type="character" w:customStyle="1" w:styleId="43">
    <w:name w:val="标题 1 字符"/>
    <w:basedOn w:val="29"/>
    <w:link w:val="2"/>
    <w:uiPriority w:val="9"/>
    <w:rPr>
      <w:rFonts w:ascii="宋体" w:hAnsi="宋体" w:eastAsia="等线" w:cs="宋体"/>
      <w:b/>
      <w:bCs/>
      <w:color w:val="0070C0"/>
      <w:kern w:val="36"/>
      <w:sz w:val="32"/>
      <w:szCs w:val="48"/>
    </w:rPr>
  </w:style>
  <w:style w:type="character" w:customStyle="1" w:styleId="44">
    <w:name w:val="页眉 字符"/>
    <w:basedOn w:val="29"/>
    <w:link w:val="17"/>
    <w:uiPriority w:val="99"/>
    <w:rPr>
      <w:rFonts w:eastAsia="微软雅黑"/>
      <w:sz w:val="18"/>
      <w:szCs w:val="18"/>
    </w:rPr>
  </w:style>
  <w:style w:type="character" w:customStyle="1" w:styleId="45">
    <w:name w:val="页脚 字符"/>
    <w:basedOn w:val="29"/>
    <w:link w:val="16"/>
    <w:uiPriority w:val="99"/>
    <w:rPr>
      <w:rFonts w:eastAsia="微软雅黑"/>
      <w:sz w:val="18"/>
      <w:szCs w:val="18"/>
    </w:rPr>
  </w:style>
  <w:style w:type="character" w:customStyle="1" w:styleId="46">
    <w:name w:val="副标题 字符"/>
    <w:basedOn w:val="29"/>
    <w:link w:val="20"/>
    <w:uiPriority w:val="11"/>
    <w:rPr>
      <w:rFonts w:eastAsia="微软雅黑 Light" w:asciiTheme="majorHAnsi" w:hAnsiTheme="majorHAnsi" w:cstheme="majorBidi"/>
      <w:b/>
      <w:bCs/>
      <w:color w:val="0070C0"/>
      <w:kern w:val="28"/>
      <w:sz w:val="32"/>
      <w:szCs w:val="32"/>
    </w:rPr>
  </w:style>
  <w:style w:type="character" w:customStyle="1" w:styleId="47">
    <w:name w:val="不明显强调1"/>
    <w:basedOn w:val="29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8">
    <w:name w:val="标题 字符"/>
    <w:basedOn w:val="29"/>
    <w:link w:val="26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49">
    <w:name w:val="标题 2 字符"/>
    <w:basedOn w:val="29"/>
    <w:link w:val="3"/>
    <w:uiPriority w:val="9"/>
    <w:rPr>
      <w:rFonts w:ascii="微软雅黑" w:hAnsi="微软雅黑" w:eastAsia="等线" w:cs="Arial"/>
      <w:b/>
      <w:bCs/>
      <w:color w:val="000000"/>
      <w:sz w:val="30"/>
      <w:szCs w:val="21"/>
      <w:lang w:val="zh-CN"/>
    </w:rPr>
  </w:style>
  <w:style w:type="character" w:customStyle="1" w:styleId="50">
    <w:name w:val="标题 3 字符"/>
    <w:basedOn w:val="29"/>
    <w:link w:val="4"/>
    <w:uiPriority w:val="9"/>
    <w:rPr>
      <w:rFonts w:ascii="等线" w:hAnsi="等线" w:eastAsia="等线"/>
      <w:b/>
      <w:bCs/>
      <w:sz w:val="28"/>
      <w:szCs w:val="32"/>
    </w:rPr>
  </w:style>
  <w:style w:type="paragraph" w:customStyle="1" w:styleId="51">
    <w:name w:val="TOC 标题1"/>
    <w:basedOn w:val="2"/>
    <w:next w:val="1"/>
    <w:unhideWhenUsed/>
    <w:qFormat/>
    <w:uiPriority w:val="39"/>
    <w:pPr>
      <w:keepNext/>
      <w:keepLines/>
      <w:numPr>
        <w:numId w:val="0"/>
      </w:numPr>
      <w:spacing w:before="480" w:line="276" w:lineRule="auto"/>
      <w:ind w:right="0" w:rightChars="0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paragraph" w:styleId="52">
    <w:name w:val="No Spacing"/>
    <w:link w:val="53"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53">
    <w:name w:val="无间隔 字符"/>
    <w:basedOn w:val="29"/>
    <w:link w:val="52"/>
    <w:uiPriority w:val="1"/>
    <w:rPr>
      <w:kern w:val="0"/>
      <w:sz w:val="22"/>
    </w:rPr>
  </w:style>
  <w:style w:type="character" w:customStyle="1" w:styleId="54">
    <w:name w:val="标题 4 字符"/>
    <w:basedOn w:val="29"/>
    <w:link w:val="5"/>
    <w:uiPriority w:val="9"/>
    <w:rPr>
      <w:rFonts w:eastAsia="等线" w:asciiTheme="majorHAnsi" w:hAnsiTheme="majorHAnsi" w:cstheme="majorBidi"/>
      <w:b/>
      <w:bCs/>
      <w:sz w:val="24"/>
      <w:szCs w:val="28"/>
    </w:rPr>
  </w:style>
  <w:style w:type="character" w:customStyle="1" w:styleId="55">
    <w:name w:val="标题 5 字符"/>
    <w:basedOn w:val="29"/>
    <w:link w:val="6"/>
    <w:uiPriority w:val="9"/>
    <w:rPr>
      <w:rFonts w:ascii="等线" w:hAnsi="等线" w:eastAsia="等线"/>
      <w:b/>
      <w:bCs/>
      <w:sz w:val="28"/>
      <w:szCs w:val="28"/>
    </w:rPr>
  </w:style>
  <w:style w:type="character" w:customStyle="1" w:styleId="56">
    <w:name w:val="标题 6 字符"/>
    <w:basedOn w:val="29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57">
    <w:name w:val="标题 7 字符"/>
    <w:basedOn w:val="29"/>
    <w:link w:val="8"/>
    <w:uiPriority w:val="9"/>
    <w:rPr>
      <w:rFonts w:ascii="等线" w:hAnsi="等线" w:eastAsia="等线"/>
      <w:b/>
      <w:bCs/>
      <w:sz w:val="24"/>
      <w:szCs w:val="24"/>
    </w:rPr>
  </w:style>
  <w:style w:type="character" w:customStyle="1" w:styleId="58">
    <w:name w:val="标题 8 字符"/>
    <w:basedOn w:val="29"/>
    <w:link w:val="9"/>
    <w:uiPriority w:val="9"/>
    <w:rPr>
      <w:rFonts w:eastAsia="等线" w:asciiTheme="majorHAnsi" w:hAnsiTheme="majorHAnsi" w:cstheme="majorBidi"/>
      <w:sz w:val="28"/>
      <w:szCs w:val="24"/>
    </w:rPr>
  </w:style>
  <w:style w:type="character" w:customStyle="1" w:styleId="59">
    <w:name w:val="未处理的提及1"/>
    <w:basedOn w:val="29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Company>2022.4.15</Company>
  <Pages>22</Pages>
  <Words>1371</Words>
  <Characters>7818</Characters>
  <Lines>65</Lines>
  <Paragraphs>18</Paragraphs>
  <TotalTime>0</TotalTime>
  <ScaleCrop>false</ScaleCrop>
  <LinksUpToDate>false</LinksUpToDate>
  <CharactersWithSpaces>9171</CharactersWithSpaces>
  <Application>WPS Office WWO_wpscloud_20220818195106-65688b795f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2019-05-23T07:39:00Z</dcterms:created>
  <dc:creator>Owner：杨启宝</dc:creator>
  <cp:lastModifiedBy>JayKoo</cp:lastModifiedBy>
  <cp:lastPrinted>2020-08-20T11:13:00Z</cp:lastPrinted>
  <dcterms:modified xsi:type="dcterms:W3CDTF">2022-08-23T15:35:55Z</dcterms:modified>
  <dc:title>文档标题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4A227CEC79864FED90532E1FC50BC88B</vt:lpwstr>
  </property>
</Properties>
</file>