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EB703F" w:rsidRDefault="00CE35F7">
      <w:pPr>
        <w:rPr>
          <w:b/>
          <w:sz w:val="36"/>
          <w:szCs w:val="36"/>
        </w:rPr>
      </w:pPr>
      <w:r w:rsidRPr="00EB703F">
        <w:rPr>
          <w:b/>
          <w:sz w:val="36"/>
          <w:szCs w:val="36"/>
        </w:rPr>
        <w:t>Number of Pallets Delivered</w:t>
      </w:r>
    </w:p>
    <w:p w:rsidR="00EB703F" w:rsidRPr="00EB703F" w:rsidRDefault="00EB703F" w:rsidP="00BE0441">
      <w:pPr>
        <w:spacing w:after="60"/>
        <w:rPr>
          <w:b/>
          <w:sz w:val="24"/>
          <w:szCs w:val="24"/>
        </w:rPr>
      </w:pPr>
      <w:r w:rsidRPr="00EB703F">
        <w:rPr>
          <w:b/>
          <w:sz w:val="24"/>
          <w:szCs w:val="24"/>
        </w:rPr>
        <w:fldChar w:fldCharType="begin"/>
      </w:r>
      <w:r w:rsidRPr="00EB703F">
        <w:rPr>
          <w:b/>
          <w:sz w:val="24"/>
          <w:szCs w:val="24"/>
        </w:rPr>
        <w:instrText xml:space="preserve"> MERGEFIELD "TableStart:Q1" \* MERGEFORMAT </w:instrText>
      </w:r>
      <w:r w:rsidRPr="00EB703F">
        <w:rPr>
          <w:b/>
          <w:sz w:val="24"/>
          <w:szCs w:val="24"/>
        </w:rPr>
        <w:fldChar w:fldCharType="separate"/>
      </w:r>
      <w:r w:rsidRPr="00EB703F">
        <w:rPr>
          <w:b/>
          <w:noProof/>
          <w:sz w:val="24"/>
          <w:szCs w:val="24"/>
        </w:rPr>
        <w:t>«TableStart:Q1»</w:t>
      </w:r>
      <w:r w:rsidRPr="00EB703F">
        <w:rPr>
          <w:b/>
          <w:sz w:val="24"/>
          <w:szCs w:val="24"/>
        </w:rPr>
        <w:fldChar w:fldCharType="end"/>
      </w:r>
      <w:r w:rsidRPr="00EB703F">
        <w:rPr>
          <w:b/>
          <w:sz w:val="24"/>
          <w:szCs w:val="24"/>
        </w:rPr>
        <w:t xml:space="preserve">Area:  </w:t>
      </w:r>
      <w:r w:rsidRPr="00EB703F">
        <w:rPr>
          <w:b/>
          <w:sz w:val="24"/>
          <w:szCs w:val="24"/>
        </w:rPr>
        <w:fldChar w:fldCharType="begin"/>
      </w:r>
      <w:r w:rsidRPr="00EB703F">
        <w:rPr>
          <w:b/>
          <w:sz w:val="24"/>
          <w:szCs w:val="24"/>
        </w:rPr>
        <w:instrText xml:space="preserve"> MERGEFIELD "Area" \* MERGEFORMAT </w:instrText>
      </w:r>
      <w:r w:rsidRPr="00EB703F">
        <w:rPr>
          <w:b/>
          <w:sz w:val="24"/>
          <w:szCs w:val="24"/>
        </w:rPr>
        <w:fldChar w:fldCharType="separate"/>
      </w:r>
      <w:r w:rsidRPr="00EB703F">
        <w:rPr>
          <w:b/>
          <w:noProof/>
          <w:sz w:val="24"/>
          <w:szCs w:val="24"/>
        </w:rPr>
        <w:t>«Area»</w:t>
      </w:r>
      <w:r w:rsidRPr="00EB703F">
        <w:rPr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EB703F" w:rsidRPr="00EB703F" w:rsidTr="00EB703F">
        <w:tc>
          <w:tcPr>
            <w:tcW w:w="1701" w:type="dxa"/>
          </w:tcPr>
          <w:p w:rsidR="00EB703F" w:rsidRPr="00EB703F" w:rsidRDefault="00EB703F">
            <w:pPr>
              <w:rPr>
                <w:b/>
                <w:sz w:val="24"/>
                <w:szCs w:val="24"/>
              </w:rPr>
            </w:pPr>
            <w:r w:rsidRPr="00EB703F">
              <w:rPr>
                <w:b/>
                <w:sz w:val="24"/>
                <w:szCs w:val="24"/>
              </w:rPr>
              <w:t>No of Pallets</w:t>
            </w:r>
          </w:p>
        </w:tc>
        <w:tc>
          <w:tcPr>
            <w:tcW w:w="1701" w:type="dxa"/>
          </w:tcPr>
          <w:p w:rsidR="00EB703F" w:rsidRPr="00EB703F" w:rsidRDefault="00EB70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Times Delivered</w:t>
            </w:r>
          </w:p>
        </w:tc>
      </w:tr>
      <w:tr w:rsidR="00EB703F" w:rsidRPr="00EB703F" w:rsidTr="00EB703F">
        <w:tc>
          <w:tcPr>
            <w:tcW w:w="1701" w:type="dxa"/>
          </w:tcPr>
          <w:p w:rsidR="00EB703F" w:rsidRPr="00EB703F" w:rsidRDefault="00EB703F">
            <w:pPr>
              <w:rPr>
                <w:sz w:val="24"/>
                <w:szCs w:val="24"/>
              </w:rPr>
            </w:pPr>
            <w:r w:rsidRPr="00EB703F">
              <w:rPr>
                <w:sz w:val="24"/>
                <w:szCs w:val="24"/>
              </w:rPr>
              <w:fldChar w:fldCharType="begin"/>
            </w:r>
            <w:r w:rsidRPr="00EB703F">
              <w:rPr>
                <w:sz w:val="24"/>
                <w:szCs w:val="24"/>
              </w:rPr>
              <w:instrText xml:space="preserve"> MERGEFIELD "TableStart:Q2" \* MERGEFORMAT </w:instrText>
            </w:r>
            <w:r w:rsidRPr="00EB703F">
              <w:rPr>
                <w:sz w:val="24"/>
                <w:szCs w:val="24"/>
              </w:rPr>
              <w:fldChar w:fldCharType="separate"/>
            </w:r>
            <w:r w:rsidRPr="00EB703F">
              <w:rPr>
                <w:noProof/>
                <w:sz w:val="24"/>
                <w:szCs w:val="24"/>
              </w:rPr>
              <w:t>«TableStart:Q2»</w:t>
            </w:r>
            <w:r w:rsidRPr="00EB703F">
              <w:rPr>
                <w:sz w:val="24"/>
                <w:szCs w:val="24"/>
              </w:rPr>
              <w:fldChar w:fldCharType="end"/>
            </w:r>
            <w:r w:rsidRPr="00EB703F">
              <w:rPr>
                <w:sz w:val="24"/>
                <w:szCs w:val="24"/>
              </w:rPr>
              <w:fldChar w:fldCharType="begin"/>
            </w:r>
            <w:r w:rsidRPr="00EB703F">
              <w:rPr>
                <w:sz w:val="24"/>
                <w:szCs w:val="24"/>
              </w:rPr>
              <w:instrText xml:space="preserve"> MERGEFIELD "ROrdLNumPallet" \* MERGEFORMAT </w:instrText>
            </w:r>
            <w:r w:rsidRPr="00EB703F">
              <w:rPr>
                <w:sz w:val="24"/>
                <w:szCs w:val="24"/>
              </w:rPr>
              <w:fldChar w:fldCharType="separate"/>
            </w:r>
            <w:r w:rsidRPr="00EB703F">
              <w:rPr>
                <w:noProof/>
                <w:sz w:val="24"/>
                <w:szCs w:val="24"/>
              </w:rPr>
              <w:t>«ROrdLNumPallet»</w:t>
            </w:r>
            <w:r w:rsidRPr="00EB703F">
              <w:rPr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EB703F" w:rsidRPr="00EB703F" w:rsidRDefault="00EB703F">
            <w:pPr>
              <w:rPr>
                <w:sz w:val="24"/>
                <w:szCs w:val="24"/>
              </w:rPr>
            </w:pPr>
            <w:r w:rsidRPr="00EB703F">
              <w:rPr>
                <w:sz w:val="24"/>
                <w:szCs w:val="24"/>
              </w:rPr>
              <w:fldChar w:fldCharType="begin"/>
            </w:r>
            <w:r w:rsidRPr="00EB703F">
              <w:rPr>
                <w:sz w:val="24"/>
                <w:szCs w:val="24"/>
              </w:rPr>
              <w:instrText xml:space="preserve"> MERGEFIELD "PalletCount" \* MERGEFORMAT </w:instrText>
            </w:r>
            <w:r w:rsidRPr="00EB703F">
              <w:rPr>
                <w:sz w:val="24"/>
                <w:szCs w:val="24"/>
              </w:rPr>
              <w:fldChar w:fldCharType="separate"/>
            </w:r>
            <w:r w:rsidRPr="00EB703F">
              <w:rPr>
                <w:noProof/>
                <w:sz w:val="24"/>
                <w:szCs w:val="24"/>
              </w:rPr>
              <w:t>«PalletCount»</w:t>
            </w:r>
            <w:r w:rsidRPr="00EB703F">
              <w:rPr>
                <w:sz w:val="24"/>
                <w:szCs w:val="24"/>
              </w:rPr>
              <w:fldChar w:fldCharType="end"/>
            </w:r>
            <w:r w:rsidRPr="00EB703F">
              <w:rPr>
                <w:sz w:val="24"/>
                <w:szCs w:val="24"/>
              </w:rPr>
              <w:fldChar w:fldCharType="begin"/>
            </w:r>
            <w:r w:rsidRPr="00EB703F">
              <w:rPr>
                <w:sz w:val="24"/>
                <w:szCs w:val="24"/>
              </w:rPr>
              <w:instrText xml:space="preserve"> MERGEFIELD "TableEnd:Q2" \* MERGEFORMAT </w:instrText>
            </w:r>
            <w:r w:rsidRPr="00EB703F">
              <w:rPr>
                <w:sz w:val="24"/>
                <w:szCs w:val="24"/>
              </w:rPr>
              <w:fldChar w:fldCharType="separate"/>
            </w:r>
            <w:r w:rsidRPr="00EB703F">
              <w:rPr>
                <w:noProof/>
                <w:sz w:val="24"/>
                <w:szCs w:val="24"/>
              </w:rPr>
              <w:t>«TableEnd:Q2»</w:t>
            </w:r>
            <w:r w:rsidRPr="00EB703F">
              <w:rPr>
                <w:sz w:val="24"/>
                <w:szCs w:val="24"/>
              </w:rPr>
              <w:fldChar w:fldCharType="end"/>
            </w:r>
          </w:p>
        </w:tc>
      </w:tr>
      <w:tr w:rsidR="00EB703F" w:rsidRPr="00EB703F" w:rsidTr="00EB703F">
        <w:tc>
          <w:tcPr>
            <w:tcW w:w="1701" w:type="dxa"/>
          </w:tcPr>
          <w:p w:rsidR="00EB703F" w:rsidRPr="00EB703F" w:rsidRDefault="00EB70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"AreaTotal"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«AreaTotal»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EB703F" w:rsidRPr="00EB703F" w:rsidRDefault="00EB703F" w:rsidP="00187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"AreaCount"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«AreaCount»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BE0441" w:rsidRDefault="00BE0441" w:rsidP="00EB703F">
      <w:pPr>
        <w:spacing w:after="0"/>
        <w:rPr>
          <w:b/>
          <w:sz w:val="16"/>
          <w:szCs w:val="16"/>
        </w:rPr>
      </w:pPr>
    </w:p>
    <w:p w:rsidR="00FC1E5A" w:rsidRPr="00EB703F" w:rsidRDefault="00FC1E5A" w:rsidP="00EB703F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fldChar w:fldCharType="begin"/>
      </w:r>
      <w:r>
        <w:rPr>
          <w:b/>
          <w:sz w:val="16"/>
          <w:szCs w:val="16"/>
        </w:rPr>
        <w:instrText xml:space="preserve"> MERGEFIELD "TableEnd:Q1" \* MERGEFORMAT </w:instrText>
      </w:r>
      <w:r>
        <w:rPr>
          <w:b/>
          <w:sz w:val="16"/>
          <w:szCs w:val="16"/>
        </w:rPr>
        <w:fldChar w:fldCharType="separate"/>
      </w:r>
      <w:r>
        <w:rPr>
          <w:b/>
          <w:noProof/>
          <w:sz w:val="16"/>
          <w:szCs w:val="16"/>
        </w:rPr>
        <w:t>«TableEnd:Q1»</w:t>
      </w:r>
      <w:r>
        <w:rPr>
          <w:b/>
          <w:sz w:val="16"/>
          <w:szCs w:val="16"/>
        </w:rPr>
        <w:fldChar w:fldCharType="end"/>
      </w:r>
    </w:p>
    <w:p w:rsidR="00EB703F" w:rsidRPr="00EB703F" w:rsidRDefault="00EB703F">
      <w:pPr>
        <w:rPr>
          <w:b/>
          <w:sz w:val="28"/>
          <w:szCs w:val="28"/>
        </w:rPr>
      </w:pPr>
      <w:r w:rsidRPr="00EB703F">
        <w:rPr>
          <w:b/>
          <w:sz w:val="28"/>
          <w:szCs w:val="28"/>
        </w:rPr>
        <w:fldChar w:fldCharType="begin"/>
      </w:r>
      <w:r w:rsidRPr="00EB703F">
        <w:rPr>
          <w:b/>
          <w:sz w:val="28"/>
          <w:szCs w:val="28"/>
        </w:rPr>
        <w:instrText xml:space="preserve"> MERGEFIELD "TableStart:Q3" \* MERGEFORMAT </w:instrText>
      </w:r>
      <w:r w:rsidRPr="00EB703F">
        <w:rPr>
          <w:b/>
          <w:sz w:val="28"/>
          <w:szCs w:val="28"/>
        </w:rPr>
        <w:fldChar w:fldCharType="separate"/>
      </w:r>
      <w:r w:rsidRPr="00EB703F">
        <w:rPr>
          <w:b/>
          <w:noProof/>
          <w:sz w:val="28"/>
          <w:szCs w:val="28"/>
        </w:rPr>
        <w:t>«TableStart:Q3»</w:t>
      </w:r>
      <w:r w:rsidRPr="00EB703F">
        <w:rPr>
          <w:b/>
          <w:sz w:val="28"/>
          <w:szCs w:val="28"/>
        </w:rPr>
        <w:fldChar w:fldCharType="end"/>
      </w:r>
      <w:r w:rsidRPr="00EB703F">
        <w:rPr>
          <w:b/>
          <w:sz w:val="28"/>
          <w:szCs w:val="28"/>
        </w:rPr>
        <w:t>Report Totals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EB703F" w:rsidRPr="00EB703F" w:rsidTr="00EB703F">
        <w:tc>
          <w:tcPr>
            <w:tcW w:w="1701" w:type="dxa"/>
          </w:tcPr>
          <w:p w:rsidR="00EB703F" w:rsidRPr="00EB703F" w:rsidRDefault="00EB703F">
            <w:pPr>
              <w:rPr>
                <w:b/>
                <w:sz w:val="28"/>
                <w:szCs w:val="28"/>
              </w:rPr>
            </w:pPr>
            <w:r w:rsidRPr="00EB703F">
              <w:rPr>
                <w:b/>
                <w:sz w:val="28"/>
                <w:szCs w:val="28"/>
              </w:rPr>
              <w:fldChar w:fldCharType="begin"/>
            </w:r>
            <w:r w:rsidRPr="00EB703F">
              <w:rPr>
                <w:b/>
                <w:sz w:val="28"/>
                <w:szCs w:val="28"/>
              </w:rPr>
              <w:instrText xml:space="preserve"> MERGEFIELD "RptTotal" \* MERGEFORMAT </w:instrText>
            </w:r>
            <w:r w:rsidRPr="00EB703F">
              <w:rPr>
                <w:b/>
                <w:sz w:val="28"/>
                <w:szCs w:val="28"/>
              </w:rPr>
              <w:fldChar w:fldCharType="separate"/>
            </w:r>
            <w:r w:rsidRPr="00EB703F">
              <w:rPr>
                <w:b/>
                <w:noProof/>
                <w:sz w:val="28"/>
                <w:szCs w:val="28"/>
              </w:rPr>
              <w:t>«RptTotal»</w:t>
            </w:r>
            <w:r w:rsidRPr="00EB703F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 w:rsidR="00EB703F" w:rsidRPr="00EB703F" w:rsidRDefault="00EB703F">
            <w:pPr>
              <w:rPr>
                <w:b/>
                <w:sz w:val="28"/>
                <w:szCs w:val="28"/>
              </w:rPr>
            </w:pPr>
            <w:r w:rsidRPr="00EB703F">
              <w:rPr>
                <w:b/>
                <w:sz w:val="28"/>
                <w:szCs w:val="28"/>
              </w:rPr>
              <w:fldChar w:fldCharType="begin"/>
            </w:r>
            <w:r w:rsidRPr="00EB703F">
              <w:rPr>
                <w:b/>
                <w:sz w:val="28"/>
                <w:szCs w:val="28"/>
              </w:rPr>
              <w:instrText xml:space="preserve"> MERGEFIELD "RptCount" \* MERGEFORMAT </w:instrText>
            </w:r>
            <w:r w:rsidRPr="00EB703F">
              <w:rPr>
                <w:b/>
                <w:sz w:val="28"/>
                <w:szCs w:val="28"/>
              </w:rPr>
              <w:fldChar w:fldCharType="separate"/>
            </w:r>
            <w:r w:rsidRPr="00EB703F">
              <w:rPr>
                <w:b/>
                <w:noProof/>
                <w:sz w:val="28"/>
                <w:szCs w:val="28"/>
              </w:rPr>
              <w:t>«RptCount»</w:t>
            </w:r>
            <w:r w:rsidRPr="00EB703F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EB703F" w:rsidRPr="00CE35F7" w:rsidRDefault="00A0230A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"TableEnd:Q3"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«TableEnd:Q3»</w:t>
      </w:r>
      <w:r>
        <w:rPr>
          <w:b/>
          <w:sz w:val="32"/>
          <w:szCs w:val="32"/>
        </w:rPr>
        <w:fldChar w:fldCharType="end"/>
      </w:r>
      <w:bookmarkStart w:id="0" w:name="_GoBack"/>
      <w:bookmarkEnd w:id="0"/>
    </w:p>
    <w:sectPr w:rsidR="00EB703F" w:rsidRPr="00CE35F7" w:rsidSect="00EB703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7"/>
    <w:rsid w:val="00187CB0"/>
    <w:rsid w:val="00A0230A"/>
    <w:rsid w:val="00BE0441"/>
    <w:rsid w:val="00CE35F7"/>
    <w:rsid w:val="00EB703F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3B7D2-4082-4C6B-BBB6-4DA2D4C9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9</cp:revision>
  <dcterms:created xsi:type="dcterms:W3CDTF">2016-02-25T21:58:00Z</dcterms:created>
  <dcterms:modified xsi:type="dcterms:W3CDTF">2016-03-09T18:49:00Z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27</vt:i4>
  </property>
  <property fmtid="{D5CDD505-2E9C-101B-9397-08002B2CF9AE}" pid="3" name="IQName">
    <vt:lpwstr>Pallet Report</vt:lpwstr>
  </property>
  <property fmtid="{D5CDD505-2E9C-101B-9397-08002B2CF9AE}" pid="4" name="IQQueryId">
    <vt:i4>25</vt:i4>
  </property>
</Properties>
</file>