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EA88D" w14:textId="77777777" w:rsidR="00A939BC" w:rsidRPr="00E5641C" w:rsidRDefault="001F3A1B">
      <w:pPr>
        <w:spacing w:before="680"/>
        <w:jc w:val="center"/>
        <w:rPr>
          <w:lang w:val="es-CL"/>
        </w:rPr>
      </w:pPr>
      <w:r w:rsidRPr="00E5641C">
        <w:rPr>
          <w:b/>
          <w:color w:val="385D7A"/>
          <w:sz w:val="30"/>
          <w:lang w:val="es-CL"/>
        </w:rPr>
        <w:t>INFORME DE PROYECTO APT</w:t>
      </w:r>
    </w:p>
    <w:p w14:paraId="60D4FB6B" w14:textId="77777777" w:rsidR="00A939BC" w:rsidRPr="00E5641C" w:rsidRDefault="001F3A1B">
      <w:pPr>
        <w:spacing w:before="320"/>
        <w:jc w:val="center"/>
        <w:rPr>
          <w:lang w:val="es-CL"/>
        </w:rPr>
      </w:pPr>
      <w:r w:rsidRPr="00E5641C">
        <w:rPr>
          <w:b/>
          <w:color w:val="17365D"/>
          <w:sz w:val="56"/>
          <w:lang w:val="es-CL"/>
        </w:rPr>
        <w:t>QUICKHELP</w:t>
      </w:r>
    </w:p>
    <w:p w14:paraId="65BE1BAC" w14:textId="77777777" w:rsidR="00A939BC" w:rsidRPr="00E5641C" w:rsidRDefault="001F3A1B">
      <w:pPr>
        <w:jc w:val="center"/>
        <w:rPr>
          <w:lang w:val="es-CL"/>
        </w:rPr>
      </w:pPr>
      <w:r w:rsidRPr="00E5641C">
        <w:rPr>
          <w:b/>
          <w:color w:val="444444"/>
          <w:sz w:val="28"/>
          <w:lang w:val="es-CL"/>
        </w:rPr>
        <w:t>Plataforma de gestión de asistencia y alertas para adultos mayores</w:t>
      </w:r>
    </w:p>
    <w:p w14:paraId="49389397" w14:textId="77777777" w:rsidR="00A939BC" w:rsidRDefault="001F3A1B">
      <w:pPr>
        <w:spacing w:before="1300" w:line="240" w:lineRule="auto"/>
        <w:jc w:val="center"/>
      </w:pPr>
      <w:proofErr w:type="spellStart"/>
      <w:r>
        <w:t>Estudiantes</w:t>
      </w:r>
      <w:proofErr w:type="spellEnd"/>
      <w:r>
        <w:t>:</w:t>
      </w:r>
    </w:p>
    <w:p w14:paraId="1A82D63C" w14:textId="77777777" w:rsidR="00A939BC" w:rsidRDefault="001F3A1B">
      <w:pPr>
        <w:spacing w:before="1300" w:line="240" w:lineRule="auto"/>
        <w:jc w:val="center"/>
      </w:pPr>
      <w:r>
        <w:t>Guilbaud Wilcinot</w:t>
      </w:r>
    </w:p>
    <w:p w14:paraId="28616F20" w14:textId="77777777" w:rsidR="00A939BC" w:rsidRDefault="001F3A1B">
      <w:pPr>
        <w:spacing w:before="1300" w:line="240" w:lineRule="auto"/>
        <w:jc w:val="center"/>
      </w:pPr>
      <w:r>
        <w:t>Karl Octave</w:t>
      </w:r>
    </w:p>
    <w:p w14:paraId="42393192" w14:textId="77777777" w:rsidR="004C2D72" w:rsidRDefault="001F3A1B" w:rsidP="00AB3862">
      <w:pPr>
        <w:spacing w:before="1300"/>
        <w:jc w:val="center"/>
      </w:pPr>
      <w:r>
        <w:t>Schna Germain</w:t>
      </w:r>
    </w:p>
    <w:p w14:paraId="3CF0E25C" w14:textId="3E2F9378" w:rsidR="00A939BC" w:rsidRPr="00E5641C" w:rsidRDefault="001F3A1B" w:rsidP="00AB3862">
      <w:pPr>
        <w:spacing w:before="1300"/>
        <w:jc w:val="center"/>
        <w:rPr>
          <w:lang w:val="es-CL"/>
        </w:rPr>
      </w:pPr>
      <w:r w:rsidRPr="00E5641C">
        <w:rPr>
          <w:lang w:val="es-CL"/>
        </w:rPr>
        <w:br/>
      </w:r>
      <w:r w:rsidRPr="00E5641C">
        <w:rPr>
          <w:b/>
          <w:lang w:val="es-CL"/>
        </w:rPr>
        <w:t xml:space="preserve">Carrera: </w:t>
      </w:r>
      <w:r w:rsidRPr="00E5641C">
        <w:rPr>
          <w:lang w:val="es-CL"/>
        </w:rPr>
        <w:t>Ingeniería en Informática</w:t>
      </w:r>
      <w:r w:rsidRPr="00E5641C">
        <w:rPr>
          <w:lang w:val="es-CL"/>
        </w:rPr>
        <w:br/>
      </w:r>
      <w:r w:rsidRPr="00E5641C">
        <w:rPr>
          <w:b/>
          <w:lang w:val="es-CL"/>
        </w:rPr>
        <w:t xml:space="preserve">Asignatura: </w:t>
      </w:r>
      <w:r w:rsidRPr="00E5641C">
        <w:rPr>
          <w:lang w:val="es-CL"/>
        </w:rPr>
        <w:t>Portafolio APT (APT122)</w:t>
      </w:r>
      <w:r w:rsidRPr="00E5641C">
        <w:rPr>
          <w:lang w:val="es-CL"/>
        </w:rPr>
        <w:br/>
      </w:r>
      <w:r w:rsidRPr="00E5641C">
        <w:rPr>
          <w:b/>
          <w:lang w:val="es-CL"/>
        </w:rPr>
        <w:t xml:space="preserve">Docente: </w:t>
      </w:r>
      <w:r w:rsidRPr="00E5641C">
        <w:rPr>
          <w:lang w:val="es-CL"/>
        </w:rPr>
        <w:t>Luis Alberto</w:t>
      </w:r>
      <w:r w:rsidR="00C85772" w:rsidRPr="00E5641C">
        <w:rPr>
          <w:lang w:val="es-CL"/>
        </w:rPr>
        <w:t xml:space="preserve"> Bravo Yanes</w:t>
      </w:r>
      <w:r w:rsidRPr="00E5641C">
        <w:rPr>
          <w:lang w:val="es-CL"/>
        </w:rPr>
        <w:br/>
      </w:r>
      <w:r w:rsidRPr="00E5641C">
        <w:rPr>
          <w:b/>
          <w:lang w:val="es-CL"/>
        </w:rPr>
        <w:t xml:space="preserve">Fecha: </w:t>
      </w:r>
      <w:proofErr w:type="gramStart"/>
      <w:r w:rsidRPr="00E5641C">
        <w:rPr>
          <w:lang w:val="es-CL"/>
        </w:rPr>
        <w:t>Septiembre</w:t>
      </w:r>
      <w:proofErr w:type="gramEnd"/>
      <w:r w:rsidRPr="00E5641C">
        <w:rPr>
          <w:lang w:val="es-CL"/>
        </w:rPr>
        <w:t xml:space="preserve"> de 2026</w:t>
      </w:r>
      <w:r w:rsidRPr="00E5641C">
        <w:rPr>
          <w:lang w:val="es-CL"/>
        </w:rPr>
        <w:br/>
      </w:r>
    </w:p>
    <w:p w14:paraId="0028C50F" w14:textId="77777777" w:rsidR="00A939BC" w:rsidRPr="00E5641C" w:rsidRDefault="00A939BC">
      <w:pPr>
        <w:rPr>
          <w:lang w:val="es-CL"/>
        </w:rPr>
        <w:sectPr w:rsidR="00A939BC" w:rsidRPr="00E5641C">
          <w:headerReference w:type="even" r:id="rId8"/>
          <w:headerReference w:type="default" r:id="rId9"/>
          <w:headerReference w:type="first" r:id="rId10"/>
          <w:pgSz w:w="12240" w:h="15840"/>
          <w:pgMar w:top="1224" w:right="1296" w:bottom="1080" w:left="1296" w:header="216" w:footer="0" w:gutter="0"/>
          <w:cols w:space="720"/>
          <w:formProt w:val="0"/>
          <w:titlePg/>
          <w:docGrid w:linePitch="360" w:charSpace="4096"/>
        </w:sectPr>
      </w:pPr>
    </w:p>
    <w:sdt>
      <w:sdtPr>
        <w:id w:val="99159783"/>
        <w:docPartObj>
          <w:docPartGallery w:val="Table of Contents"/>
          <w:docPartUnique/>
        </w:docPartObj>
      </w:sdtPr>
      <w:sdtEndPr/>
      <w:sdtContent>
        <w:p w14:paraId="371C7790" w14:textId="77777777" w:rsidR="00F106CA" w:rsidRDefault="001F3A1B">
          <w:pPr>
            <w:pStyle w:val="TDC1"/>
            <w:rPr>
              <w:rFonts w:asciiTheme="minorHAnsi" w:eastAsiaTheme="minorEastAsia" w:hAnsiTheme="minorHAnsi" w:cstheme="minorBidi"/>
              <w:noProof/>
              <w:kern w:val="2"/>
              <w:sz w:val="24"/>
              <w:szCs w:val="24"/>
              <w:lang w:val="es-CL" w:eastAsia="es-CL"/>
              <w14:ligatures w14:val="standardContextual"/>
            </w:rPr>
          </w:pPr>
          <w:r>
            <w:fldChar w:fldCharType="begin"/>
          </w:r>
          <w:r>
            <w:rPr>
              <w:rStyle w:val="IndexLink"/>
              <w:webHidden/>
            </w:rPr>
            <w:instrText xml:space="preserve"> TOC \o "1-3" \h \z \u </w:instrText>
          </w:r>
          <w:r>
            <w:rPr>
              <w:rStyle w:val="IndexLink"/>
            </w:rPr>
            <w:fldChar w:fldCharType="separate"/>
          </w:r>
          <w:hyperlink w:anchor="_Toc239456614" w:history="1">
            <w:r w:rsidR="00F106CA" w:rsidRPr="00ED0211">
              <w:rPr>
                <w:rStyle w:val="Hipervnculo"/>
                <w:noProof/>
              </w:rPr>
              <w:t>1. Abstract</w:t>
            </w:r>
            <w:r w:rsidR="00F106CA">
              <w:rPr>
                <w:noProof/>
                <w:webHidden/>
              </w:rPr>
              <w:tab/>
            </w:r>
            <w:r w:rsidR="00F106CA">
              <w:rPr>
                <w:noProof/>
                <w:webHidden/>
              </w:rPr>
              <w:fldChar w:fldCharType="begin"/>
            </w:r>
            <w:r w:rsidR="00F106CA">
              <w:rPr>
                <w:noProof/>
                <w:webHidden/>
              </w:rPr>
              <w:instrText xml:space="preserve"> PAGEREF _Toc239456614 \h </w:instrText>
            </w:r>
            <w:r w:rsidR="00F106CA">
              <w:rPr>
                <w:noProof/>
                <w:webHidden/>
              </w:rPr>
            </w:r>
            <w:r w:rsidR="00F106CA">
              <w:rPr>
                <w:noProof/>
                <w:webHidden/>
              </w:rPr>
              <w:fldChar w:fldCharType="separate"/>
            </w:r>
            <w:r w:rsidR="00F106CA">
              <w:rPr>
                <w:noProof/>
                <w:webHidden/>
              </w:rPr>
              <w:t>1</w:t>
            </w:r>
            <w:r w:rsidR="00F106CA">
              <w:rPr>
                <w:noProof/>
                <w:webHidden/>
              </w:rPr>
              <w:fldChar w:fldCharType="end"/>
            </w:r>
          </w:hyperlink>
        </w:p>
        <w:p w14:paraId="5A23A21C" w14:textId="77777777" w:rsidR="00F106CA" w:rsidRDefault="00F106CA">
          <w:pPr>
            <w:pStyle w:val="TDC2"/>
            <w:rPr>
              <w:rFonts w:asciiTheme="minorHAnsi" w:eastAsiaTheme="minorEastAsia" w:hAnsiTheme="minorHAnsi" w:cstheme="minorBidi"/>
              <w:noProof/>
              <w:kern w:val="2"/>
              <w:sz w:val="24"/>
              <w:szCs w:val="24"/>
              <w:lang w:val="es-CL" w:eastAsia="es-CL"/>
              <w14:ligatures w14:val="standardContextual"/>
            </w:rPr>
          </w:pPr>
          <w:hyperlink w:anchor="_Toc239456615" w:history="1">
            <w:r w:rsidRPr="00ED0211">
              <w:rPr>
                <w:rStyle w:val="Hipervnculo"/>
                <w:noProof/>
              </w:rPr>
              <w:t>1.1 Resumen en español</w:t>
            </w:r>
            <w:r>
              <w:rPr>
                <w:noProof/>
                <w:webHidden/>
              </w:rPr>
              <w:tab/>
            </w:r>
            <w:r>
              <w:rPr>
                <w:noProof/>
                <w:webHidden/>
              </w:rPr>
              <w:fldChar w:fldCharType="begin"/>
            </w:r>
            <w:r>
              <w:rPr>
                <w:noProof/>
                <w:webHidden/>
              </w:rPr>
              <w:instrText xml:space="preserve"> PAGEREF _Toc239456615 \h </w:instrText>
            </w:r>
            <w:r>
              <w:rPr>
                <w:noProof/>
                <w:webHidden/>
              </w:rPr>
            </w:r>
            <w:r>
              <w:rPr>
                <w:noProof/>
                <w:webHidden/>
              </w:rPr>
              <w:fldChar w:fldCharType="separate"/>
            </w:r>
            <w:r>
              <w:rPr>
                <w:noProof/>
                <w:webHidden/>
              </w:rPr>
              <w:t>1</w:t>
            </w:r>
            <w:r>
              <w:rPr>
                <w:noProof/>
                <w:webHidden/>
              </w:rPr>
              <w:fldChar w:fldCharType="end"/>
            </w:r>
          </w:hyperlink>
        </w:p>
        <w:p w14:paraId="240EE962" w14:textId="77777777" w:rsidR="00F106CA" w:rsidRDefault="00F106CA">
          <w:pPr>
            <w:pStyle w:val="TDC2"/>
            <w:rPr>
              <w:rFonts w:asciiTheme="minorHAnsi" w:eastAsiaTheme="minorEastAsia" w:hAnsiTheme="minorHAnsi" w:cstheme="minorBidi"/>
              <w:noProof/>
              <w:kern w:val="2"/>
              <w:sz w:val="24"/>
              <w:szCs w:val="24"/>
              <w:lang w:val="es-CL" w:eastAsia="es-CL"/>
              <w14:ligatures w14:val="standardContextual"/>
            </w:rPr>
          </w:pPr>
          <w:hyperlink w:anchor="_Toc239456616" w:history="1">
            <w:r w:rsidRPr="00ED0211">
              <w:rPr>
                <w:rStyle w:val="Hipervnculo"/>
                <w:noProof/>
              </w:rPr>
              <w:t>1.2 Abstract in English</w:t>
            </w:r>
            <w:r>
              <w:rPr>
                <w:noProof/>
                <w:webHidden/>
              </w:rPr>
              <w:tab/>
            </w:r>
            <w:r>
              <w:rPr>
                <w:noProof/>
                <w:webHidden/>
              </w:rPr>
              <w:fldChar w:fldCharType="begin"/>
            </w:r>
            <w:r>
              <w:rPr>
                <w:noProof/>
                <w:webHidden/>
              </w:rPr>
              <w:instrText xml:space="preserve"> PAGEREF _Toc239456616 \h </w:instrText>
            </w:r>
            <w:r>
              <w:rPr>
                <w:noProof/>
                <w:webHidden/>
              </w:rPr>
            </w:r>
            <w:r>
              <w:rPr>
                <w:noProof/>
                <w:webHidden/>
              </w:rPr>
              <w:fldChar w:fldCharType="separate"/>
            </w:r>
            <w:r>
              <w:rPr>
                <w:noProof/>
                <w:webHidden/>
              </w:rPr>
              <w:t>1</w:t>
            </w:r>
            <w:r>
              <w:rPr>
                <w:noProof/>
                <w:webHidden/>
              </w:rPr>
              <w:fldChar w:fldCharType="end"/>
            </w:r>
          </w:hyperlink>
        </w:p>
        <w:p w14:paraId="6B1C2CF1" w14:textId="77777777" w:rsidR="00F106CA" w:rsidRDefault="00F106CA">
          <w:pPr>
            <w:pStyle w:val="TDC1"/>
            <w:rPr>
              <w:rFonts w:asciiTheme="minorHAnsi" w:eastAsiaTheme="minorEastAsia" w:hAnsiTheme="minorHAnsi" w:cstheme="minorBidi"/>
              <w:noProof/>
              <w:kern w:val="2"/>
              <w:sz w:val="24"/>
              <w:szCs w:val="24"/>
              <w:lang w:val="es-CL" w:eastAsia="es-CL"/>
              <w14:ligatures w14:val="standardContextual"/>
            </w:rPr>
          </w:pPr>
          <w:hyperlink w:anchor="_Toc239456617" w:history="1">
            <w:r w:rsidRPr="00ED0211">
              <w:rPr>
                <w:rStyle w:val="Hipervnculo"/>
                <w:noProof/>
              </w:rPr>
              <w:t>2. Desarrollo de Ingeniería</w:t>
            </w:r>
            <w:r>
              <w:rPr>
                <w:noProof/>
                <w:webHidden/>
              </w:rPr>
              <w:tab/>
            </w:r>
            <w:r>
              <w:rPr>
                <w:noProof/>
                <w:webHidden/>
              </w:rPr>
              <w:fldChar w:fldCharType="begin"/>
            </w:r>
            <w:r>
              <w:rPr>
                <w:noProof/>
                <w:webHidden/>
              </w:rPr>
              <w:instrText xml:space="preserve"> PAGEREF _Toc239456617 \h </w:instrText>
            </w:r>
            <w:r>
              <w:rPr>
                <w:noProof/>
                <w:webHidden/>
              </w:rPr>
            </w:r>
            <w:r>
              <w:rPr>
                <w:noProof/>
                <w:webHidden/>
              </w:rPr>
              <w:fldChar w:fldCharType="separate"/>
            </w:r>
            <w:r>
              <w:rPr>
                <w:noProof/>
                <w:webHidden/>
              </w:rPr>
              <w:t>1</w:t>
            </w:r>
            <w:r>
              <w:rPr>
                <w:noProof/>
                <w:webHidden/>
              </w:rPr>
              <w:fldChar w:fldCharType="end"/>
            </w:r>
          </w:hyperlink>
        </w:p>
        <w:p w14:paraId="32F4F94F" w14:textId="77777777" w:rsidR="00F106CA" w:rsidRDefault="00F106CA">
          <w:pPr>
            <w:pStyle w:val="TDC2"/>
            <w:rPr>
              <w:rFonts w:asciiTheme="minorHAnsi" w:eastAsiaTheme="minorEastAsia" w:hAnsiTheme="minorHAnsi" w:cstheme="minorBidi"/>
              <w:noProof/>
              <w:kern w:val="2"/>
              <w:sz w:val="24"/>
              <w:szCs w:val="24"/>
              <w:lang w:val="es-CL" w:eastAsia="es-CL"/>
              <w14:ligatures w14:val="standardContextual"/>
            </w:rPr>
          </w:pPr>
          <w:hyperlink w:anchor="_Toc239456618" w:history="1">
            <w:r w:rsidRPr="00ED0211">
              <w:rPr>
                <w:rStyle w:val="Hipervnculo"/>
                <w:noProof/>
              </w:rPr>
              <w:t>2.1 Descripción breve del proyecto APT y relevancia</w:t>
            </w:r>
            <w:r>
              <w:rPr>
                <w:noProof/>
                <w:webHidden/>
              </w:rPr>
              <w:tab/>
            </w:r>
            <w:r>
              <w:rPr>
                <w:noProof/>
                <w:webHidden/>
              </w:rPr>
              <w:fldChar w:fldCharType="begin"/>
            </w:r>
            <w:r>
              <w:rPr>
                <w:noProof/>
                <w:webHidden/>
              </w:rPr>
              <w:instrText xml:space="preserve"> PAGEREF _Toc239456618 \h </w:instrText>
            </w:r>
            <w:r>
              <w:rPr>
                <w:noProof/>
                <w:webHidden/>
              </w:rPr>
            </w:r>
            <w:r>
              <w:rPr>
                <w:noProof/>
                <w:webHidden/>
              </w:rPr>
              <w:fldChar w:fldCharType="separate"/>
            </w:r>
            <w:r>
              <w:rPr>
                <w:noProof/>
                <w:webHidden/>
              </w:rPr>
              <w:t>1</w:t>
            </w:r>
            <w:r>
              <w:rPr>
                <w:noProof/>
                <w:webHidden/>
              </w:rPr>
              <w:fldChar w:fldCharType="end"/>
            </w:r>
          </w:hyperlink>
        </w:p>
        <w:p w14:paraId="7B0D2AEE" w14:textId="77777777" w:rsidR="00F106CA" w:rsidRDefault="00F106CA">
          <w:pPr>
            <w:pStyle w:val="TDC2"/>
            <w:rPr>
              <w:rFonts w:asciiTheme="minorHAnsi" w:eastAsiaTheme="minorEastAsia" w:hAnsiTheme="minorHAnsi" w:cstheme="minorBidi"/>
              <w:noProof/>
              <w:kern w:val="2"/>
              <w:sz w:val="24"/>
              <w:szCs w:val="24"/>
              <w:lang w:val="es-CL" w:eastAsia="es-CL"/>
              <w14:ligatures w14:val="standardContextual"/>
            </w:rPr>
          </w:pPr>
          <w:hyperlink w:anchor="_Toc239456619" w:history="1">
            <w:r w:rsidRPr="00ED0211">
              <w:rPr>
                <w:rStyle w:val="Hipervnculo"/>
                <w:noProof/>
              </w:rPr>
              <w:t>2.2 Problema real identificado</w:t>
            </w:r>
            <w:r>
              <w:rPr>
                <w:noProof/>
                <w:webHidden/>
              </w:rPr>
              <w:tab/>
            </w:r>
            <w:r>
              <w:rPr>
                <w:noProof/>
                <w:webHidden/>
              </w:rPr>
              <w:fldChar w:fldCharType="begin"/>
            </w:r>
            <w:r>
              <w:rPr>
                <w:noProof/>
                <w:webHidden/>
              </w:rPr>
              <w:instrText xml:space="preserve"> PAGEREF _Toc239456619 \h </w:instrText>
            </w:r>
            <w:r>
              <w:rPr>
                <w:noProof/>
                <w:webHidden/>
              </w:rPr>
            </w:r>
            <w:r>
              <w:rPr>
                <w:noProof/>
                <w:webHidden/>
              </w:rPr>
              <w:fldChar w:fldCharType="separate"/>
            </w:r>
            <w:r>
              <w:rPr>
                <w:noProof/>
                <w:webHidden/>
              </w:rPr>
              <w:t>1</w:t>
            </w:r>
            <w:r>
              <w:rPr>
                <w:noProof/>
                <w:webHidden/>
              </w:rPr>
              <w:fldChar w:fldCharType="end"/>
            </w:r>
          </w:hyperlink>
        </w:p>
        <w:p w14:paraId="4334E77E" w14:textId="77777777" w:rsidR="00F106CA" w:rsidRDefault="00F106CA">
          <w:pPr>
            <w:pStyle w:val="TDC2"/>
            <w:rPr>
              <w:rFonts w:asciiTheme="minorHAnsi" w:eastAsiaTheme="minorEastAsia" w:hAnsiTheme="minorHAnsi" w:cstheme="minorBidi"/>
              <w:noProof/>
              <w:kern w:val="2"/>
              <w:sz w:val="24"/>
              <w:szCs w:val="24"/>
              <w:lang w:val="es-CL" w:eastAsia="es-CL"/>
              <w14:ligatures w14:val="standardContextual"/>
            </w:rPr>
          </w:pPr>
          <w:hyperlink w:anchor="_Toc239456620" w:history="1">
            <w:r w:rsidRPr="00ED0211">
              <w:rPr>
                <w:rStyle w:val="Hipervnculo"/>
                <w:noProof/>
              </w:rPr>
              <w:t>2.3 Solución propuesta</w:t>
            </w:r>
            <w:r>
              <w:rPr>
                <w:noProof/>
                <w:webHidden/>
              </w:rPr>
              <w:tab/>
            </w:r>
            <w:r>
              <w:rPr>
                <w:noProof/>
                <w:webHidden/>
              </w:rPr>
              <w:fldChar w:fldCharType="begin"/>
            </w:r>
            <w:r>
              <w:rPr>
                <w:noProof/>
                <w:webHidden/>
              </w:rPr>
              <w:instrText xml:space="preserve"> PAGEREF _Toc239456620 \h </w:instrText>
            </w:r>
            <w:r>
              <w:rPr>
                <w:noProof/>
                <w:webHidden/>
              </w:rPr>
            </w:r>
            <w:r>
              <w:rPr>
                <w:noProof/>
                <w:webHidden/>
              </w:rPr>
              <w:fldChar w:fldCharType="separate"/>
            </w:r>
            <w:r>
              <w:rPr>
                <w:noProof/>
                <w:webHidden/>
              </w:rPr>
              <w:t>1</w:t>
            </w:r>
            <w:r>
              <w:rPr>
                <w:noProof/>
                <w:webHidden/>
              </w:rPr>
              <w:fldChar w:fldCharType="end"/>
            </w:r>
          </w:hyperlink>
        </w:p>
        <w:p w14:paraId="5FA1B080" w14:textId="77777777" w:rsidR="00F106CA" w:rsidRDefault="00F106CA">
          <w:pPr>
            <w:pStyle w:val="TDC2"/>
            <w:rPr>
              <w:rFonts w:asciiTheme="minorHAnsi" w:eastAsiaTheme="minorEastAsia" w:hAnsiTheme="minorHAnsi" w:cstheme="minorBidi"/>
              <w:noProof/>
              <w:kern w:val="2"/>
              <w:sz w:val="24"/>
              <w:szCs w:val="24"/>
              <w:lang w:val="es-CL" w:eastAsia="es-CL"/>
              <w14:ligatures w14:val="standardContextual"/>
            </w:rPr>
          </w:pPr>
          <w:hyperlink w:anchor="_Toc239456621" w:history="1">
            <w:r w:rsidRPr="00ED0211">
              <w:rPr>
                <w:rStyle w:val="Hipervnculo"/>
                <w:noProof/>
              </w:rPr>
              <w:t>2.4 Usuarios y roles</w:t>
            </w:r>
            <w:r>
              <w:rPr>
                <w:noProof/>
                <w:webHidden/>
              </w:rPr>
              <w:tab/>
            </w:r>
            <w:r>
              <w:rPr>
                <w:noProof/>
                <w:webHidden/>
              </w:rPr>
              <w:fldChar w:fldCharType="begin"/>
            </w:r>
            <w:r>
              <w:rPr>
                <w:noProof/>
                <w:webHidden/>
              </w:rPr>
              <w:instrText xml:space="preserve"> PAGEREF _Toc239456621 \h </w:instrText>
            </w:r>
            <w:r>
              <w:rPr>
                <w:noProof/>
                <w:webHidden/>
              </w:rPr>
            </w:r>
            <w:r>
              <w:rPr>
                <w:noProof/>
                <w:webHidden/>
              </w:rPr>
              <w:fldChar w:fldCharType="separate"/>
            </w:r>
            <w:r>
              <w:rPr>
                <w:noProof/>
                <w:webHidden/>
              </w:rPr>
              <w:t>1</w:t>
            </w:r>
            <w:r>
              <w:rPr>
                <w:noProof/>
                <w:webHidden/>
              </w:rPr>
              <w:fldChar w:fldCharType="end"/>
            </w:r>
          </w:hyperlink>
        </w:p>
        <w:p w14:paraId="58FD15A3" w14:textId="77777777" w:rsidR="00F106CA" w:rsidRDefault="00F106CA">
          <w:pPr>
            <w:pStyle w:val="TDC2"/>
            <w:rPr>
              <w:rFonts w:asciiTheme="minorHAnsi" w:eastAsiaTheme="minorEastAsia" w:hAnsiTheme="minorHAnsi" w:cstheme="minorBidi"/>
              <w:noProof/>
              <w:kern w:val="2"/>
              <w:sz w:val="24"/>
              <w:szCs w:val="24"/>
              <w:lang w:val="es-CL" w:eastAsia="es-CL"/>
              <w14:ligatures w14:val="standardContextual"/>
            </w:rPr>
          </w:pPr>
          <w:hyperlink w:anchor="_Toc239456622" w:history="1">
            <w:r w:rsidRPr="00ED0211">
              <w:rPr>
                <w:rStyle w:val="Hipervnculo"/>
                <w:noProof/>
              </w:rPr>
              <w:t>2.5 Flujo del sistema</w:t>
            </w:r>
            <w:r>
              <w:rPr>
                <w:noProof/>
                <w:webHidden/>
              </w:rPr>
              <w:tab/>
            </w:r>
            <w:r>
              <w:rPr>
                <w:noProof/>
                <w:webHidden/>
              </w:rPr>
              <w:fldChar w:fldCharType="begin"/>
            </w:r>
            <w:r>
              <w:rPr>
                <w:noProof/>
                <w:webHidden/>
              </w:rPr>
              <w:instrText xml:space="preserve"> PAGEREF _Toc239456622 \h </w:instrText>
            </w:r>
            <w:r>
              <w:rPr>
                <w:noProof/>
                <w:webHidden/>
              </w:rPr>
            </w:r>
            <w:r>
              <w:rPr>
                <w:noProof/>
                <w:webHidden/>
              </w:rPr>
              <w:fldChar w:fldCharType="separate"/>
            </w:r>
            <w:r>
              <w:rPr>
                <w:noProof/>
                <w:webHidden/>
              </w:rPr>
              <w:t>1</w:t>
            </w:r>
            <w:r>
              <w:rPr>
                <w:noProof/>
                <w:webHidden/>
              </w:rPr>
              <w:fldChar w:fldCharType="end"/>
            </w:r>
          </w:hyperlink>
        </w:p>
        <w:p w14:paraId="0033E0B7" w14:textId="77777777" w:rsidR="00F106CA" w:rsidRDefault="00F106CA">
          <w:pPr>
            <w:pStyle w:val="TDC2"/>
            <w:rPr>
              <w:rFonts w:asciiTheme="minorHAnsi" w:eastAsiaTheme="minorEastAsia" w:hAnsiTheme="minorHAnsi" w:cstheme="minorBidi"/>
              <w:noProof/>
              <w:kern w:val="2"/>
              <w:sz w:val="24"/>
              <w:szCs w:val="24"/>
              <w:lang w:val="es-CL" w:eastAsia="es-CL"/>
              <w14:ligatures w14:val="standardContextual"/>
            </w:rPr>
          </w:pPr>
          <w:hyperlink w:anchor="_Toc239456623" w:history="1">
            <w:r w:rsidRPr="00ED0211">
              <w:rPr>
                <w:rStyle w:val="Hipervnculo"/>
                <w:noProof/>
              </w:rPr>
              <w:t>2.6 Gestión de alertas y escalamiento</w:t>
            </w:r>
            <w:r>
              <w:rPr>
                <w:noProof/>
                <w:webHidden/>
              </w:rPr>
              <w:tab/>
            </w:r>
            <w:r>
              <w:rPr>
                <w:noProof/>
                <w:webHidden/>
              </w:rPr>
              <w:fldChar w:fldCharType="begin"/>
            </w:r>
            <w:r>
              <w:rPr>
                <w:noProof/>
                <w:webHidden/>
              </w:rPr>
              <w:instrText xml:space="preserve"> PAGEREF _Toc239456623 \h </w:instrText>
            </w:r>
            <w:r>
              <w:rPr>
                <w:noProof/>
                <w:webHidden/>
              </w:rPr>
            </w:r>
            <w:r>
              <w:rPr>
                <w:noProof/>
                <w:webHidden/>
              </w:rPr>
              <w:fldChar w:fldCharType="separate"/>
            </w:r>
            <w:r>
              <w:rPr>
                <w:noProof/>
                <w:webHidden/>
              </w:rPr>
              <w:t>1</w:t>
            </w:r>
            <w:r>
              <w:rPr>
                <w:noProof/>
                <w:webHidden/>
              </w:rPr>
              <w:fldChar w:fldCharType="end"/>
            </w:r>
          </w:hyperlink>
        </w:p>
        <w:p w14:paraId="61407F6E" w14:textId="77777777" w:rsidR="00F106CA" w:rsidRDefault="00F106CA">
          <w:pPr>
            <w:pStyle w:val="TDC2"/>
            <w:rPr>
              <w:rFonts w:asciiTheme="minorHAnsi" w:eastAsiaTheme="minorEastAsia" w:hAnsiTheme="minorHAnsi" w:cstheme="minorBidi"/>
              <w:noProof/>
              <w:kern w:val="2"/>
              <w:sz w:val="24"/>
              <w:szCs w:val="24"/>
              <w:lang w:val="es-CL" w:eastAsia="es-CL"/>
              <w14:ligatures w14:val="standardContextual"/>
            </w:rPr>
          </w:pPr>
          <w:hyperlink w:anchor="_Toc239456624" w:history="1">
            <w:r w:rsidRPr="00ED0211">
              <w:rPr>
                <w:rStyle w:val="Hipervnculo"/>
                <w:noProof/>
              </w:rPr>
              <w:t>2.7 Módulos técnicos: Frontend, Backend y QA</w:t>
            </w:r>
            <w:r>
              <w:rPr>
                <w:noProof/>
                <w:webHidden/>
              </w:rPr>
              <w:tab/>
            </w:r>
            <w:r>
              <w:rPr>
                <w:noProof/>
                <w:webHidden/>
              </w:rPr>
              <w:fldChar w:fldCharType="begin"/>
            </w:r>
            <w:r>
              <w:rPr>
                <w:noProof/>
                <w:webHidden/>
              </w:rPr>
              <w:instrText xml:space="preserve"> PAGEREF _Toc239456624 \h </w:instrText>
            </w:r>
            <w:r>
              <w:rPr>
                <w:noProof/>
                <w:webHidden/>
              </w:rPr>
            </w:r>
            <w:r>
              <w:rPr>
                <w:noProof/>
                <w:webHidden/>
              </w:rPr>
              <w:fldChar w:fldCharType="separate"/>
            </w:r>
            <w:r>
              <w:rPr>
                <w:noProof/>
                <w:webHidden/>
              </w:rPr>
              <w:t>1</w:t>
            </w:r>
            <w:r>
              <w:rPr>
                <w:noProof/>
                <w:webHidden/>
              </w:rPr>
              <w:fldChar w:fldCharType="end"/>
            </w:r>
          </w:hyperlink>
        </w:p>
        <w:p w14:paraId="02658C96" w14:textId="77777777" w:rsidR="00F106CA" w:rsidRDefault="00F106CA">
          <w:pPr>
            <w:pStyle w:val="TDC3"/>
            <w:rPr>
              <w:rFonts w:asciiTheme="minorHAnsi" w:eastAsiaTheme="minorEastAsia" w:hAnsiTheme="minorHAnsi" w:cstheme="minorBidi"/>
              <w:noProof/>
              <w:kern w:val="2"/>
              <w:sz w:val="24"/>
              <w:szCs w:val="24"/>
              <w:lang w:val="es-CL" w:eastAsia="es-CL"/>
              <w14:ligatures w14:val="standardContextual"/>
            </w:rPr>
          </w:pPr>
          <w:hyperlink w:anchor="_Toc239456625" w:history="1">
            <w:r w:rsidRPr="00ED0211">
              <w:rPr>
                <w:rStyle w:val="Hipervnculo"/>
                <w:noProof/>
              </w:rPr>
              <w:t>2.7.1 Organización del trabajo grupal</w:t>
            </w:r>
            <w:r>
              <w:rPr>
                <w:noProof/>
                <w:webHidden/>
              </w:rPr>
              <w:tab/>
            </w:r>
            <w:r>
              <w:rPr>
                <w:noProof/>
                <w:webHidden/>
              </w:rPr>
              <w:fldChar w:fldCharType="begin"/>
            </w:r>
            <w:r>
              <w:rPr>
                <w:noProof/>
                <w:webHidden/>
              </w:rPr>
              <w:instrText xml:space="preserve"> PAGEREF _Toc239456625 \h </w:instrText>
            </w:r>
            <w:r>
              <w:rPr>
                <w:noProof/>
                <w:webHidden/>
              </w:rPr>
            </w:r>
            <w:r>
              <w:rPr>
                <w:noProof/>
                <w:webHidden/>
              </w:rPr>
              <w:fldChar w:fldCharType="separate"/>
            </w:r>
            <w:r>
              <w:rPr>
                <w:noProof/>
                <w:webHidden/>
              </w:rPr>
              <w:t>1</w:t>
            </w:r>
            <w:r>
              <w:rPr>
                <w:noProof/>
                <w:webHidden/>
              </w:rPr>
              <w:fldChar w:fldCharType="end"/>
            </w:r>
          </w:hyperlink>
        </w:p>
        <w:p w14:paraId="0CCF0E64" w14:textId="77777777" w:rsidR="00F106CA" w:rsidRDefault="00F106CA">
          <w:pPr>
            <w:pStyle w:val="TDC2"/>
            <w:rPr>
              <w:rFonts w:asciiTheme="minorHAnsi" w:eastAsiaTheme="minorEastAsia" w:hAnsiTheme="minorHAnsi" w:cstheme="minorBidi"/>
              <w:noProof/>
              <w:kern w:val="2"/>
              <w:sz w:val="24"/>
              <w:szCs w:val="24"/>
              <w:lang w:val="es-CL" w:eastAsia="es-CL"/>
              <w14:ligatures w14:val="standardContextual"/>
            </w:rPr>
          </w:pPr>
          <w:hyperlink w:anchor="_Toc239456626" w:history="1">
            <w:r w:rsidRPr="00ED0211">
              <w:rPr>
                <w:rStyle w:val="Hipervnculo"/>
                <w:noProof/>
              </w:rPr>
              <w:t>2.8 Arquitectura conceptual</w:t>
            </w:r>
            <w:r>
              <w:rPr>
                <w:noProof/>
                <w:webHidden/>
              </w:rPr>
              <w:tab/>
            </w:r>
            <w:r>
              <w:rPr>
                <w:noProof/>
                <w:webHidden/>
              </w:rPr>
              <w:fldChar w:fldCharType="begin"/>
            </w:r>
            <w:r>
              <w:rPr>
                <w:noProof/>
                <w:webHidden/>
              </w:rPr>
              <w:instrText xml:space="preserve"> PAGEREF _Toc239456626 \h </w:instrText>
            </w:r>
            <w:r>
              <w:rPr>
                <w:noProof/>
                <w:webHidden/>
              </w:rPr>
            </w:r>
            <w:r>
              <w:rPr>
                <w:noProof/>
                <w:webHidden/>
              </w:rPr>
              <w:fldChar w:fldCharType="separate"/>
            </w:r>
            <w:r>
              <w:rPr>
                <w:noProof/>
                <w:webHidden/>
              </w:rPr>
              <w:t>1</w:t>
            </w:r>
            <w:r>
              <w:rPr>
                <w:noProof/>
                <w:webHidden/>
              </w:rPr>
              <w:fldChar w:fldCharType="end"/>
            </w:r>
          </w:hyperlink>
        </w:p>
        <w:p w14:paraId="7E67D922" w14:textId="77777777" w:rsidR="00F106CA" w:rsidRDefault="00F106CA">
          <w:pPr>
            <w:pStyle w:val="TDC2"/>
            <w:rPr>
              <w:rFonts w:asciiTheme="minorHAnsi" w:eastAsiaTheme="minorEastAsia" w:hAnsiTheme="minorHAnsi" w:cstheme="minorBidi"/>
              <w:noProof/>
              <w:kern w:val="2"/>
              <w:sz w:val="24"/>
              <w:szCs w:val="24"/>
              <w:lang w:val="es-CL" w:eastAsia="es-CL"/>
              <w14:ligatures w14:val="standardContextual"/>
            </w:rPr>
          </w:pPr>
          <w:hyperlink w:anchor="_Toc239456627" w:history="1">
            <w:r w:rsidRPr="00ED0211">
              <w:rPr>
                <w:rStyle w:val="Hipervnculo"/>
                <w:noProof/>
              </w:rPr>
              <w:t>2.9 Relación con las competencias del perfil de egreso</w:t>
            </w:r>
            <w:r>
              <w:rPr>
                <w:noProof/>
                <w:webHidden/>
              </w:rPr>
              <w:tab/>
            </w:r>
            <w:r>
              <w:rPr>
                <w:noProof/>
                <w:webHidden/>
              </w:rPr>
              <w:fldChar w:fldCharType="begin"/>
            </w:r>
            <w:r>
              <w:rPr>
                <w:noProof/>
                <w:webHidden/>
              </w:rPr>
              <w:instrText xml:space="preserve"> PAGEREF _Toc239456627 \h </w:instrText>
            </w:r>
            <w:r>
              <w:rPr>
                <w:noProof/>
                <w:webHidden/>
              </w:rPr>
            </w:r>
            <w:r>
              <w:rPr>
                <w:noProof/>
                <w:webHidden/>
              </w:rPr>
              <w:fldChar w:fldCharType="separate"/>
            </w:r>
            <w:r>
              <w:rPr>
                <w:noProof/>
                <w:webHidden/>
              </w:rPr>
              <w:t>1</w:t>
            </w:r>
            <w:r>
              <w:rPr>
                <w:noProof/>
                <w:webHidden/>
              </w:rPr>
              <w:fldChar w:fldCharType="end"/>
            </w:r>
          </w:hyperlink>
        </w:p>
        <w:p w14:paraId="7101F722" w14:textId="77777777" w:rsidR="00F106CA" w:rsidRDefault="00F106CA">
          <w:pPr>
            <w:pStyle w:val="TDC2"/>
            <w:rPr>
              <w:rFonts w:asciiTheme="minorHAnsi" w:eastAsiaTheme="minorEastAsia" w:hAnsiTheme="minorHAnsi" w:cstheme="minorBidi"/>
              <w:noProof/>
              <w:kern w:val="2"/>
              <w:sz w:val="24"/>
              <w:szCs w:val="24"/>
              <w:lang w:val="es-CL" w:eastAsia="es-CL"/>
              <w14:ligatures w14:val="standardContextual"/>
            </w:rPr>
          </w:pPr>
          <w:hyperlink w:anchor="_Toc239456628" w:history="1">
            <w:r w:rsidRPr="00ED0211">
              <w:rPr>
                <w:rStyle w:val="Hipervnculo"/>
                <w:noProof/>
              </w:rPr>
              <w:t>2.10 Relación con nuestros intereses profesionales</w:t>
            </w:r>
            <w:r>
              <w:rPr>
                <w:noProof/>
                <w:webHidden/>
              </w:rPr>
              <w:tab/>
            </w:r>
            <w:r>
              <w:rPr>
                <w:noProof/>
                <w:webHidden/>
              </w:rPr>
              <w:fldChar w:fldCharType="begin"/>
            </w:r>
            <w:r>
              <w:rPr>
                <w:noProof/>
                <w:webHidden/>
              </w:rPr>
              <w:instrText xml:space="preserve"> PAGEREF _Toc239456628 \h </w:instrText>
            </w:r>
            <w:r>
              <w:rPr>
                <w:noProof/>
                <w:webHidden/>
              </w:rPr>
            </w:r>
            <w:r>
              <w:rPr>
                <w:noProof/>
                <w:webHidden/>
              </w:rPr>
              <w:fldChar w:fldCharType="separate"/>
            </w:r>
            <w:r>
              <w:rPr>
                <w:noProof/>
                <w:webHidden/>
              </w:rPr>
              <w:t>1</w:t>
            </w:r>
            <w:r>
              <w:rPr>
                <w:noProof/>
                <w:webHidden/>
              </w:rPr>
              <w:fldChar w:fldCharType="end"/>
            </w:r>
          </w:hyperlink>
        </w:p>
        <w:p w14:paraId="7372C5C4" w14:textId="77777777" w:rsidR="00F106CA" w:rsidRDefault="00F106CA">
          <w:pPr>
            <w:pStyle w:val="TDC2"/>
            <w:rPr>
              <w:rFonts w:asciiTheme="minorHAnsi" w:eastAsiaTheme="minorEastAsia" w:hAnsiTheme="minorHAnsi" w:cstheme="minorBidi"/>
              <w:noProof/>
              <w:kern w:val="2"/>
              <w:sz w:val="24"/>
              <w:szCs w:val="24"/>
              <w:lang w:val="es-CL" w:eastAsia="es-CL"/>
              <w14:ligatures w14:val="standardContextual"/>
            </w:rPr>
          </w:pPr>
          <w:hyperlink w:anchor="_Toc239456629" w:history="1">
            <w:r w:rsidRPr="00ED0211">
              <w:rPr>
                <w:rStyle w:val="Hipervnculo"/>
                <w:noProof/>
              </w:rPr>
              <w:t>2.11 Factibilidad del proyecto dentro de la asignatura</w:t>
            </w:r>
            <w:r>
              <w:rPr>
                <w:noProof/>
                <w:webHidden/>
              </w:rPr>
              <w:tab/>
            </w:r>
            <w:r>
              <w:rPr>
                <w:noProof/>
                <w:webHidden/>
              </w:rPr>
              <w:fldChar w:fldCharType="begin"/>
            </w:r>
            <w:r>
              <w:rPr>
                <w:noProof/>
                <w:webHidden/>
              </w:rPr>
              <w:instrText xml:space="preserve"> PAGEREF _Toc239456629 \h </w:instrText>
            </w:r>
            <w:r>
              <w:rPr>
                <w:noProof/>
                <w:webHidden/>
              </w:rPr>
            </w:r>
            <w:r>
              <w:rPr>
                <w:noProof/>
                <w:webHidden/>
              </w:rPr>
              <w:fldChar w:fldCharType="separate"/>
            </w:r>
            <w:r>
              <w:rPr>
                <w:noProof/>
                <w:webHidden/>
              </w:rPr>
              <w:t>1</w:t>
            </w:r>
            <w:r>
              <w:rPr>
                <w:noProof/>
                <w:webHidden/>
              </w:rPr>
              <w:fldChar w:fldCharType="end"/>
            </w:r>
          </w:hyperlink>
        </w:p>
        <w:p w14:paraId="1519D822" w14:textId="77777777" w:rsidR="00F106CA" w:rsidRDefault="00F106CA">
          <w:pPr>
            <w:pStyle w:val="TDC3"/>
            <w:rPr>
              <w:rFonts w:asciiTheme="minorHAnsi" w:eastAsiaTheme="minorEastAsia" w:hAnsiTheme="minorHAnsi" w:cstheme="minorBidi"/>
              <w:noProof/>
              <w:kern w:val="2"/>
              <w:sz w:val="24"/>
              <w:szCs w:val="24"/>
              <w:lang w:val="es-CL" w:eastAsia="es-CL"/>
              <w14:ligatures w14:val="standardContextual"/>
            </w:rPr>
          </w:pPr>
          <w:hyperlink w:anchor="_Toc239456630" w:history="1">
            <w:r w:rsidRPr="00ED0211">
              <w:rPr>
                <w:rStyle w:val="Hipervnculo"/>
                <w:noProof/>
              </w:rPr>
              <w:t>Alcance incluido en el MVP</w:t>
            </w:r>
            <w:r>
              <w:rPr>
                <w:noProof/>
                <w:webHidden/>
              </w:rPr>
              <w:tab/>
            </w:r>
            <w:r>
              <w:rPr>
                <w:noProof/>
                <w:webHidden/>
              </w:rPr>
              <w:fldChar w:fldCharType="begin"/>
            </w:r>
            <w:r>
              <w:rPr>
                <w:noProof/>
                <w:webHidden/>
              </w:rPr>
              <w:instrText xml:space="preserve"> PAGEREF _Toc239456630 \h </w:instrText>
            </w:r>
            <w:r>
              <w:rPr>
                <w:noProof/>
                <w:webHidden/>
              </w:rPr>
            </w:r>
            <w:r>
              <w:rPr>
                <w:noProof/>
                <w:webHidden/>
              </w:rPr>
              <w:fldChar w:fldCharType="separate"/>
            </w:r>
            <w:r>
              <w:rPr>
                <w:noProof/>
                <w:webHidden/>
              </w:rPr>
              <w:t>1</w:t>
            </w:r>
            <w:r>
              <w:rPr>
                <w:noProof/>
                <w:webHidden/>
              </w:rPr>
              <w:fldChar w:fldCharType="end"/>
            </w:r>
          </w:hyperlink>
        </w:p>
        <w:p w14:paraId="1B85416F" w14:textId="77777777" w:rsidR="00F106CA" w:rsidRDefault="00F106CA">
          <w:pPr>
            <w:pStyle w:val="TDC3"/>
            <w:rPr>
              <w:rFonts w:asciiTheme="minorHAnsi" w:eastAsiaTheme="minorEastAsia" w:hAnsiTheme="minorHAnsi" w:cstheme="minorBidi"/>
              <w:noProof/>
              <w:kern w:val="2"/>
              <w:sz w:val="24"/>
              <w:szCs w:val="24"/>
              <w:lang w:val="es-CL" w:eastAsia="es-CL"/>
              <w14:ligatures w14:val="standardContextual"/>
            </w:rPr>
          </w:pPr>
          <w:hyperlink w:anchor="_Toc239456631" w:history="1">
            <w:r w:rsidRPr="00ED0211">
              <w:rPr>
                <w:rStyle w:val="Hipervnculo"/>
                <w:noProof/>
              </w:rPr>
              <w:t>Fuera del alcance del MVP</w:t>
            </w:r>
            <w:r>
              <w:rPr>
                <w:noProof/>
                <w:webHidden/>
              </w:rPr>
              <w:tab/>
            </w:r>
            <w:r>
              <w:rPr>
                <w:noProof/>
                <w:webHidden/>
              </w:rPr>
              <w:fldChar w:fldCharType="begin"/>
            </w:r>
            <w:r>
              <w:rPr>
                <w:noProof/>
                <w:webHidden/>
              </w:rPr>
              <w:instrText xml:space="preserve"> PAGEREF _Toc239456631 \h </w:instrText>
            </w:r>
            <w:r>
              <w:rPr>
                <w:noProof/>
                <w:webHidden/>
              </w:rPr>
            </w:r>
            <w:r>
              <w:rPr>
                <w:noProof/>
                <w:webHidden/>
              </w:rPr>
              <w:fldChar w:fldCharType="separate"/>
            </w:r>
            <w:r>
              <w:rPr>
                <w:noProof/>
                <w:webHidden/>
              </w:rPr>
              <w:t>1</w:t>
            </w:r>
            <w:r>
              <w:rPr>
                <w:noProof/>
                <w:webHidden/>
              </w:rPr>
              <w:fldChar w:fldCharType="end"/>
            </w:r>
          </w:hyperlink>
        </w:p>
        <w:p w14:paraId="622BF1D3" w14:textId="77777777" w:rsidR="00F106CA" w:rsidRDefault="00F106CA">
          <w:pPr>
            <w:pStyle w:val="TDC2"/>
            <w:rPr>
              <w:rFonts w:asciiTheme="minorHAnsi" w:eastAsiaTheme="minorEastAsia" w:hAnsiTheme="minorHAnsi" w:cstheme="minorBidi"/>
              <w:noProof/>
              <w:kern w:val="2"/>
              <w:sz w:val="24"/>
              <w:szCs w:val="24"/>
              <w:lang w:val="es-CL" w:eastAsia="es-CL"/>
              <w14:ligatures w14:val="standardContextual"/>
            </w:rPr>
          </w:pPr>
          <w:hyperlink w:anchor="_Toc239456632" w:history="1">
            <w:r w:rsidRPr="00ED0211">
              <w:rPr>
                <w:rStyle w:val="Hipervnculo"/>
                <w:noProof/>
              </w:rPr>
              <w:t>2.12 Estrategia de aseguramiento de calidad (QA)</w:t>
            </w:r>
            <w:r>
              <w:rPr>
                <w:noProof/>
                <w:webHidden/>
              </w:rPr>
              <w:tab/>
            </w:r>
            <w:r>
              <w:rPr>
                <w:noProof/>
                <w:webHidden/>
              </w:rPr>
              <w:fldChar w:fldCharType="begin"/>
            </w:r>
            <w:r>
              <w:rPr>
                <w:noProof/>
                <w:webHidden/>
              </w:rPr>
              <w:instrText xml:space="preserve"> PAGEREF _Toc239456632 \h </w:instrText>
            </w:r>
            <w:r>
              <w:rPr>
                <w:noProof/>
                <w:webHidden/>
              </w:rPr>
            </w:r>
            <w:r>
              <w:rPr>
                <w:noProof/>
                <w:webHidden/>
              </w:rPr>
              <w:fldChar w:fldCharType="separate"/>
            </w:r>
            <w:r>
              <w:rPr>
                <w:noProof/>
                <w:webHidden/>
              </w:rPr>
              <w:t>1</w:t>
            </w:r>
            <w:r>
              <w:rPr>
                <w:noProof/>
                <w:webHidden/>
              </w:rPr>
              <w:fldChar w:fldCharType="end"/>
            </w:r>
          </w:hyperlink>
        </w:p>
        <w:p w14:paraId="4AE915D3" w14:textId="77777777" w:rsidR="00F106CA" w:rsidRDefault="00F106CA">
          <w:pPr>
            <w:pStyle w:val="TDC2"/>
            <w:rPr>
              <w:rFonts w:asciiTheme="minorHAnsi" w:eastAsiaTheme="minorEastAsia" w:hAnsiTheme="minorHAnsi" w:cstheme="minorBidi"/>
              <w:noProof/>
              <w:kern w:val="2"/>
              <w:sz w:val="24"/>
              <w:szCs w:val="24"/>
              <w:lang w:val="es-CL" w:eastAsia="es-CL"/>
              <w14:ligatures w14:val="standardContextual"/>
            </w:rPr>
          </w:pPr>
          <w:hyperlink w:anchor="_Toc239456633" w:history="1">
            <w:r w:rsidRPr="00ED0211">
              <w:rPr>
                <w:rStyle w:val="Hipervnculo"/>
                <w:noProof/>
              </w:rPr>
              <w:t>2.13 Indicadores de calidad del diseño del proyecto APT</w:t>
            </w:r>
            <w:r>
              <w:rPr>
                <w:noProof/>
                <w:webHidden/>
              </w:rPr>
              <w:tab/>
            </w:r>
            <w:r>
              <w:rPr>
                <w:noProof/>
                <w:webHidden/>
              </w:rPr>
              <w:fldChar w:fldCharType="begin"/>
            </w:r>
            <w:r>
              <w:rPr>
                <w:noProof/>
                <w:webHidden/>
              </w:rPr>
              <w:instrText xml:space="preserve"> PAGEREF _Toc239456633 \h </w:instrText>
            </w:r>
            <w:r>
              <w:rPr>
                <w:noProof/>
                <w:webHidden/>
              </w:rPr>
            </w:r>
            <w:r>
              <w:rPr>
                <w:noProof/>
                <w:webHidden/>
              </w:rPr>
              <w:fldChar w:fldCharType="separate"/>
            </w:r>
            <w:r>
              <w:rPr>
                <w:noProof/>
                <w:webHidden/>
              </w:rPr>
              <w:t>1</w:t>
            </w:r>
            <w:r>
              <w:rPr>
                <w:noProof/>
                <w:webHidden/>
              </w:rPr>
              <w:fldChar w:fldCharType="end"/>
            </w:r>
          </w:hyperlink>
        </w:p>
        <w:p w14:paraId="6AF72840" w14:textId="77777777" w:rsidR="00F106CA" w:rsidRDefault="00F106CA">
          <w:pPr>
            <w:pStyle w:val="TDC2"/>
            <w:rPr>
              <w:rFonts w:asciiTheme="minorHAnsi" w:eastAsiaTheme="minorEastAsia" w:hAnsiTheme="minorHAnsi" w:cstheme="minorBidi"/>
              <w:noProof/>
              <w:kern w:val="2"/>
              <w:sz w:val="24"/>
              <w:szCs w:val="24"/>
              <w:lang w:val="es-CL" w:eastAsia="es-CL"/>
              <w14:ligatures w14:val="standardContextual"/>
            </w:rPr>
          </w:pPr>
          <w:hyperlink w:anchor="_Toc239456634" w:history="1">
            <w:r w:rsidRPr="00ED0211">
              <w:rPr>
                <w:rStyle w:val="Hipervnculo"/>
                <w:noProof/>
              </w:rPr>
              <w:t>2.14 Riesgos y consideraciones</w:t>
            </w:r>
            <w:r>
              <w:rPr>
                <w:noProof/>
                <w:webHidden/>
              </w:rPr>
              <w:tab/>
            </w:r>
            <w:r>
              <w:rPr>
                <w:noProof/>
                <w:webHidden/>
              </w:rPr>
              <w:fldChar w:fldCharType="begin"/>
            </w:r>
            <w:r>
              <w:rPr>
                <w:noProof/>
                <w:webHidden/>
              </w:rPr>
              <w:instrText xml:space="preserve"> PAGEREF _Toc239456634 \h </w:instrText>
            </w:r>
            <w:r>
              <w:rPr>
                <w:noProof/>
                <w:webHidden/>
              </w:rPr>
            </w:r>
            <w:r>
              <w:rPr>
                <w:noProof/>
                <w:webHidden/>
              </w:rPr>
              <w:fldChar w:fldCharType="separate"/>
            </w:r>
            <w:r>
              <w:rPr>
                <w:noProof/>
                <w:webHidden/>
              </w:rPr>
              <w:t>1</w:t>
            </w:r>
            <w:r>
              <w:rPr>
                <w:noProof/>
                <w:webHidden/>
              </w:rPr>
              <w:fldChar w:fldCharType="end"/>
            </w:r>
          </w:hyperlink>
        </w:p>
        <w:p w14:paraId="26D00EF8" w14:textId="77777777" w:rsidR="00F106CA" w:rsidRDefault="00F106CA">
          <w:pPr>
            <w:pStyle w:val="TDC1"/>
            <w:rPr>
              <w:rFonts w:asciiTheme="minorHAnsi" w:eastAsiaTheme="minorEastAsia" w:hAnsiTheme="minorHAnsi" w:cstheme="minorBidi"/>
              <w:noProof/>
              <w:kern w:val="2"/>
              <w:sz w:val="24"/>
              <w:szCs w:val="24"/>
              <w:lang w:val="es-CL" w:eastAsia="es-CL"/>
              <w14:ligatures w14:val="standardContextual"/>
            </w:rPr>
          </w:pPr>
          <w:hyperlink w:anchor="_Toc239456635" w:history="1">
            <w:r w:rsidRPr="00ED0211">
              <w:rPr>
                <w:rStyle w:val="Hipervnculo"/>
                <w:noProof/>
              </w:rPr>
              <w:t>3. Conclusions</w:t>
            </w:r>
            <w:r>
              <w:rPr>
                <w:noProof/>
                <w:webHidden/>
              </w:rPr>
              <w:tab/>
            </w:r>
            <w:r>
              <w:rPr>
                <w:noProof/>
                <w:webHidden/>
              </w:rPr>
              <w:fldChar w:fldCharType="begin"/>
            </w:r>
            <w:r>
              <w:rPr>
                <w:noProof/>
                <w:webHidden/>
              </w:rPr>
              <w:instrText xml:space="preserve"> PAGEREF _Toc239456635 \h </w:instrText>
            </w:r>
            <w:r>
              <w:rPr>
                <w:noProof/>
                <w:webHidden/>
              </w:rPr>
            </w:r>
            <w:r>
              <w:rPr>
                <w:noProof/>
                <w:webHidden/>
              </w:rPr>
              <w:fldChar w:fldCharType="separate"/>
            </w:r>
            <w:r>
              <w:rPr>
                <w:noProof/>
                <w:webHidden/>
              </w:rPr>
              <w:t>1</w:t>
            </w:r>
            <w:r>
              <w:rPr>
                <w:noProof/>
                <w:webHidden/>
              </w:rPr>
              <w:fldChar w:fldCharType="end"/>
            </w:r>
          </w:hyperlink>
        </w:p>
        <w:p w14:paraId="16DB1358" w14:textId="77777777" w:rsidR="00F106CA" w:rsidRDefault="00F106CA">
          <w:pPr>
            <w:pStyle w:val="TDC1"/>
            <w:rPr>
              <w:rFonts w:asciiTheme="minorHAnsi" w:eastAsiaTheme="minorEastAsia" w:hAnsiTheme="minorHAnsi" w:cstheme="minorBidi"/>
              <w:noProof/>
              <w:kern w:val="2"/>
              <w:sz w:val="24"/>
              <w:szCs w:val="24"/>
              <w:lang w:val="es-CL" w:eastAsia="es-CL"/>
              <w14:ligatures w14:val="standardContextual"/>
            </w:rPr>
          </w:pPr>
          <w:hyperlink w:anchor="_Toc239456636" w:history="1">
            <w:r w:rsidRPr="00ED0211">
              <w:rPr>
                <w:rStyle w:val="Hipervnculo"/>
                <w:noProof/>
              </w:rPr>
              <w:t>4. Reflection</w:t>
            </w:r>
            <w:r>
              <w:rPr>
                <w:noProof/>
                <w:webHidden/>
              </w:rPr>
              <w:tab/>
            </w:r>
            <w:r>
              <w:rPr>
                <w:noProof/>
                <w:webHidden/>
              </w:rPr>
              <w:fldChar w:fldCharType="begin"/>
            </w:r>
            <w:r>
              <w:rPr>
                <w:noProof/>
                <w:webHidden/>
              </w:rPr>
              <w:instrText xml:space="preserve"> PAGEREF _Toc239456636 \h </w:instrText>
            </w:r>
            <w:r>
              <w:rPr>
                <w:noProof/>
                <w:webHidden/>
              </w:rPr>
            </w:r>
            <w:r>
              <w:rPr>
                <w:noProof/>
                <w:webHidden/>
              </w:rPr>
              <w:fldChar w:fldCharType="separate"/>
            </w:r>
            <w:r>
              <w:rPr>
                <w:noProof/>
                <w:webHidden/>
              </w:rPr>
              <w:t>1</w:t>
            </w:r>
            <w:r>
              <w:rPr>
                <w:noProof/>
                <w:webHidden/>
              </w:rPr>
              <w:fldChar w:fldCharType="end"/>
            </w:r>
          </w:hyperlink>
        </w:p>
        <w:p w14:paraId="6D81C2E0" w14:textId="77777777" w:rsidR="00F106CA" w:rsidRDefault="00F106CA">
          <w:pPr>
            <w:pStyle w:val="TDC1"/>
            <w:rPr>
              <w:rFonts w:asciiTheme="minorHAnsi" w:eastAsiaTheme="minorEastAsia" w:hAnsiTheme="minorHAnsi" w:cstheme="minorBidi"/>
              <w:noProof/>
              <w:kern w:val="2"/>
              <w:sz w:val="24"/>
              <w:szCs w:val="24"/>
              <w:lang w:val="es-CL" w:eastAsia="es-CL"/>
              <w14:ligatures w14:val="standardContextual"/>
            </w:rPr>
          </w:pPr>
          <w:hyperlink w:anchor="_Toc239456637" w:history="1">
            <w:r w:rsidRPr="00ED0211">
              <w:rPr>
                <w:rStyle w:val="Hipervnculo"/>
                <w:noProof/>
              </w:rPr>
              <w:t>5. Fuentes y bibliografía</w:t>
            </w:r>
            <w:r>
              <w:rPr>
                <w:noProof/>
                <w:webHidden/>
              </w:rPr>
              <w:tab/>
            </w:r>
            <w:r>
              <w:rPr>
                <w:noProof/>
                <w:webHidden/>
              </w:rPr>
              <w:fldChar w:fldCharType="begin"/>
            </w:r>
            <w:r>
              <w:rPr>
                <w:noProof/>
                <w:webHidden/>
              </w:rPr>
              <w:instrText xml:space="preserve"> PAGEREF _Toc239456637 \h </w:instrText>
            </w:r>
            <w:r>
              <w:rPr>
                <w:noProof/>
                <w:webHidden/>
              </w:rPr>
            </w:r>
            <w:r>
              <w:rPr>
                <w:noProof/>
                <w:webHidden/>
              </w:rPr>
              <w:fldChar w:fldCharType="separate"/>
            </w:r>
            <w:r>
              <w:rPr>
                <w:noProof/>
                <w:webHidden/>
              </w:rPr>
              <w:t>1</w:t>
            </w:r>
            <w:r>
              <w:rPr>
                <w:noProof/>
                <w:webHidden/>
              </w:rPr>
              <w:fldChar w:fldCharType="end"/>
            </w:r>
          </w:hyperlink>
        </w:p>
        <w:p w14:paraId="261DF626" w14:textId="77777777" w:rsidR="00F106CA" w:rsidRDefault="00F106CA">
          <w:pPr>
            <w:pStyle w:val="TDC1"/>
            <w:rPr>
              <w:rFonts w:asciiTheme="minorHAnsi" w:eastAsiaTheme="minorEastAsia" w:hAnsiTheme="minorHAnsi" w:cstheme="minorBidi"/>
              <w:noProof/>
              <w:kern w:val="2"/>
              <w:sz w:val="24"/>
              <w:szCs w:val="24"/>
              <w:lang w:val="es-CL" w:eastAsia="es-CL"/>
              <w14:ligatures w14:val="standardContextual"/>
            </w:rPr>
          </w:pPr>
          <w:hyperlink w:anchor="_Toc239456638" w:history="1">
            <w:r w:rsidRPr="00ED0211">
              <w:rPr>
                <w:rStyle w:val="Hipervnculo"/>
                <w:noProof/>
              </w:rPr>
              <w:t>6. Anexo de evidencias – Mockups preliminares</w:t>
            </w:r>
            <w:r>
              <w:rPr>
                <w:noProof/>
                <w:webHidden/>
              </w:rPr>
              <w:tab/>
            </w:r>
            <w:r>
              <w:rPr>
                <w:noProof/>
                <w:webHidden/>
              </w:rPr>
              <w:fldChar w:fldCharType="begin"/>
            </w:r>
            <w:r>
              <w:rPr>
                <w:noProof/>
                <w:webHidden/>
              </w:rPr>
              <w:instrText xml:space="preserve"> PAGEREF _Toc239456638 \h </w:instrText>
            </w:r>
            <w:r>
              <w:rPr>
                <w:noProof/>
                <w:webHidden/>
              </w:rPr>
            </w:r>
            <w:r>
              <w:rPr>
                <w:noProof/>
                <w:webHidden/>
              </w:rPr>
              <w:fldChar w:fldCharType="separate"/>
            </w:r>
            <w:r>
              <w:rPr>
                <w:noProof/>
                <w:webHidden/>
              </w:rPr>
              <w:t>1</w:t>
            </w:r>
            <w:r>
              <w:rPr>
                <w:noProof/>
                <w:webHidden/>
              </w:rPr>
              <w:fldChar w:fldCharType="end"/>
            </w:r>
          </w:hyperlink>
        </w:p>
        <w:p w14:paraId="6678E37F" w14:textId="77777777" w:rsidR="00A939BC" w:rsidRDefault="001F3A1B">
          <w:pPr>
            <w:pStyle w:val="TDC1"/>
            <w:tabs>
              <w:tab w:val="clear" w:pos="9648"/>
            </w:tabs>
          </w:pPr>
          <w:r>
            <w:rPr>
              <w:rStyle w:val="IndexLink"/>
            </w:rPr>
            <w:fldChar w:fldCharType="end"/>
          </w:r>
        </w:p>
      </w:sdtContent>
    </w:sdt>
    <w:p w14:paraId="46BC7B38" w14:textId="77777777" w:rsidR="00A939BC" w:rsidRDefault="001F3A1B">
      <w:r>
        <w:br w:type="page"/>
      </w:r>
    </w:p>
    <w:p w14:paraId="47CFE564" w14:textId="77777777" w:rsidR="00A939BC" w:rsidRPr="00E5641C" w:rsidRDefault="001F3A1B">
      <w:pPr>
        <w:pStyle w:val="Ttulo1"/>
        <w:spacing w:before="0"/>
        <w:rPr>
          <w:lang w:val="es-CL"/>
        </w:rPr>
      </w:pPr>
      <w:bookmarkStart w:id="0" w:name="_Toc239456614"/>
      <w:r w:rsidRPr="00E5641C">
        <w:rPr>
          <w:lang w:val="es-CL"/>
        </w:rPr>
        <w:lastRenderedPageBreak/>
        <w:t xml:space="preserve">1. </w:t>
      </w:r>
      <w:proofErr w:type="spellStart"/>
      <w:r w:rsidRPr="00E5641C">
        <w:rPr>
          <w:lang w:val="es-CL"/>
        </w:rPr>
        <w:t>Abstract</w:t>
      </w:r>
      <w:bookmarkEnd w:id="0"/>
      <w:proofErr w:type="spellEnd"/>
    </w:p>
    <w:p w14:paraId="0DA00333" w14:textId="77777777" w:rsidR="00A939BC" w:rsidRPr="00E5641C" w:rsidRDefault="001F3A1B">
      <w:pPr>
        <w:pStyle w:val="Ttulo2"/>
        <w:rPr>
          <w:lang w:val="es-CL"/>
        </w:rPr>
      </w:pPr>
      <w:bookmarkStart w:id="1" w:name="_Toc239456615"/>
      <w:r w:rsidRPr="00E5641C">
        <w:rPr>
          <w:lang w:val="es-CL"/>
        </w:rPr>
        <w:t>1.1 Resumen en español</w:t>
      </w:r>
      <w:bookmarkEnd w:id="1"/>
    </w:p>
    <w:p w14:paraId="4EA77526" w14:textId="77777777" w:rsidR="00A939BC" w:rsidRPr="00E5641C" w:rsidRDefault="001F3A1B">
      <w:pPr>
        <w:rPr>
          <w:lang w:val="es-CL"/>
        </w:rPr>
      </w:pPr>
      <w:proofErr w:type="spellStart"/>
      <w:r w:rsidRPr="00E5641C">
        <w:rPr>
          <w:lang w:val="es-CL"/>
        </w:rPr>
        <w:t>QuickHelp</w:t>
      </w:r>
      <w:proofErr w:type="spellEnd"/>
      <w:r w:rsidRPr="00E5641C">
        <w:rPr>
          <w:lang w:val="es-CL"/>
        </w:rPr>
        <w:t xml:space="preserve"> es una propuesta de plataforma tecnológica orientada a la gestión de solicitudes de asistencia y alertas de adultos mayores que viven solos o permanecen períodos prolongados sin compañía. La solución busca superar la lógica de un simple botón de emergencia mediante un flujo gestionado que conecta al adulto mayor con una red de apoyo previamente configurada y, cuando la solicitud no es atendida, permite su escalamiento hacia un operador de </w:t>
      </w:r>
      <w:proofErr w:type="spellStart"/>
      <w:r w:rsidRPr="00E5641C">
        <w:rPr>
          <w:lang w:val="es-CL"/>
        </w:rPr>
        <w:t>QuickHelp</w:t>
      </w:r>
      <w:proofErr w:type="spellEnd"/>
      <w:r w:rsidRPr="00E5641C">
        <w:rPr>
          <w:lang w:val="es-CL"/>
        </w:rPr>
        <w:t xml:space="preserve">. El proyecto considera tres interfaces principales: una aplicación simplificada para el adulto mayor, una interfaz para asistentes o contactos de apoyo y un panel web administrativo para supervisar alertas, usuarios, estados e historial. Técnicamente, el proyecto aborda competencias de </w:t>
      </w:r>
      <w:proofErr w:type="spellStart"/>
      <w:r w:rsidRPr="00E5641C">
        <w:rPr>
          <w:lang w:val="es-CL"/>
        </w:rPr>
        <w:t>Frontend</w:t>
      </w:r>
      <w:proofErr w:type="spellEnd"/>
      <w:r w:rsidRPr="00E5641C">
        <w:rPr>
          <w:lang w:val="es-CL"/>
        </w:rPr>
        <w:t xml:space="preserve">, </w:t>
      </w:r>
      <w:proofErr w:type="spellStart"/>
      <w:r w:rsidRPr="00E5641C">
        <w:rPr>
          <w:lang w:val="es-CL"/>
        </w:rPr>
        <w:t>Backend</w:t>
      </w:r>
      <w:proofErr w:type="spellEnd"/>
      <w:r w:rsidRPr="00E5641C">
        <w:rPr>
          <w:lang w:val="es-CL"/>
        </w:rPr>
        <w:t xml:space="preserve"> y aseguramiento de calidad (QA), mediante el diseño de interfaces accesibles, una API para la lógica de negocio, autenticación y roles, persistencia de datos, reglas de escalamiento y pruebas funcionales e integrales. El proyecto será desarrollado de manera colaborativa por tres estudiantes, con responsabilidades complementarias en </w:t>
      </w:r>
      <w:proofErr w:type="spellStart"/>
      <w:r w:rsidRPr="00E5641C">
        <w:rPr>
          <w:lang w:val="es-CL"/>
        </w:rPr>
        <w:t>Frontend</w:t>
      </w:r>
      <w:proofErr w:type="spellEnd"/>
      <w:r w:rsidRPr="00E5641C">
        <w:rPr>
          <w:lang w:val="es-CL"/>
        </w:rPr>
        <w:t xml:space="preserve">, </w:t>
      </w:r>
      <w:proofErr w:type="spellStart"/>
      <w:r w:rsidRPr="00E5641C">
        <w:rPr>
          <w:lang w:val="es-CL"/>
        </w:rPr>
        <w:t>Backend</w:t>
      </w:r>
      <w:proofErr w:type="spellEnd"/>
      <w:r w:rsidRPr="00E5641C">
        <w:rPr>
          <w:lang w:val="es-CL"/>
        </w:rPr>
        <w:t xml:space="preserve"> y QA. El alcance se plantea como un producto mínimo viable (MVP) realizable dentro de la asignatura, priorizando la gestión, trazabilidad y validación del flujo de asistencia sin incorporar integraciones automáticas con servicios públicos de emergencia.</w:t>
      </w:r>
    </w:p>
    <w:p w14:paraId="0946006F" w14:textId="77777777" w:rsidR="00A939BC" w:rsidRDefault="001F3A1B">
      <w:pPr>
        <w:pStyle w:val="Ttulo2"/>
      </w:pPr>
      <w:bookmarkStart w:id="2" w:name="_Toc239456616"/>
      <w:r>
        <w:t>1.2 Abstract in English</w:t>
      </w:r>
      <w:bookmarkEnd w:id="2"/>
    </w:p>
    <w:p w14:paraId="5D8B5CB1" w14:textId="2BD11D14" w:rsidR="00A939BC" w:rsidRDefault="001F3A1B">
      <w:r>
        <w:t xml:space="preserve">QuickHelp is a proposed technology platform focused on managing assistance requests and alerts for older adults who live alone or spend extended periods without company. The solution goes beyond the idea of a simple emergency button by providing a managed workflow that connects the older adult with a previously configured support network and, when a request is not handled, escalates it to a QuickHelp operator. The project includes three main interfaces: a simplified application for </w:t>
      </w:r>
      <w:r w:rsidR="00E5641C">
        <w:t>older adults</w:t>
      </w:r>
      <w:r>
        <w:t>, an interface for assistants or trusted contacts, and a web-based administrative panel for monitoring alerts, users, statuses, and history. From a technical perspective, the project addresses Frontend, Backend, and Quality Assurance (QA) competencies through accessible interface design, API-based business logic, authentication and roles, data persistence, escalation rules, and functional and integration testing. The project will be developed collaboratively by three students with complementary responsibilities in Frontend, Backend, and QA. The scope is defined as a Minimum Viable Product (MVP) that can be implemented within the course, prioritizing management, traceability, and validation of the assistance workflow without automatic integration with public emergency services.</w:t>
      </w:r>
    </w:p>
    <w:p w14:paraId="466FDF3F" w14:textId="77777777" w:rsidR="00A939BC" w:rsidRDefault="001F3A1B">
      <w:r>
        <w:br w:type="page"/>
      </w:r>
    </w:p>
    <w:p w14:paraId="4CD451C5" w14:textId="77777777" w:rsidR="00A939BC" w:rsidRPr="00E5641C" w:rsidRDefault="001F3A1B">
      <w:pPr>
        <w:pStyle w:val="Ttulo1"/>
        <w:spacing w:before="0"/>
        <w:rPr>
          <w:lang w:val="es-CL"/>
        </w:rPr>
      </w:pPr>
      <w:bookmarkStart w:id="3" w:name="_Toc239456617"/>
      <w:r w:rsidRPr="00E5641C">
        <w:rPr>
          <w:lang w:val="es-CL"/>
        </w:rPr>
        <w:lastRenderedPageBreak/>
        <w:t>2. Desarrollo de Ingeniería</w:t>
      </w:r>
      <w:bookmarkEnd w:id="3"/>
    </w:p>
    <w:p w14:paraId="0851E343" w14:textId="77777777" w:rsidR="00A939BC" w:rsidRPr="00E5641C" w:rsidRDefault="001F3A1B">
      <w:pPr>
        <w:pStyle w:val="Ttulo2"/>
        <w:rPr>
          <w:lang w:val="es-CL"/>
        </w:rPr>
      </w:pPr>
      <w:bookmarkStart w:id="4" w:name="_Toc239456618"/>
      <w:r w:rsidRPr="00E5641C">
        <w:rPr>
          <w:lang w:val="es-CL"/>
        </w:rPr>
        <w:t>2.1 Descripción breve del proyecto APT y relevancia</w:t>
      </w:r>
      <w:bookmarkEnd w:id="4"/>
    </w:p>
    <w:p w14:paraId="48883C02" w14:textId="77777777" w:rsidR="00A939BC" w:rsidRPr="00E5641C" w:rsidRDefault="001F3A1B">
      <w:pPr>
        <w:rPr>
          <w:lang w:val="es-CL"/>
        </w:rPr>
      </w:pPr>
      <w:proofErr w:type="spellStart"/>
      <w:r w:rsidRPr="00E5641C">
        <w:rPr>
          <w:lang w:val="es-CL"/>
        </w:rPr>
        <w:t>QuickHelp</w:t>
      </w:r>
      <w:proofErr w:type="spellEnd"/>
      <w:r w:rsidRPr="00E5641C">
        <w:rPr>
          <w:lang w:val="es-CL"/>
        </w:rPr>
        <w:t xml:space="preserve"> se plantea como una plataforma de asistencia para adultos mayores que permite generar solicitudes de ayuda de manera sencilla y realizar seguimiento de ellas hasta su resolución. Su propósito no es reemplazar una llamada telefónica, sino organizar y dar trazabilidad a la coordinación entre la persona que solicita ayuda, sus contactos de apoyo y un sistema de gestión que supervise las alertas que no han logrado ser atendidas.</w:t>
      </w:r>
    </w:p>
    <w:p w14:paraId="2D72FB2F" w14:textId="77777777" w:rsidR="00A939BC" w:rsidRPr="00E5641C" w:rsidRDefault="001F3A1B">
      <w:pPr>
        <w:rPr>
          <w:lang w:val="es-CL"/>
        </w:rPr>
      </w:pPr>
      <w:r w:rsidRPr="00E5641C">
        <w:rPr>
          <w:lang w:val="es-CL"/>
        </w:rPr>
        <w:t xml:space="preserve">La relevancia del proyecto está en que aborda un problema de coordinación y seguimiento dentro de un contexto social concreto. Una llamada o mensaje permite contactar a una persona, pero no administra de forma centralizada quién recibió la solicitud, quién la aceptó, qué ocurre cuando un contacto no puede asistir ni cuál es el estado final del caso. </w:t>
      </w:r>
      <w:proofErr w:type="spellStart"/>
      <w:r w:rsidRPr="00E5641C">
        <w:rPr>
          <w:lang w:val="es-CL"/>
        </w:rPr>
        <w:t>QuickHelp</w:t>
      </w:r>
      <w:proofErr w:type="spellEnd"/>
      <w:r w:rsidRPr="00E5641C">
        <w:rPr>
          <w:lang w:val="es-CL"/>
        </w:rPr>
        <w:t xml:space="preserve"> propone registrar esas etapas y mantener evidencia de las acciones realizadas.</w:t>
      </w:r>
    </w:p>
    <w:tbl>
      <w:tblPr>
        <w:tblStyle w:val="Listaclara-nfasis1"/>
        <w:tblW w:w="9648" w:type="dxa"/>
        <w:tblLook w:val="04A0" w:firstRow="1" w:lastRow="0" w:firstColumn="1" w:lastColumn="0" w:noHBand="0" w:noVBand="1"/>
      </w:tblPr>
      <w:tblGrid>
        <w:gridCol w:w="9648"/>
      </w:tblGrid>
      <w:tr w:rsidR="00A939BC" w14:paraId="3AFA9F26" w14:textId="77777777" w:rsidTr="00C857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tcPr>
          <w:p w14:paraId="2F1B077A" w14:textId="77777777" w:rsidR="00A939BC" w:rsidRDefault="001F3A1B">
            <w:pPr>
              <w:keepLines/>
              <w:spacing w:after="0" w:line="240" w:lineRule="auto"/>
              <w:jc w:val="left"/>
            </w:pPr>
            <w:r>
              <w:rPr>
                <w:rFonts w:ascii="Calibri" w:eastAsia="Calibri" w:hAnsi="Calibri"/>
                <w:color w:val="FFFFFF"/>
              </w:rPr>
              <w:t xml:space="preserve">Idea central del </w:t>
            </w:r>
            <w:proofErr w:type="spellStart"/>
            <w:r>
              <w:rPr>
                <w:rFonts w:ascii="Calibri" w:eastAsia="Calibri" w:hAnsi="Calibri"/>
                <w:color w:val="FFFFFF"/>
              </w:rPr>
              <w:t>proyecto</w:t>
            </w:r>
            <w:proofErr w:type="spellEnd"/>
          </w:p>
        </w:tc>
      </w:tr>
      <w:tr w:rsidR="00A939BC" w:rsidRPr="00E5641C" w14:paraId="27A56D83" w14:textId="77777777" w:rsidTr="00C857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tcPr>
          <w:p w14:paraId="3BB847C0" w14:textId="77777777" w:rsidR="00A939BC" w:rsidRPr="00E5641C" w:rsidRDefault="001F3A1B">
            <w:pPr>
              <w:keepLines/>
              <w:spacing w:after="0" w:line="240" w:lineRule="auto"/>
              <w:jc w:val="left"/>
              <w:rPr>
                <w:lang w:val="es-CL"/>
              </w:rPr>
            </w:pPr>
            <w:proofErr w:type="spellStart"/>
            <w:r w:rsidRPr="00E5641C">
              <w:rPr>
                <w:rFonts w:ascii="Calibri" w:eastAsia="Calibri" w:hAnsi="Calibri"/>
                <w:b w:val="0"/>
                <w:color w:val="1F1F1F"/>
                <w:sz w:val="21"/>
                <w:lang w:val="es-CL"/>
              </w:rPr>
              <w:t>QuickHelp</w:t>
            </w:r>
            <w:proofErr w:type="spellEnd"/>
            <w:r w:rsidRPr="00E5641C">
              <w:rPr>
                <w:rFonts w:ascii="Calibri" w:eastAsia="Calibri" w:hAnsi="Calibri"/>
                <w:b w:val="0"/>
                <w:color w:val="1F1F1F"/>
                <w:sz w:val="21"/>
                <w:lang w:val="es-CL"/>
              </w:rPr>
              <w:t xml:space="preserve"> no se limita a enviar una alerta. Gestiona el ciclo completo: solicitud → notificación → aceptación o rechazo → escalamiento → atención → cierre → trazabilidad.</w:t>
            </w:r>
          </w:p>
        </w:tc>
      </w:tr>
    </w:tbl>
    <w:p w14:paraId="10670F7D" w14:textId="77777777" w:rsidR="00A939BC" w:rsidRPr="00E5641C" w:rsidRDefault="00A939BC">
      <w:pPr>
        <w:spacing w:after="20"/>
        <w:rPr>
          <w:lang w:val="es-CL"/>
        </w:rPr>
      </w:pPr>
    </w:p>
    <w:p w14:paraId="5CC9DA2B" w14:textId="77777777" w:rsidR="00A939BC" w:rsidRDefault="001F3A1B">
      <w:pPr>
        <w:pStyle w:val="Ttulo2"/>
      </w:pPr>
      <w:bookmarkStart w:id="5" w:name="_Toc239456619"/>
      <w:r>
        <w:t xml:space="preserve">2.2 </w:t>
      </w:r>
      <w:proofErr w:type="spellStart"/>
      <w:r>
        <w:t>Problema</w:t>
      </w:r>
      <w:proofErr w:type="spellEnd"/>
      <w:r>
        <w:t xml:space="preserve"> real </w:t>
      </w:r>
      <w:proofErr w:type="spellStart"/>
      <w:r>
        <w:t>identificado</w:t>
      </w:r>
      <w:bookmarkEnd w:id="5"/>
      <w:proofErr w:type="spellEnd"/>
    </w:p>
    <w:p w14:paraId="46C38075" w14:textId="77777777" w:rsidR="00A939BC" w:rsidRPr="00E5641C" w:rsidRDefault="001F3A1B">
      <w:pPr>
        <w:rPr>
          <w:lang w:val="es-CL"/>
        </w:rPr>
      </w:pPr>
      <w:r w:rsidRPr="00E5641C">
        <w:rPr>
          <w:lang w:val="es-CL"/>
        </w:rPr>
        <w:t>El escenario de referencia considera a adultos mayores que viven solos o que pasan períodos prolongados sin compañía y cuentan con familiares, cuidadores, vecinos u otros contactos de confianza. En una situación de malestar, caída o necesidad de asistencia, el adulto mayor puede llamar o enviar un mensaje; sin embargo, el éxito de esa acción depende de que pueda identificar el contacto adecuado, que la persona responda y que exista una forma de coordinar la atención si el primer contacto no está disponible.</w:t>
      </w:r>
    </w:p>
    <w:p w14:paraId="5523E45D" w14:textId="77777777" w:rsidR="00A939BC" w:rsidRPr="00E5641C" w:rsidRDefault="001F3A1B">
      <w:pPr>
        <w:rPr>
          <w:lang w:val="es-CL"/>
        </w:rPr>
      </w:pPr>
      <w:r w:rsidRPr="00E5641C">
        <w:rPr>
          <w:lang w:val="es-CL"/>
        </w:rPr>
        <w:t>El problema que se busca resolver es, por lo tanto, la falta de un flujo centralizado de coordinación, escalamiento y seguimiento de una solicitud de asistencia. Sin ese flujo, la persona puede verse obligada a contactar manualmente a varias personas y los involucrados no cuentan con un estado común de la solicitud ni con un historial que permita conocer qué acciones fueron realizadas.</w:t>
      </w:r>
    </w:p>
    <w:p w14:paraId="5CFCB826" w14:textId="77777777" w:rsidR="00A939BC" w:rsidRPr="00E5641C" w:rsidRDefault="001F3A1B">
      <w:pPr>
        <w:rPr>
          <w:lang w:val="es-CL"/>
        </w:rPr>
      </w:pPr>
      <w:r w:rsidRPr="00E5641C">
        <w:rPr>
          <w:lang w:val="es-CL"/>
        </w:rPr>
        <w:t xml:space="preserve">A nivel de gestión, también existe la necesidad de detectar alertas que permanecen sin respuesta. Por esta razón, el proyecto incorpora un panel administrativo de </w:t>
      </w:r>
      <w:proofErr w:type="spellStart"/>
      <w:r w:rsidRPr="00E5641C">
        <w:rPr>
          <w:lang w:val="es-CL"/>
        </w:rPr>
        <w:t>QuickHelp</w:t>
      </w:r>
      <w:proofErr w:type="spellEnd"/>
      <w:r w:rsidRPr="00E5641C">
        <w:rPr>
          <w:lang w:val="es-CL"/>
        </w:rPr>
        <w:t xml:space="preserve"> que permite identificar solicitudes activas, tiempos transcurridos, asistentes contactados, estados y casos que requieren intervención de un operador.</w:t>
      </w:r>
    </w:p>
    <w:p w14:paraId="66316703" w14:textId="77777777" w:rsidR="00A939BC" w:rsidRPr="00E5641C" w:rsidRDefault="001F3A1B">
      <w:pPr>
        <w:pStyle w:val="Ttulo2"/>
        <w:rPr>
          <w:lang w:val="es-CL"/>
        </w:rPr>
      </w:pPr>
      <w:bookmarkStart w:id="6" w:name="_Toc239456620"/>
      <w:r w:rsidRPr="00E5641C">
        <w:rPr>
          <w:lang w:val="es-CL"/>
        </w:rPr>
        <w:lastRenderedPageBreak/>
        <w:t>2.3 Solución propuesta</w:t>
      </w:r>
      <w:bookmarkEnd w:id="6"/>
    </w:p>
    <w:p w14:paraId="1049DCCC" w14:textId="77777777" w:rsidR="00A939BC" w:rsidRPr="00E5641C" w:rsidRDefault="001F3A1B">
      <w:pPr>
        <w:rPr>
          <w:lang w:val="es-CL"/>
        </w:rPr>
      </w:pPr>
      <w:r w:rsidRPr="00E5641C">
        <w:rPr>
          <w:lang w:val="es-CL"/>
        </w:rPr>
        <w:t xml:space="preserve">La solución consiste en una plataforma compuesta por aplicaciones orientadas a dos tipos de usuario y un sistema web de gestión. El adulto mayor utiliza una interfaz simplificada para solicitar asistencia; los miembros de la red de apoyo reciben, aceptan o rechazan solicitudes; y los operadores de </w:t>
      </w:r>
      <w:proofErr w:type="spellStart"/>
      <w:r w:rsidRPr="00E5641C">
        <w:rPr>
          <w:lang w:val="es-CL"/>
        </w:rPr>
        <w:t>QuickHelp</w:t>
      </w:r>
      <w:proofErr w:type="spellEnd"/>
      <w:r w:rsidRPr="00E5641C">
        <w:rPr>
          <w:lang w:val="es-CL"/>
        </w:rPr>
        <w:t xml:space="preserve"> supervisan el proceso desde un panel administrativo.</w:t>
      </w:r>
    </w:p>
    <w:p w14:paraId="7CA83780" w14:textId="77777777" w:rsidR="00A939BC" w:rsidRPr="00E5641C" w:rsidRDefault="001F3A1B">
      <w:pPr>
        <w:pStyle w:val="Listaconvietas"/>
        <w:spacing w:after="60"/>
        <w:rPr>
          <w:lang w:val="es-CL"/>
        </w:rPr>
      </w:pPr>
      <w:r w:rsidRPr="00E5641C">
        <w:rPr>
          <w:lang w:val="es-CL"/>
        </w:rPr>
        <w:t>Aplicación del adulto mayor: interfaz accesible, con acciones claras y pocos pasos para generar una solicitud y consultar su estado.</w:t>
      </w:r>
    </w:p>
    <w:p w14:paraId="5C662EF2" w14:textId="77777777" w:rsidR="00A939BC" w:rsidRPr="00E5641C" w:rsidRDefault="001F3A1B">
      <w:pPr>
        <w:pStyle w:val="Listaconvietas"/>
        <w:spacing w:after="60"/>
        <w:rPr>
          <w:lang w:val="es-CL"/>
        </w:rPr>
      </w:pPr>
      <w:r w:rsidRPr="00E5641C">
        <w:rPr>
          <w:lang w:val="es-CL"/>
        </w:rPr>
        <w:t>Aplicación del asistente: recepción de solicitudes, posibilidad de aceptar o rechazar, visualizar información relevante, indicar avance y cerrar la atención.</w:t>
      </w:r>
    </w:p>
    <w:p w14:paraId="5723E715" w14:textId="77777777" w:rsidR="00A939BC" w:rsidRPr="00E5641C" w:rsidRDefault="001F3A1B">
      <w:pPr>
        <w:pStyle w:val="Listaconvietas"/>
        <w:spacing w:after="60"/>
        <w:rPr>
          <w:lang w:val="es-CL"/>
        </w:rPr>
      </w:pPr>
      <w:r w:rsidRPr="00E5641C">
        <w:rPr>
          <w:lang w:val="es-CL"/>
        </w:rPr>
        <w:t xml:space="preserve">Panel de gestión </w:t>
      </w:r>
      <w:proofErr w:type="spellStart"/>
      <w:r w:rsidRPr="00E5641C">
        <w:rPr>
          <w:lang w:val="es-CL"/>
        </w:rPr>
        <w:t>QuickHelp</w:t>
      </w:r>
      <w:proofErr w:type="spellEnd"/>
      <w:r w:rsidRPr="00E5641C">
        <w:rPr>
          <w:lang w:val="es-CL"/>
        </w:rPr>
        <w:t>: supervisión de alertas activas, identificación de solicitudes sin respuesta, consulta de trazabilidad, gestión de usuarios y revisión de historial.</w:t>
      </w:r>
    </w:p>
    <w:p w14:paraId="1765036C" w14:textId="77777777" w:rsidR="00A939BC" w:rsidRPr="00E5641C" w:rsidRDefault="001F3A1B">
      <w:pPr>
        <w:pStyle w:val="Listaconvietas"/>
        <w:spacing w:after="60"/>
        <w:rPr>
          <w:lang w:val="es-CL"/>
        </w:rPr>
      </w:pPr>
      <w:proofErr w:type="spellStart"/>
      <w:r w:rsidRPr="00E5641C">
        <w:rPr>
          <w:lang w:val="es-CL"/>
        </w:rPr>
        <w:t>Backend</w:t>
      </w:r>
      <w:proofErr w:type="spellEnd"/>
      <w:r w:rsidRPr="00E5641C">
        <w:rPr>
          <w:lang w:val="es-CL"/>
        </w:rPr>
        <w:t xml:space="preserve"> central: concentra autenticación, roles, reglas de negocio, escalamiento, persistencia de datos y servicios consumidos por las interfaces.</w:t>
      </w:r>
    </w:p>
    <w:p w14:paraId="19410434" w14:textId="77777777" w:rsidR="00A939BC" w:rsidRPr="00E5641C" w:rsidRDefault="001F3A1B">
      <w:pPr>
        <w:pStyle w:val="Listaconvietas"/>
        <w:spacing w:after="60"/>
        <w:rPr>
          <w:lang w:val="es-CL"/>
        </w:rPr>
      </w:pPr>
      <w:r w:rsidRPr="00E5641C">
        <w:rPr>
          <w:lang w:val="es-CL"/>
        </w:rPr>
        <w:t>QA: valida que los flujos críticos funcionen de acuerdo con los requerimientos y que los cambios no introduzcan errores en funcionalidades previamente verificadas.</w:t>
      </w:r>
    </w:p>
    <w:p w14:paraId="6E4AFAAE" w14:textId="77777777" w:rsidR="00A939BC" w:rsidRDefault="001F3A1B">
      <w:pPr>
        <w:pStyle w:val="Ttulo2"/>
      </w:pPr>
      <w:bookmarkStart w:id="7" w:name="_Toc239456621"/>
      <w:r>
        <w:t xml:space="preserve">2.4 </w:t>
      </w:r>
      <w:proofErr w:type="spellStart"/>
      <w:r>
        <w:t>Usuarios</w:t>
      </w:r>
      <w:proofErr w:type="spellEnd"/>
      <w:r>
        <w:t xml:space="preserve"> y roles</w:t>
      </w:r>
      <w:bookmarkEnd w:id="7"/>
    </w:p>
    <w:tbl>
      <w:tblPr>
        <w:tblStyle w:val="Tablaconcuadrcula"/>
        <w:tblW w:w="9648" w:type="dxa"/>
        <w:jc w:val="center"/>
        <w:tblLayout w:type="fixed"/>
        <w:tblLook w:val="04A0" w:firstRow="1" w:lastRow="0" w:firstColumn="1" w:lastColumn="0" w:noHBand="0" w:noVBand="1"/>
      </w:tblPr>
      <w:tblGrid>
        <w:gridCol w:w="2301"/>
        <w:gridCol w:w="3117"/>
        <w:gridCol w:w="4230"/>
      </w:tblGrid>
      <w:tr w:rsidR="00A939BC" w14:paraId="6BCBCB49" w14:textId="77777777">
        <w:trPr>
          <w:tblHeader/>
          <w:jc w:val="center"/>
        </w:trPr>
        <w:tc>
          <w:tcPr>
            <w:tcW w:w="2232" w:type="dxa"/>
            <w:tcBorders>
              <w:top w:val="single" w:sz="8" w:space="0" w:color="9FBAD0"/>
              <w:left w:val="single" w:sz="8" w:space="0" w:color="9FBAD0"/>
              <w:bottom w:val="single" w:sz="8" w:space="0" w:color="9FBAD0"/>
              <w:right w:val="single" w:sz="8" w:space="0" w:color="9FBAD0"/>
            </w:tcBorders>
            <w:shd w:val="clear" w:color="auto" w:fill="1F4E78"/>
            <w:tcMar>
              <w:top w:w="90" w:type="dxa"/>
              <w:left w:w="110" w:type="dxa"/>
              <w:bottom w:w="90" w:type="dxa"/>
              <w:right w:w="110" w:type="dxa"/>
            </w:tcMar>
            <w:vAlign w:val="center"/>
          </w:tcPr>
          <w:p w14:paraId="4D7FE377" w14:textId="77777777" w:rsidR="00A939BC" w:rsidRDefault="001F3A1B">
            <w:pPr>
              <w:keepLines/>
              <w:spacing w:after="0" w:line="240" w:lineRule="auto"/>
              <w:jc w:val="center"/>
            </w:pPr>
            <w:r>
              <w:rPr>
                <w:rFonts w:ascii="Calibri" w:eastAsia="Calibri" w:hAnsi="Calibri"/>
                <w:b/>
                <w:color w:val="FFFFFF"/>
                <w:sz w:val="21"/>
              </w:rPr>
              <w:t>Rol</w:t>
            </w:r>
          </w:p>
        </w:tc>
        <w:tc>
          <w:tcPr>
            <w:tcW w:w="3024" w:type="dxa"/>
            <w:tcBorders>
              <w:top w:val="single" w:sz="8" w:space="0" w:color="9FBAD0"/>
              <w:left w:val="single" w:sz="8" w:space="0" w:color="9FBAD0"/>
              <w:bottom w:val="single" w:sz="8" w:space="0" w:color="9FBAD0"/>
              <w:right w:val="single" w:sz="8" w:space="0" w:color="9FBAD0"/>
            </w:tcBorders>
            <w:shd w:val="clear" w:color="auto" w:fill="1F4E78"/>
            <w:tcMar>
              <w:top w:w="90" w:type="dxa"/>
              <w:left w:w="110" w:type="dxa"/>
              <w:bottom w:w="90" w:type="dxa"/>
              <w:right w:w="110" w:type="dxa"/>
            </w:tcMar>
            <w:vAlign w:val="center"/>
          </w:tcPr>
          <w:p w14:paraId="3E46289E" w14:textId="77777777" w:rsidR="00A939BC" w:rsidRDefault="001F3A1B">
            <w:pPr>
              <w:keepLines/>
              <w:spacing w:after="0" w:line="240" w:lineRule="auto"/>
              <w:jc w:val="center"/>
            </w:pPr>
            <w:proofErr w:type="spellStart"/>
            <w:r>
              <w:rPr>
                <w:rFonts w:ascii="Calibri" w:eastAsia="Calibri" w:hAnsi="Calibri"/>
                <w:b/>
                <w:color w:val="FFFFFF"/>
                <w:sz w:val="21"/>
              </w:rPr>
              <w:t>Necesidad</w:t>
            </w:r>
            <w:proofErr w:type="spellEnd"/>
            <w:r>
              <w:rPr>
                <w:rFonts w:ascii="Calibri" w:eastAsia="Calibri" w:hAnsi="Calibri"/>
                <w:b/>
                <w:color w:val="FFFFFF"/>
                <w:sz w:val="21"/>
              </w:rPr>
              <w:t xml:space="preserve"> principal</w:t>
            </w:r>
          </w:p>
        </w:tc>
        <w:tc>
          <w:tcPr>
            <w:tcW w:w="4104" w:type="dxa"/>
            <w:tcBorders>
              <w:top w:val="single" w:sz="8" w:space="0" w:color="9FBAD0"/>
              <w:left w:val="single" w:sz="8" w:space="0" w:color="9FBAD0"/>
              <w:bottom w:val="single" w:sz="8" w:space="0" w:color="9FBAD0"/>
              <w:right w:val="single" w:sz="8" w:space="0" w:color="9FBAD0"/>
            </w:tcBorders>
            <w:shd w:val="clear" w:color="auto" w:fill="1F4E78"/>
            <w:tcMar>
              <w:top w:w="90" w:type="dxa"/>
              <w:left w:w="110" w:type="dxa"/>
              <w:bottom w:w="90" w:type="dxa"/>
              <w:right w:w="110" w:type="dxa"/>
            </w:tcMar>
            <w:vAlign w:val="center"/>
          </w:tcPr>
          <w:p w14:paraId="24910DD1" w14:textId="77777777" w:rsidR="00A939BC" w:rsidRDefault="001F3A1B">
            <w:pPr>
              <w:keepLines/>
              <w:spacing w:after="0" w:line="240" w:lineRule="auto"/>
              <w:jc w:val="center"/>
            </w:pPr>
            <w:proofErr w:type="spellStart"/>
            <w:r>
              <w:rPr>
                <w:rFonts w:ascii="Calibri" w:eastAsia="Calibri" w:hAnsi="Calibri"/>
                <w:b/>
                <w:color w:val="FFFFFF"/>
                <w:sz w:val="21"/>
              </w:rPr>
              <w:t>Funciones</w:t>
            </w:r>
            <w:proofErr w:type="spellEnd"/>
            <w:r>
              <w:rPr>
                <w:rFonts w:ascii="Calibri" w:eastAsia="Calibri" w:hAnsi="Calibri"/>
                <w:b/>
                <w:color w:val="FFFFFF"/>
                <w:sz w:val="21"/>
              </w:rPr>
              <w:t xml:space="preserve"> </w:t>
            </w:r>
            <w:proofErr w:type="spellStart"/>
            <w:r>
              <w:rPr>
                <w:rFonts w:ascii="Calibri" w:eastAsia="Calibri" w:hAnsi="Calibri"/>
                <w:b/>
                <w:color w:val="FFFFFF"/>
                <w:sz w:val="21"/>
              </w:rPr>
              <w:t>dentro</w:t>
            </w:r>
            <w:proofErr w:type="spellEnd"/>
            <w:r>
              <w:rPr>
                <w:rFonts w:ascii="Calibri" w:eastAsia="Calibri" w:hAnsi="Calibri"/>
                <w:b/>
                <w:color w:val="FFFFFF"/>
                <w:sz w:val="21"/>
              </w:rPr>
              <w:t xml:space="preserve"> de QuickHelp</w:t>
            </w:r>
          </w:p>
        </w:tc>
      </w:tr>
      <w:tr w:rsidR="00A939BC" w:rsidRPr="00E5641C" w14:paraId="1443B90A" w14:textId="77777777">
        <w:trPr>
          <w:jc w:val="center"/>
        </w:trPr>
        <w:tc>
          <w:tcPr>
            <w:tcW w:w="2232" w:type="dxa"/>
            <w:tcBorders>
              <w:top w:val="single" w:sz="8" w:space="0" w:color="9FBAD0"/>
              <w:left w:val="single" w:sz="8" w:space="0" w:color="9FBAD0"/>
              <w:bottom w:val="single" w:sz="8" w:space="0" w:color="9FBAD0"/>
              <w:right w:val="single" w:sz="8" w:space="0" w:color="9FBAD0"/>
            </w:tcBorders>
            <w:shd w:val="clear" w:color="auto" w:fill="EAF2F8"/>
            <w:tcMar>
              <w:top w:w="90" w:type="dxa"/>
              <w:left w:w="110" w:type="dxa"/>
              <w:bottom w:w="90" w:type="dxa"/>
              <w:right w:w="110" w:type="dxa"/>
            </w:tcMar>
            <w:vAlign w:val="center"/>
          </w:tcPr>
          <w:p w14:paraId="0442B0DA" w14:textId="77777777" w:rsidR="00A939BC" w:rsidRDefault="001F3A1B">
            <w:pPr>
              <w:keepLines/>
              <w:spacing w:after="0" w:line="240" w:lineRule="auto"/>
              <w:jc w:val="left"/>
            </w:pPr>
            <w:proofErr w:type="spellStart"/>
            <w:r>
              <w:rPr>
                <w:rFonts w:ascii="Calibri" w:eastAsia="Calibri" w:hAnsi="Calibri"/>
                <w:color w:val="1F1F1F"/>
                <w:sz w:val="20"/>
              </w:rPr>
              <w:t>Adulto</w:t>
            </w:r>
            <w:proofErr w:type="spellEnd"/>
            <w:r>
              <w:rPr>
                <w:rFonts w:ascii="Calibri" w:eastAsia="Calibri" w:hAnsi="Calibri"/>
                <w:color w:val="1F1F1F"/>
                <w:sz w:val="20"/>
              </w:rPr>
              <w:t xml:space="preserve"> mayor</w:t>
            </w:r>
          </w:p>
        </w:tc>
        <w:tc>
          <w:tcPr>
            <w:tcW w:w="3024" w:type="dxa"/>
            <w:tcBorders>
              <w:top w:val="single" w:sz="8" w:space="0" w:color="9FBAD0"/>
              <w:left w:val="single" w:sz="8" w:space="0" w:color="9FBAD0"/>
              <w:bottom w:val="single" w:sz="8" w:space="0" w:color="9FBAD0"/>
              <w:right w:val="single" w:sz="8" w:space="0" w:color="9FBAD0"/>
            </w:tcBorders>
            <w:shd w:val="clear" w:color="auto" w:fill="EAF2F8"/>
            <w:tcMar>
              <w:top w:w="90" w:type="dxa"/>
              <w:left w:w="110" w:type="dxa"/>
              <w:bottom w:w="90" w:type="dxa"/>
              <w:right w:w="110" w:type="dxa"/>
            </w:tcMar>
            <w:vAlign w:val="center"/>
          </w:tcPr>
          <w:p w14:paraId="0D873C18" w14:textId="77777777" w:rsidR="00A939BC" w:rsidRPr="00E5641C" w:rsidRDefault="001F3A1B">
            <w:pPr>
              <w:keepLines/>
              <w:spacing w:after="0" w:line="240" w:lineRule="auto"/>
              <w:jc w:val="left"/>
              <w:rPr>
                <w:lang w:val="es-CL"/>
              </w:rPr>
            </w:pPr>
            <w:r w:rsidRPr="00E5641C">
              <w:rPr>
                <w:rFonts w:ascii="Calibri" w:eastAsia="Calibri" w:hAnsi="Calibri"/>
                <w:color w:val="1F1F1F"/>
                <w:sz w:val="20"/>
                <w:lang w:val="es-CL"/>
              </w:rPr>
              <w:t>Solicitar ayuda con la menor fricción posible.</w:t>
            </w:r>
          </w:p>
        </w:tc>
        <w:tc>
          <w:tcPr>
            <w:tcW w:w="4104" w:type="dxa"/>
            <w:tcBorders>
              <w:top w:val="single" w:sz="8" w:space="0" w:color="9FBAD0"/>
              <w:left w:val="single" w:sz="8" w:space="0" w:color="9FBAD0"/>
              <w:bottom w:val="single" w:sz="8" w:space="0" w:color="9FBAD0"/>
              <w:right w:val="single" w:sz="8" w:space="0" w:color="9FBAD0"/>
            </w:tcBorders>
            <w:shd w:val="clear" w:color="auto" w:fill="EAF2F8"/>
            <w:tcMar>
              <w:top w:w="90" w:type="dxa"/>
              <w:left w:w="110" w:type="dxa"/>
              <w:bottom w:w="90" w:type="dxa"/>
              <w:right w:w="110" w:type="dxa"/>
            </w:tcMar>
            <w:vAlign w:val="center"/>
          </w:tcPr>
          <w:p w14:paraId="18190E3B" w14:textId="77777777" w:rsidR="00A939BC" w:rsidRPr="00E5641C" w:rsidRDefault="001F3A1B">
            <w:pPr>
              <w:keepLines/>
              <w:spacing w:after="0" w:line="240" w:lineRule="auto"/>
              <w:jc w:val="left"/>
              <w:rPr>
                <w:lang w:val="es-CL"/>
              </w:rPr>
            </w:pPr>
            <w:r w:rsidRPr="00E5641C">
              <w:rPr>
                <w:rFonts w:ascii="Calibri" w:eastAsia="Calibri" w:hAnsi="Calibri"/>
                <w:color w:val="1F1F1F"/>
                <w:sz w:val="20"/>
                <w:lang w:val="es-CL"/>
              </w:rPr>
              <w:t>Iniciar solicitud, seleccionar tipo de asistencia, compartir ubicación si está habilitada y visualizar el estado.</w:t>
            </w:r>
          </w:p>
        </w:tc>
      </w:tr>
      <w:tr w:rsidR="00A939BC" w:rsidRPr="00E5641C" w14:paraId="213750E4" w14:textId="77777777">
        <w:trPr>
          <w:jc w:val="center"/>
        </w:trPr>
        <w:tc>
          <w:tcPr>
            <w:tcW w:w="2232" w:type="dxa"/>
            <w:tcBorders>
              <w:top w:val="single" w:sz="8" w:space="0" w:color="9FBAD0"/>
              <w:left w:val="single" w:sz="8" w:space="0" w:color="9FBAD0"/>
              <w:bottom w:val="single" w:sz="8" w:space="0" w:color="9FBAD0"/>
              <w:right w:val="single" w:sz="8" w:space="0" w:color="9FBAD0"/>
            </w:tcBorders>
            <w:shd w:val="clear" w:color="auto" w:fill="FFFFFF"/>
            <w:tcMar>
              <w:top w:w="90" w:type="dxa"/>
              <w:left w:w="110" w:type="dxa"/>
              <w:bottom w:w="90" w:type="dxa"/>
              <w:right w:w="110" w:type="dxa"/>
            </w:tcMar>
            <w:vAlign w:val="center"/>
          </w:tcPr>
          <w:p w14:paraId="051E72AD" w14:textId="77777777" w:rsidR="00A939BC" w:rsidRDefault="001F3A1B">
            <w:pPr>
              <w:keepLines/>
              <w:spacing w:after="0" w:line="240" w:lineRule="auto"/>
              <w:jc w:val="left"/>
            </w:pPr>
            <w:proofErr w:type="spellStart"/>
            <w:r>
              <w:rPr>
                <w:rFonts w:ascii="Calibri" w:eastAsia="Calibri" w:hAnsi="Calibri"/>
                <w:color w:val="1F1F1F"/>
                <w:sz w:val="20"/>
              </w:rPr>
              <w:t>Asistente</w:t>
            </w:r>
            <w:proofErr w:type="spellEnd"/>
            <w:r>
              <w:rPr>
                <w:rFonts w:ascii="Calibri" w:eastAsia="Calibri" w:hAnsi="Calibri"/>
                <w:color w:val="1F1F1F"/>
                <w:sz w:val="20"/>
              </w:rPr>
              <w:t xml:space="preserve"> / red de </w:t>
            </w:r>
            <w:proofErr w:type="spellStart"/>
            <w:r>
              <w:rPr>
                <w:rFonts w:ascii="Calibri" w:eastAsia="Calibri" w:hAnsi="Calibri"/>
                <w:color w:val="1F1F1F"/>
                <w:sz w:val="20"/>
              </w:rPr>
              <w:t>apoyo</w:t>
            </w:r>
            <w:proofErr w:type="spellEnd"/>
          </w:p>
        </w:tc>
        <w:tc>
          <w:tcPr>
            <w:tcW w:w="3024" w:type="dxa"/>
            <w:tcBorders>
              <w:top w:val="single" w:sz="8" w:space="0" w:color="9FBAD0"/>
              <w:left w:val="single" w:sz="8" w:space="0" w:color="9FBAD0"/>
              <w:bottom w:val="single" w:sz="8" w:space="0" w:color="9FBAD0"/>
              <w:right w:val="single" w:sz="8" w:space="0" w:color="9FBAD0"/>
            </w:tcBorders>
            <w:shd w:val="clear" w:color="auto" w:fill="FFFFFF"/>
            <w:tcMar>
              <w:top w:w="90" w:type="dxa"/>
              <w:left w:w="110" w:type="dxa"/>
              <w:bottom w:w="90" w:type="dxa"/>
              <w:right w:w="110" w:type="dxa"/>
            </w:tcMar>
            <w:vAlign w:val="center"/>
          </w:tcPr>
          <w:p w14:paraId="7C22199B" w14:textId="77777777" w:rsidR="00A939BC" w:rsidRPr="00E5641C" w:rsidRDefault="001F3A1B">
            <w:pPr>
              <w:keepLines/>
              <w:spacing w:after="0" w:line="240" w:lineRule="auto"/>
              <w:jc w:val="left"/>
              <w:rPr>
                <w:lang w:val="es-CL"/>
              </w:rPr>
            </w:pPr>
            <w:r w:rsidRPr="00E5641C">
              <w:rPr>
                <w:rFonts w:ascii="Calibri" w:eastAsia="Calibri" w:hAnsi="Calibri"/>
                <w:color w:val="1F1F1F"/>
                <w:sz w:val="20"/>
                <w:lang w:val="es-CL"/>
              </w:rPr>
              <w:t>Conocer cuándo una persona asociada necesita apoyo.</w:t>
            </w:r>
          </w:p>
        </w:tc>
        <w:tc>
          <w:tcPr>
            <w:tcW w:w="4104" w:type="dxa"/>
            <w:tcBorders>
              <w:top w:val="single" w:sz="8" w:space="0" w:color="9FBAD0"/>
              <w:left w:val="single" w:sz="8" w:space="0" w:color="9FBAD0"/>
              <w:bottom w:val="single" w:sz="8" w:space="0" w:color="9FBAD0"/>
              <w:right w:val="single" w:sz="8" w:space="0" w:color="9FBAD0"/>
            </w:tcBorders>
            <w:shd w:val="clear" w:color="auto" w:fill="FFFFFF"/>
            <w:tcMar>
              <w:top w:w="90" w:type="dxa"/>
              <w:left w:w="110" w:type="dxa"/>
              <w:bottom w:w="90" w:type="dxa"/>
              <w:right w:w="110" w:type="dxa"/>
            </w:tcMar>
            <w:vAlign w:val="center"/>
          </w:tcPr>
          <w:p w14:paraId="433D4971" w14:textId="77777777" w:rsidR="00A939BC" w:rsidRPr="00E5641C" w:rsidRDefault="001F3A1B">
            <w:pPr>
              <w:keepLines/>
              <w:spacing w:after="0" w:line="240" w:lineRule="auto"/>
              <w:jc w:val="left"/>
              <w:rPr>
                <w:lang w:val="es-CL"/>
              </w:rPr>
            </w:pPr>
            <w:r w:rsidRPr="00E5641C">
              <w:rPr>
                <w:rFonts w:ascii="Calibri" w:eastAsia="Calibri" w:hAnsi="Calibri"/>
                <w:color w:val="1F1F1F"/>
                <w:sz w:val="20"/>
                <w:lang w:val="es-CL"/>
              </w:rPr>
              <w:t>Recibir notificación, aceptar o rechazar, consultar datos de la solicitud, actualizar estado y cerrar atención.</w:t>
            </w:r>
          </w:p>
        </w:tc>
      </w:tr>
      <w:tr w:rsidR="00A939BC" w:rsidRPr="00E5641C" w14:paraId="1673489A" w14:textId="77777777">
        <w:trPr>
          <w:jc w:val="center"/>
        </w:trPr>
        <w:tc>
          <w:tcPr>
            <w:tcW w:w="2232" w:type="dxa"/>
            <w:tcBorders>
              <w:top w:val="single" w:sz="8" w:space="0" w:color="9FBAD0"/>
              <w:left w:val="single" w:sz="8" w:space="0" w:color="9FBAD0"/>
              <w:bottom w:val="single" w:sz="8" w:space="0" w:color="9FBAD0"/>
              <w:right w:val="single" w:sz="8" w:space="0" w:color="9FBAD0"/>
            </w:tcBorders>
            <w:shd w:val="clear" w:color="auto" w:fill="EAF2F8"/>
            <w:tcMar>
              <w:top w:w="90" w:type="dxa"/>
              <w:left w:w="110" w:type="dxa"/>
              <w:bottom w:w="90" w:type="dxa"/>
              <w:right w:w="110" w:type="dxa"/>
            </w:tcMar>
            <w:vAlign w:val="center"/>
          </w:tcPr>
          <w:p w14:paraId="6226F053" w14:textId="77777777" w:rsidR="00A939BC" w:rsidRDefault="001F3A1B">
            <w:pPr>
              <w:keepLines/>
              <w:spacing w:after="0" w:line="240" w:lineRule="auto"/>
              <w:jc w:val="left"/>
            </w:pPr>
            <w:proofErr w:type="spellStart"/>
            <w:r>
              <w:rPr>
                <w:rFonts w:ascii="Calibri" w:eastAsia="Calibri" w:hAnsi="Calibri"/>
                <w:color w:val="1F1F1F"/>
                <w:sz w:val="20"/>
              </w:rPr>
              <w:t>Operador</w:t>
            </w:r>
            <w:proofErr w:type="spellEnd"/>
            <w:r>
              <w:rPr>
                <w:rFonts w:ascii="Calibri" w:eastAsia="Calibri" w:hAnsi="Calibri"/>
                <w:color w:val="1F1F1F"/>
                <w:sz w:val="20"/>
              </w:rPr>
              <w:t xml:space="preserve"> QuickHelp</w:t>
            </w:r>
          </w:p>
        </w:tc>
        <w:tc>
          <w:tcPr>
            <w:tcW w:w="3024" w:type="dxa"/>
            <w:tcBorders>
              <w:top w:val="single" w:sz="8" w:space="0" w:color="9FBAD0"/>
              <w:left w:val="single" w:sz="8" w:space="0" w:color="9FBAD0"/>
              <w:bottom w:val="single" w:sz="8" w:space="0" w:color="9FBAD0"/>
              <w:right w:val="single" w:sz="8" w:space="0" w:color="9FBAD0"/>
            </w:tcBorders>
            <w:shd w:val="clear" w:color="auto" w:fill="EAF2F8"/>
            <w:tcMar>
              <w:top w:w="90" w:type="dxa"/>
              <w:left w:w="110" w:type="dxa"/>
              <w:bottom w:w="90" w:type="dxa"/>
              <w:right w:w="110" w:type="dxa"/>
            </w:tcMar>
            <w:vAlign w:val="center"/>
          </w:tcPr>
          <w:p w14:paraId="0ADE9485" w14:textId="77777777" w:rsidR="00A939BC" w:rsidRPr="00E5641C" w:rsidRDefault="001F3A1B">
            <w:pPr>
              <w:keepLines/>
              <w:spacing w:after="0" w:line="240" w:lineRule="auto"/>
              <w:jc w:val="left"/>
              <w:rPr>
                <w:lang w:val="es-CL"/>
              </w:rPr>
            </w:pPr>
            <w:r w:rsidRPr="00E5641C">
              <w:rPr>
                <w:rFonts w:ascii="Calibri" w:eastAsia="Calibri" w:hAnsi="Calibri"/>
                <w:color w:val="1F1F1F"/>
                <w:sz w:val="20"/>
                <w:lang w:val="es-CL"/>
              </w:rPr>
              <w:t>Supervisar solicitudes que requieren seguimiento.</w:t>
            </w:r>
          </w:p>
        </w:tc>
        <w:tc>
          <w:tcPr>
            <w:tcW w:w="4104" w:type="dxa"/>
            <w:tcBorders>
              <w:top w:val="single" w:sz="8" w:space="0" w:color="9FBAD0"/>
              <w:left w:val="single" w:sz="8" w:space="0" w:color="9FBAD0"/>
              <w:bottom w:val="single" w:sz="8" w:space="0" w:color="9FBAD0"/>
              <w:right w:val="single" w:sz="8" w:space="0" w:color="9FBAD0"/>
            </w:tcBorders>
            <w:shd w:val="clear" w:color="auto" w:fill="EAF2F8"/>
            <w:tcMar>
              <w:top w:w="90" w:type="dxa"/>
              <w:left w:w="110" w:type="dxa"/>
              <w:bottom w:w="90" w:type="dxa"/>
              <w:right w:w="110" w:type="dxa"/>
            </w:tcMar>
            <w:vAlign w:val="center"/>
          </w:tcPr>
          <w:p w14:paraId="17F4692B" w14:textId="77777777" w:rsidR="00A939BC" w:rsidRPr="00E5641C" w:rsidRDefault="001F3A1B">
            <w:pPr>
              <w:keepLines/>
              <w:spacing w:after="0" w:line="240" w:lineRule="auto"/>
              <w:jc w:val="left"/>
              <w:rPr>
                <w:lang w:val="es-CL"/>
              </w:rPr>
            </w:pPr>
            <w:r w:rsidRPr="00E5641C">
              <w:rPr>
                <w:rFonts w:ascii="Calibri" w:eastAsia="Calibri" w:hAnsi="Calibri"/>
                <w:color w:val="1F1F1F"/>
                <w:sz w:val="20"/>
                <w:lang w:val="es-CL"/>
              </w:rPr>
              <w:t>Monitorear alertas activas, revisar tiempos y trazabilidad, contactar a los involucrados y gestionar casos sin respuesta.</w:t>
            </w:r>
          </w:p>
        </w:tc>
      </w:tr>
      <w:tr w:rsidR="00A939BC" w:rsidRPr="00E5641C" w14:paraId="7A5308BA" w14:textId="77777777">
        <w:trPr>
          <w:jc w:val="center"/>
        </w:trPr>
        <w:tc>
          <w:tcPr>
            <w:tcW w:w="2232" w:type="dxa"/>
            <w:tcBorders>
              <w:top w:val="single" w:sz="8" w:space="0" w:color="9FBAD0"/>
              <w:left w:val="single" w:sz="8" w:space="0" w:color="9FBAD0"/>
              <w:bottom w:val="single" w:sz="8" w:space="0" w:color="9FBAD0"/>
              <w:right w:val="single" w:sz="8" w:space="0" w:color="9FBAD0"/>
            </w:tcBorders>
            <w:shd w:val="clear" w:color="auto" w:fill="FFFFFF"/>
            <w:tcMar>
              <w:top w:w="90" w:type="dxa"/>
              <w:left w:w="110" w:type="dxa"/>
              <w:bottom w:w="90" w:type="dxa"/>
              <w:right w:w="110" w:type="dxa"/>
            </w:tcMar>
            <w:vAlign w:val="center"/>
          </w:tcPr>
          <w:p w14:paraId="5FB4F557" w14:textId="77777777" w:rsidR="00A939BC" w:rsidRDefault="001F3A1B">
            <w:pPr>
              <w:keepLines/>
              <w:spacing w:after="0" w:line="240" w:lineRule="auto"/>
              <w:jc w:val="left"/>
            </w:pPr>
            <w:proofErr w:type="spellStart"/>
            <w:r>
              <w:rPr>
                <w:rFonts w:ascii="Calibri" w:eastAsia="Calibri" w:hAnsi="Calibri"/>
                <w:color w:val="1F1F1F"/>
                <w:sz w:val="20"/>
              </w:rPr>
              <w:t>Administrador</w:t>
            </w:r>
            <w:proofErr w:type="spellEnd"/>
          </w:p>
        </w:tc>
        <w:tc>
          <w:tcPr>
            <w:tcW w:w="3024" w:type="dxa"/>
            <w:tcBorders>
              <w:top w:val="single" w:sz="8" w:space="0" w:color="9FBAD0"/>
              <w:left w:val="single" w:sz="8" w:space="0" w:color="9FBAD0"/>
              <w:bottom w:val="single" w:sz="8" w:space="0" w:color="9FBAD0"/>
              <w:right w:val="single" w:sz="8" w:space="0" w:color="9FBAD0"/>
            </w:tcBorders>
            <w:shd w:val="clear" w:color="auto" w:fill="FFFFFF"/>
            <w:tcMar>
              <w:top w:w="90" w:type="dxa"/>
              <w:left w:w="110" w:type="dxa"/>
              <w:bottom w:w="90" w:type="dxa"/>
              <w:right w:w="110" w:type="dxa"/>
            </w:tcMar>
            <w:vAlign w:val="center"/>
          </w:tcPr>
          <w:p w14:paraId="3C34E9B1" w14:textId="77777777" w:rsidR="00A939BC" w:rsidRPr="00E5641C" w:rsidRDefault="001F3A1B">
            <w:pPr>
              <w:keepLines/>
              <w:spacing w:after="0" w:line="240" w:lineRule="auto"/>
              <w:jc w:val="left"/>
              <w:rPr>
                <w:lang w:val="es-CL"/>
              </w:rPr>
            </w:pPr>
            <w:r w:rsidRPr="00E5641C">
              <w:rPr>
                <w:rFonts w:ascii="Calibri" w:eastAsia="Calibri" w:hAnsi="Calibri"/>
                <w:color w:val="1F1F1F"/>
                <w:sz w:val="20"/>
                <w:lang w:val="es-CL"/>
              </w:rPr>
              <w:t>Mantener la configuración general del sistema.</w:t>
            </w:r>
          </w:p>
        </w:tc>
        <w:tc>
          <w:tcPr>
            <w:tcW w:w="4104" w:type="dxa"/>
            <w:tcBorders>
              <w:top w:val="single" w:sz="8" w:space="0" w:color="9FBAD0"/>
              <w:left w:val="single" w:sz="8" w:space="0" w:color="9FBAD0"/>
              <w:bottom w:val="single" w:sz="8" w:space="0" w:color="9FBAD0"/>
              <w:right w:val="single" w:sz="8" w:space="0" w:color="9FBAD0"/>
            </w:tcBorders>
            <w:shd w:val="clear" w:color="auto" w:fill="FFFFFF"/>
            <w:tcMar>
              <w:top w:w="90" w:type="dxa"/>
              <w:left w:w="110" w:type="dxa"/>
              <w:bottom w:w="90" w:type="dxa"/>
              <w:right w:w="110" w:type="dxa"/>
            </w:tcMar>
            <w:vAlign w:val="center"/>
          </w:tcPr>
          <w:p w14:paraId="54F5F208" w14:textId="77777777" w:rsidR="00A939BC" w:rsidRPr="00E5641C" w:rsidRDefault="001F3A1B">
            <w:pPr>
              <w:keepLines/>
              <w:spacing w:after="0" w:line="240" w:lineRule="auto"/>
              <w:jc w:val="left"/>
              <w:rPr>
                <w:lang w:val="es-CL"/>
              </w:rPr>
            </w:pPr>
            <w:r w:rsidRPr="00E5641C">
              <w:rPr>
                <w:rFonts w:ascii="Calibri" w:eastAsia="Calibri" w:hAnsi="Calibri"/>
                <w:color w:val="1F1F1F"/>
                <w:sz w:val="20"/>
                <w:lang w:val="es-CL"/>
              </w:rPr>
              <w:t>Gestionar usuarios, roles, relaciones de apoyo, parámetros y acceso al historial administrativo.</w:t>
            </w:r>
          </w:p>
        </w:tc>
      </w:tr>
    </w:tbl>
    <w:p w14:paraId="5E82B005" w14:textId="77777777" w:rsidR="00A939BC" w:rsidRPr="00E5641C" w:rsidRDefault="00A939BC">
      <w:pPr>
        <w:rPr>
          <w:lang w:val="es-CL"/>
        </w:rPr>
      </w:pPr>
    </w:p>
    <w:p w14:paraId="56A791BF" w14:textId="77777777" w:rsidR="00A939BC" w:rsidRDefault="001F3A1B">
      <w:pPr>
        <w:pStyle w:val="Ttulo2"/>
      </w:pPr>
      <w:bookmarkStart w:id="8" w:name="_Toc239456622"/>
      <w:r>
        <w:t xml:space="preserve">2.5 </w:t>
      </w:r>
      <w:proofErr w:type="spellStart"/>
      <w:r>
        <w:t>Flujo</w:t>
      </w:r>
      <w:proofErr w:type="spellEnd"/>
      <w:r>
        <w:t xml:space="preserve"> del </w:t>
      </w:r>
      <w:proofErr w:type="spellStart"/>
      <w:r>
        <w:t>sistema</w:t>
      </w:r>
      <w:bookmarkEnd w:id="8"/>
      <w:proofErr w:type="spellEnd"/>
    </w:p>
    <w:p w14:paraId="758F35BC" w14:textId="77777777" w:rsidR="00A939BC" w:rsidRPr="00E5641C" w:rsidRDefault="001F3A1B">
      <w:pPr>
        <w:pStyle w:val="Listaconnmeros"/>
        <w:spacing w:after="60"/>
        <w:rPr>
          <w:lang w:val="es-CL"/>
        </w:rPr>
      </w:pPr>
      <w:r w:rsidRPr="00E5641C">
        <w:rPr>
          <w:lang w:val="es-CL"/>
        </w:rPr>
        <w:t>El adulto mayor genera una solicitud desde la aplicación.</w:t>
      </w:r>
    </w:p>
    <w:p w14:paraId="120D55FA" w14:textId="77777777" w:rsidR="00A939BC" w:rsidRPr="00E5641C" w:rsidRDefault="001F3A1B">
      <w:pPr>
        <w:pStyle w:val="Listaconnmeros"/>
        <w:spacing w:after="60"/>
        <w:rPr>
          <w:lang w:val="es-CL"/>
        </w:rPr>
      </w:pPr>
      <w:r w:rsidRPr="00E5641C">
        <w:rPr>
          <w:lang w:val="es-CL"/>
        </w:rPr>
        <w:t xml:space="preserve">El </w:t>
      </w:r>
      <w:proofErr w:type="spellStart"/>
      <w:r w:rsidRPr="00E5641C">
        <w:rPr>
          <w:lang w:val="es-CL"/>
        </w:rPr>
        <w:t>Backend</w:t>
      </w:r>
      <w:proofErr w:type="spellEnd"/>
      <w:r w:rsidRPr="00E5641C">
        <w:rPr>
          <w:lang w:val="es-CL"/>
        </w:rPr>
        <w:t xml:space="preserve"> valida al usuario, registra la solicitud y determina la red de apoyo asociada.</w:t>
      </w:r>
    </w:p>
    <w:p w14:paraId="24A801DB" w14:textId="77777777" w:rsidR="00A939BC" w:rsidRPr="00E5641C" w:rsidRDefault="001F3A1B">
      <w:pPr>
        <w:pStyle w:val="Listaconnmeros"/>
        <w:spacing w:after="60"/>
        <w:rPr>
          <w:lang w:val="es-CL"/>
        </w:rPr>
      </w:pPr>
      <w:r w:rsidRPr="00E5641C">
        <w:rPr>
          <w:lang w:val="es-CL"/>
        </w:rPr>
        <w:t>El sistema notifica al primer asistente disponible según el orden configurado.</w:t>
      </w:r>
    </w:p>
    <w:p w14:paraId="5C5C0493" w14:textId="77777777" w:rsidR="00A939BC" w:rsidRPr="00E5641C" w:rsidRDefault="001F3A1B">
      <w:pPr>
        <w:pStyle w:val="Listaconnmeros"/>
        <w:spacing w:after="60"/>
        <w:rPr>
          <w:lang w:val="es-CL"/>
        </w:rPr>
      </w:pPr>
      <w:r w:rsidRPr="00E5641C">
        <w:rPr>
          <w:lang w:val="es-CL"/>
        </w:rPr>
        <w:lastRenderedPageBreak/>
        <w:t>El asistente puede aceptar o rechazar. Si acepta, la solicitud cambia a un estado de atención; si rechaza o no responde dentro del tiempo definido, se notifica al siguiente contacto.</w:t>
      </w:r>
    </w:p>
    <w:p w14:paraId="51286952" w14:textId="77777777" w:rsidR="00A939BC" w:rsidRPr="00E5641C" w:rsidRDefault="001F3A1B">
      <w:pPr>
        <w:pStyle w:val="Listaconnmeros"/>
        <w:spacing w:after="60"/>
        <w:rPr>
          <w:lang w:val="es-CL"/>
        </w:rPr>
      </w:pPr>
      <w:r w:rsidRPr="00E5641C">
        <w:rPr>
          <w:lang w:val="es-CL"/>
        </w:rPr>
        <w:t xml:space="preserve">Si ningún asistente acepta, la alerta cambia a “Requiere intervención” y se destaca en el panel del operador </w:t>
      </w:r>
      <w:proofErr w:type="spellStart"/>
      <w:r w:rsidRPr="00E5641C">
        <w:rPr>
          <w:lang w:val="es-CL"/>
        </w:rPr>
        <w:t>QuickHelp</w:t>
      </w:r>
      <w:proofErr w:type="spellEnd"/>
      <w:r w:rsidRPr="00E5641C">
        <w:rPr>
          <w:lang w:val="es-CL"/>
        </w:rPr>
        <w:t>.</w:t>
      </w:r>
    </w:p>
    <w:p w14:paraId="165D5A8A" w14:textId="77777777" w:rsidR="00A939BC" w:rsidRPr="00E5641C" w:rsidRDefault="001F3A1B">
      <w:pPr>
        <w:pStyle w:val="Listaconnmeros"/>
        <w:spacing w:after="60"/>
        <w:rPr>
          <w:lang w:val="es-CL"/>
        </w:rPr>
      </w:pPr>
      <w:r w:rsidRPr="00E5641C">
        <w:rPr>
          <w:lang w:val="es-CL"/>
        </w:rPr>
        <w:t xml:space="preserve">El operador revisa la trazabilidad y ejecuta el protocolo definido para el caso, por </w:t>
      </w:r>
      <w:proofErr w:type="gramStart"/>
      <w:r w:rsidRPr="00E5641C">
        <w:rPr>
          <w:lang w:val="es-CL"/>
        </w:rPr>
        <w:t>ejemplo</w:t>
      </w:r>
      <w:proofErr w:type="gramEnd"/>
      <w:r w:rsidRPr="00E5641C">
        <w:rPr>
          <w:lang w:val="es-CL"/>
        </w:rPr>
        <w:t xml:space="preserve"> contactar al adulto mayor o a la red de apoyo.</w:t>
      </w:r>
    </w:p>
    <w:p w14:paraId="16671B41" w14:textId="77777777" w:rsidR="00A939BC" w:rsidRPr="00E5641C" w:rsidRDefault="001F3A1B">
      <w:pPr>
        <w:pStyle w:val="Listaconnmeros"/>
        <w:spacing w:after="60"/>
        <w:rPr>
          <w:lang w:val="es-CL"/>
        </w:rPr>
      </w:pPr>
      <w:r w:rsidRPr="00E5641C">
        <w:rPr>
          <w:lang w:val="es-CL"/>
        </w:rPr>
        <w:t>Cuando la atención finaliza, el asistente u operador registra el cierre y una observación.</w:t>
      </w:r>
    </w:p>
    <w:p w14:paraId="0C8D4C28" w14:textId="77777777" w:rsidR="00A939BC" w:rsidRPr="00E5641C" w:rsidRDefault="001F3A1B">
      <w:pPr>
        <w:pStyle w:val="Listaconnmeros"/>
        <w:spacing w:after="60"/>
        <w:rPr>
          <w:lang w:val="es-CL"/>
        </w:rPr>
      </w:pPr>
      <w:r w:rsidRPr="00E5641C">
        <w:rPr>
          <w:lang w:val="es-CL"/>
        </w:rPr>
        <w:t xml:space="preserve">El </w:t>
      </w:r>
      <w:proofErr w:type="spellStart"/>
      <w:r w:rsidRPr="00E5641C">
        <w:rPr>
          <w:lang w:val="es-CL"/>
        </w:rPr>
        <w:t>Backend</w:t>
      </w:r>
      <w:proofErr w:type="spellEnd"/>
      <w:r w:rsidRPr="00E5641C">
        <w:rPr>
          <w:lang w:val="es-CL"/>
        </w:rPr>
        <w:t xml:space="preserve"> conserva el historial de cambios y tiempos para consulta y evaluación posterior.</w:t>
      </w:r>
    </w:p>
    <w:tbl>
      <w:tblPr>
        <w:tblStyle w:val="Sombreadomedio1-nfasis1"/>
        <w:tblW w:w="9648" w:type="dxa"/>
        <w:tblLook w:val="04A0" w:firstRow="1" w:lastRow="0" w:firstColumn="1" w:lastColumn="0" w:noHBand="0" w:noVBand="1"/>
      </w:tblPr>
      <w:tblGrid>
        <w:gridCol w:w="9648"/>
      </w:tblGrid>
      <w:tr w:rsidR="00A939BC" w14:paraId="177E7255" w14:textId="77777777" w:rsidTr="00C857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tcPr>
          <w:p w14:paraId="23AF4F35" w14:textId="77777777" w:rsidR="00A939BC" w:rsidRDefault="001F3A1B">
            <w:pPr>
              <w:keepLines/>
              <w:spacing w:after="0" w:line="240" w:lineRule="auto"/>
              <w:jc w:val="left"/>
            </w:pPr>
            <w:proofErr w:type="spellStart"/>
            <w:r>
              <w:rPr>
                <w:rFonts w:ascii="Calibri" w:eastAsia="Calibri" w:hAnsi="Calibri"/>
                <w:color w:val="FFFFFF"/>
              </w:rPr>
              <w:t>Estados</w:t>
            </w:r>
            <w:proofErr w:type="spellEnd"/>
            <w:r>
              <w:rPr>
                <w:rFonts w:ascii="Calibri" w:eastAsia="Calibri" w:hAnsi="Calibri"/>
                <w:color w:val="FFFFFF"/>
              </w:rPr>
              <w:t xml:space="preserve"> </w:t>
            </w:r>
            <w:proofErr w:type="spellStart"/>
            <w:r>
              <w:rPr>
                <w:rFonts w:ascii="Calibri" w:eastAsia="Calibri" w:hAnsi="Calibri"/>
                <w:color w:val="FFFFFF"/>
              </w:rPr>
              <w:t>propuestos</w:t>
            </w:r>
            <w:proofErr w:type="spellEnd"/>
          </w:p>
        </w:tc>
      </w:tr>
      <w:tr w:rsidR="00A939BC" w14:paraId="15F654E3" w14:textId="77777777" w:rsidTr="00C857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tcPr>
          <w:p w14:paraId="68F4E4B1" w14:textId="77777777" w:rsidR="00A939BC" w:rsidRDefault="001F3A1B">
            <w:pPr>
              <w:keepLines/>
              <w:spacing w:after="0" w:line="240" w:lineRule="auto"/>
              <w:jc w:val="left"/>
            </w:pPr>
            <w:r w:rsidRPr="00E5641C">
              <w:rPr>
                <w:rFonts w:ascii="Calibri" w:eastAsia="Calibri" w:hAnsi="Calibri"/>
                <w:b w:val="0"/>
                <w:color w:val="1F1F1F"/>
                <w:sz w:val="21"/>
                <w:lang w:val="es-CL"/>
              </w:rPr>
              <w:t xml:space="preserve">Nueva → Buscando asistente → Aceptada → En camino / En atención → Resuelta. </w:t>
            </w:r>
            <w:r>
              <w:rPr>
                <w:rFonts w:ascii="Calibri" w:eastAsia="Calibri" w:hAnsi="Calibri"/>
                <w:b w:val="0"/>
                <w:color w:val="1F1F1F"/>
                <w:sz w:val="21"/>
              </w:rPr>
              <w:t xml:space="preserve">Ruta </w:t>
            </w:r>
            <w:proofErr w:type="spellStart"/>
            <w:r>
              <w:rPr>
                <w:rFonts w:ascii="Calibri" w:eastAsia="Calibri" w:hAnsi="Calibri"/>
                <w:b w:val="0"/>
                <w:color w:val="1F1F1F"/>
                <w:sz w:val="21"/>
              </w:rPr>
              <w:t>alternativa</w:t>
            </w:r>
            <w:proofErr w:type="spellEnd"/>
            <w:r>
              <w:rPr>
                <w:rFonts w:ascii="Calibri" w:eastAsia="Calibri" w:hAnsi="Calibri"/>
                <w:b w:val="0"/>
                <w:color w:val="1F1F1F"/>
                <w:sz w:val="21"/>
              </w:rPr>
              <w:t xml:space="preserve">: Nueva → Sin </w:t>
            </w:r>
            <w:proofErr w:type="spellStart"/>
            <w:r>
              <w:rPr>
                <w:rFonts w:ascii="Calibri" w:eastAsia="Calibri" w:hAnsi="Calibri"/>
                <w:b w:val="0"/>
                <w:color w:val="1F1F1F"/>
                <w:sz w:val="21"/>
              </w:rPr>
              <w:t>respuesta</w:t>
            </w:r>
            <w:proofErr w:type="spellEnd"/>
            <w:r>
              <w:rPr>
                <w:rFonts w:ascii="Calibri" w:eastAsia="Calibri" w:hAnsi="Calibri"/>
                <w:b w:val="0"/>
                <w:color w:val="1F1F1F"/>
                <w:sz w:val="21"/>
              </w:rPr>
              <w:t xml:space="preserve"> → </w:t>
            </w:r>
            <w:proofErr w:type="spellStart"/>
            <w:r>
              <w:rPr>
                <w:rFonts w:ascii="Calibri" w:eastAsia="Calibri" w:hAnsi="Calibri"/>
                <w:b w:val="0"/>
                <w:color w:val="1F1F1F"/>
                <w:sz w:val="21"/>
              </w:rPr>
              <w:t>Requiere</w:t>
            </w:r>
            <w:proofErr w:type="spellEnd"/>
            <w:r>
              <w:rPr>
                <w:rFonts w:ascii="Calibri" w:eastAsia="Calibri" w:hAnsi="Calibri"/>
                <w:b w:val="0"/>
                <w:color w:val="1F1F1F"/>
                <w:sz w:val="21"/>
              </w:rPr>
              <w:t xml:space="preserve"> </w:t>
            </w:r>
            <w:proofErr w:type="spellStart"/>
            <w:r>
              <w:rPr>
                <w:rFonts w:ascii="Calibri" w:eastAsia="Calibri" w:hAnsi="Calibri"/>
                <w:b w:val="0"/>
                <w:color w:val="1F1F1F"/>
                <w:sz w:val="21"/>
              </w:rPr>
              <w:t>intervención</w:t>
            </w:r>
            <w:proofErr w:type="spellEnd"/>
            <w:r>
              <w:rPr>
                <w:rFonts w:ascii="Calibri" w:eastAsia="Calibri" w:hAnsi="Calibri"/>
                <w:b w:val="0"/>
                <w:color w:val="1F1F1F"/>
                <w:sz w:val="21"/>
              </w:rPr>
              <w:t xml:space="preserve"> → </w:t>
            </w:r>
            <w:proofErr w:type="spellStart"/>
            <w:r>
              <w:rPr>
                <w:rFonts w:ascii="Calibri" w:eastAsia="Calibri" w:hAnsi="Calibri"/>
                <w:b w:val="0"/>
                <w:color w:val="1F1F1F"/>
                <w:sz w:val="21"/>
              </w:rPr>
              <w:t>Gestionada</w:t>
            </w:r>
            <w:proofErr w:type="spellEnd"/>
            <w:r>
              <w:rPr>
                <w:rFonts w:ascii="Calibri" w:eastAsia="Calibri" w:hAnsi="Calibri"/>
                <w:b w:val="0"/>
                <w:color w:val="1F1F1F"/>
                <w:sz w:val="21"/>
              </w:rPr>
              <w:t xml:space="preserve"> → </w:t>
            </w:r>
            <w:proofErr w:type="spellStart"/>
            <w:r>
              <w:rPr>
                <w:rFonts w:ascii="Calibri" w:eastAsia="Calibri" w:hAnsi="Calibri"/>
                <w:b w:val="0"/>
                <w:color w:val="1F1F1F"/>
                <w:sz w:val="21"/>
              </w:rPr>
              <w:t>Resuelta</w:t>
            </w:r>
            <w:proofErr w:type="spellEnd"/>
            <w:r>
              <w:rPr>
                <w:rFonts w:ascii="Calibri" w:eastAsia="Calibri" w:hAnsi="Calibri"/>
                <w:b w:val="0"/>
                <w:color w:val="1F1F1F"/>
                <w:sz w:val="21"/>
              </w:rPr>
              <w:t>.</w:t>
            </w:r>
          </w:p>
        </w:tc>
      </w:tr>
    </w:tbl>
    <w:p w14:paraId="2623423D" w14:textId="77777777" w:rsidR="00A939BC" w:rsidRDefault="00A939BC">
      <w:pPr>
        <w:spacing w:after="20"/>
      </w:pPr>
    </w:p>
    <w:p w14:paraId="31B0D35C" w14:textId="77777777" w:rsidR="00A939BC" w:rsidRDefault="001F3A1B">
      <w:pPr>
        <w:pStyle w:val="Ttulo2"/>
      </w:pPr>
      <w:bookmarkStart w:id="9" w:name="_Toc239456623"/>
      <w:r>
        <w:t xml:space="preserve">2.6 </w:t>
      </w:r>
      <w:proofErr w:type="spellStart"/>
      <w:r>
        <w:t>Gestión</w:t>
      </w:r>
      <w:proofErr w:type="spellEnd"/>
      <w:r>
        <w:t xml:space="preserve"> de </w:t>
      </w:r>
      <w:proofErr w:type="spellStart"/>
      <w:r>
        <w:t>alertas</w:t>
      </w:r>
      <w:proofErr w:type="spellEnd"/>
      <w:r>
        <w:t xml:space="preserve"> y </w:t>
      </w:r>
      <w:proofErr w:type="spellStart"/>
      <w:r>
        <w:t>escalamiento</w:t>
      </w:r>
      <w:bookmarkEnd w:id="9"/>
      <w:proofErr w:type="spellEnd"/>
    </w:p>
    <w:p w14:paraId="67A948E9" w14:textId="77777777" w:rsidR="00A939BC" w:rsidRPr="00E5641C" w:rsidRDefault="001F3A1B">
      <w:pPr>
        <w:rPr>
          <w:lang w:val="es-CL"/>
        </w:rPr>
      </w:pPr>
      <w:r w:rsidRPr="00E5641C">
        <w:rPr>
          <w:lang w:val="es-CL"/>
        </w:rPr>
        <w:t xml:space="preserve">El componente que transforma </w:t>
      </w:r>
      <w:proofErr w:type="spellStart"/>
      <w:r w:rsidRPr="00E5641C">
        <w:rPr>
          <w:lang w:val="es-CL"/>
        </w:rPr>
        <w:t>QuickHelp</w:t>
      </w:r>
      <w:proofErr w:type="spellEnd"/>
      <w:r w:rsidRPr="00E5641C">
        <w:rPr>
          <w:lang w:val="es-CL"/>
        </w:rPr>
        <w:t xml:space="preserve"> en un sistema de gestión es la capacidad de controlar el estado de cada alerta y actuar cuando la red de apoyo no responde. El escalamiento se implementará como una regla de negocio del </w:t>
      </w:r>
      <w:proofErr w:type="spellStart"/>
      <w:r w:rsidRPr="00E5641C">
        <w:rPr>
          <w:lang w:val="es-CL"/>
        </w:rPr>
        <w:t>Backend</w:t>
      </w:r>
      <w:proofErr w:type="spellEnd"/>
      <w:r w:rsidRPr="00E5641C">
        <w:rPr>
          <w:lang w:val="es-CL"/>
        </w:rPr>
        <w:t xml:space="preserve"> y sus tiempos serán configurables, evitando que la lógica dependa exclusivamente de acciones manuales.</w:t>
      </w:r>
    </w:p>
    <w:p w14:paraId="645F0056" w14:textId="77777777" w:rsidR="00A939BC" w:rsidRPr="00E5641C" w:rsidRDefault="001F3A1B">
      <w:pPr>
        <w:rPr>
          <w:lang w:val="es-CL"/>
        </w:rPr>
      </w:pPr>
      <w:r w:rsidRPr="00E5641C">
        <w:rPr>
          <w:lang w:val="es-CL"/>
        </w:rPr>
        <w:t>Para el MVP se propone un esquema simple: se notifica a un contacto, se espera un intervalo definido y, si no existe aceptación, se continúa con el siguiente. Después de agotar la red de apoyo, la alerta se marca como “Requiere intervención” para que un operador pueda supervisarla. Los tiempos específicos se validarán durante el diseño y las pruebas, por lo que no se consideran valores clínicos ni tiempos de respuesta de servicios de emergencia.</w:t>
      </w:r>
    </w:p>
    <w:p w14:paraId="2B9CE073" w14:textId="77777777" w:rsidR="00A939BC" w:rsidRPr="00E5641C" w:rsidRDefault="001F3A1B">
      <w:pPr>
        <w:rPr>
          <w:lang w:val="es-CL"/>
        </w:rPr>
      </w:pPr>
      <w:r w:rsidRPr="00E5641C">
        <w:rPr>
          <w:lang w:val="es-CL"/>
        </w:rPr>
        <w:t>La trazabilidad registrará eventos como creación de alerta, contacto notificado, aceptación, rechazo, ausencia de respuesta, cambio de estado, intervención del operador y cierre. Este registro permite saber qué ocurrió con la solicitud y constituye una evidencia útil para QA y para la gestión administrativa.</w:t>
      </w:r>
    </w:p>
    <w:p w14:paraId="3C5B6342" w14:textId="77777777" w:rsidR="00A939BC" w:rsidRPr="00E5641C" w:rsidRDefault="001F3A1B">
      <w:pPr>
        <w:pStyle w:val="Ttulo2"/>
        <w:rPr>
          <w:lang w:val="es-CL"/>
        </w:rPr>
      </w:pPr>
      <w:bookmarkStart w:id="10" w:name="_Toc239456624"/>
      <w:r w:rsidRPr="00E5641C">
        <w:rPr>
          <w:lang w:val="es-CL"/>
        </w:rPr>
        <w:t xml:space="preserve">2.7 Módulos técnicos: </w:t>
      </w:r>
      <w:proofErr w:type="spellStart"/>
      <w:r w:rsidRPr="00E5641C">
        <w:rPr>
          <w:lang w:val="es-CL"/>
        </w:rPr>
        <w:t>Frontend</w:t>
      </w:r>
      <w:proofErr w:type="spellEnd"/>
      <w:r w:rsidRPr="00E5641C">
        <w:rPr>
          <w:lang w:val="es-CL"/>
        </w:rPr>
        <w:t xml:space="preserve">, </w:t>
      </w:r>
      <w:proofErr w:type="spellStart"/>
      <w:r w:rsidRPr="00E5641C">
        <w:rPr>
          <w:lang w:val="es-CL"/>
        </w:rPr>
        <w:t>Backend</w:t>
      </w:r>
      <w:proofErr w:type="spellEnd"/>
      <w:r w:rsidRPr="00E5641C">
        <w:rPr>
          <w:lang w:val="es-CL"/>
        </w:rPr>
        <w:t xml:space="preserve"> y QA</w:t>
      </w:r>
      <w:bookmarkEnd w:id="10"/>
    </w:p>
    <w:tbl>
      <w:tblPr>
        <w:tblStyle w:val="Tablaconcuadrcula"/>
        <w:tblW w:w="9648" w:type="dxa"/>
        <w:jc w:val="center"/>
        <w:tblLayout w:type="fixed"/>
        <w:tblLook w:val="04A0" w:firstRow="1" w:lastRow="0" w:firstColumn="1" w:lastColumn="0" w:noHBand="0" w:noVBand="1"/>
      </w:tblPr>
      <w:tblGrid>
        <w:gridCol w:w="1485"/>
        <w:gridCol w:w="2375"/>
        <w:gridCol w:w="3265"/>
        <w:gridCol w:w="2523"/>
      </w:tblGrid>
      <w:tr w:rsidR="00A939BC" w14:paraId="2DEDD834" w14:textId="77777777">
        <w:trPr>
          <w:tblHeader/>
          <w:jc w:val="center"/>
        </w:trPr>
        <w:tc>
          <w:tcPr>
            <w:tcW w:w="1440" w:type="dxa"/>
            <w:tcBorders>
              <w:top w:val="single" w:sz="8" w:space="0" w:color="9FBAD0"/>
              <w:left w:val="single" w:sz="8" w:space="0" w:color="9FBAD0"/>
              <w:bottom w:val="single" w:sz="8" w:space="0" w:color="9FBAD0"/>
              <w:right w:val="single" w:sz="8" w:space="0" w:color="9FBAD0"/>
            </w:tcBorders>
            <w:shd w:val="clear" w:color="auto" w:fill="1F4E78"/>
            <w:tcMar>
              <w:top w:w="90" w:type="dxa"/>
              <w:left w:w="110" w:type="dxa"/>
              <w:bottom w:w="90" w:type="dxa"/>
              <w:right w:w="110" w:type="dxa"/>
            </w:tcMar>
            <w:vAlign w:val="center"/>
          </w:tcPr>
          <w:p w14:paraId="18FBBFC2" w14:textId="77777777" w:rsidR="00A939BC" w:rsidRDefault="001F3A1B">
            <w:pPr>
              <w:keepLines/>
              <w:spacing w:after="0" w:line="240" w:lineRule="auto"/>
              <w:jc w:val="center"/>
            </w:pPr>
            <w:r>
              <w:rPr>
                <w:rFonts w:ascii="Calibri" w:eastAsia="Calibri" w:hAnsi="Calibri"/>
                <w:b/>
                <w:color w:val="FFFFFF"/>
                <w:sz w:val="21"/>
              </w:rPr>
              <w:t>Área</w:t>
            </w:r>
          </w:p>
        </w:tc>
        <w:tc>
          <w:tcPr>
            <w:tcW w:w="2304" w:type="dxa"/>
            <w:tcBorders>
              <w:top w:val="single" w:sz="8" w:space="0" w:color="9FBAD0"/>
              <w:left w:val="single" w:sz="8" w:space="0" w:color="9FBAD0"/>
              <w:bottom w:val="single" w:sz="8" w:space="0" w:color="9FBAD0"/>
              <w:right w:val="single" w:sz="8" w:space="0" w:color="9FBAD0"/>
            </w:tcBorders>
            <w:shd w:val="clear" w:color="auto" w:fill="1F4E78"/>
            <w:tcMar>
              <w:top w:w="90" w:type="dxa"/>
              <w:left w:w="110" w:type="dxa"/>
              <w:bottom w:w="90" w:type="dxa"/>
              <w:right w:w="110" w:type="dxa"/>
            </w:tcMar>
            <w:vAlign w:val="center"/>
          </w:tcPr>
          <w:p w14:paraId="0CF834B8" w14:textId="77777777" w:rsidR="00A939BC" w:rsidRDefault="001F3A1B">
            <w:pPr>
              <w:keepLines/>
              <w:spacing w:after="0" w:line="240" w:lineRule="auto"/>
              <w:jc w:val="center"/>
            </w:pPr>
            <w:proofErr w:type="spellStart"/>
            <w:r>
              <w:rPr>
                <w:rFonts w:ascii="Calibri" w:eastAsia="Calibri" w:hAnsi="Calibri"/>
                <w:b/>
                <w:color w:val="FFFFFF"/>
                <w:sz w:val="21"/>
              </w:rPr>
              <w:t>Componentes</w:t>
            </w:r>
            <w:proofErr w:type="spellEnd"/>
          </w:p>
        </w:tc>
        <w:tc>
          <w:tcPr>
            <w:tcW w:w="3168" w:type="dxa"/>
            <w:tcBorders>
              <w:top w:val="single" w:sz="8" w:space="0" w:color="9FBAD0"/>
              <w:left w:val="single" w:sz="8" w:space="0" w:color="9FBAD0"/>
              <w:bottom w:val="single" w:sz="8" w:space="0" w:color="9FBAD0"/>
              <w:right w:val="single" w:sz="8" w:space="0" w:color="9FBAD0"/>
            </w:tcBorders>
            <w:shd w:val="clear" w:color="auto" w:fill="1F4E78"/>
            <w:tcMar>
              <w:top w:w="90" w:type="dxa"/>
              <w:left w:w="110" w:type="dxa"/>
              <w:bottom w:w="90" w:type="dxa"/>
              <w:right w:w="110" w:type="dxa"/>
            </w:tcMar>
            <w:vAlign w:val="center"/>
          </w:tcPr>
          <w:p w14:paraId="290B3603" w14:textId="77777777" w:rsidR="00A939BC" w:rsidRDefault="001F3A1B">
            <w:pPr>
              <w:keepLines/>
              <w:spacing w:after="0" w:line="240" w:lineRule="auto"/>
              <w:jc w:val="center"/>
            </w:pPr>
            <w:proofErr w:type="spellStart"/>
            <w:r>
              <w:rPr>
                <w:rFonts w:ascii="Calibri" w:eastAsia="Calibri" w:hAnsi="Calibri"/>
                <w:b/>
                <w:color w:val="FFFFFF"/>
                <w:sz w:val="21"/>
              </w:rPr>
              <w:t>Responsabilidades</w:t>
            </w:r>
            <w:proofErr w:type="spellEnd"/>
          </w:p>
        </w:tc>
        <w:tc>
          <w:tcPr>
            <w:tcW w:w="2448" w:type="dxa"/>
            <w:tcBorders>
              <w:top w:val="single" w:sz="8" w:space="0" w:color="9FBAD0"/>
              <w:left w:val="single" w:sz="8" w:space="0" w:color="9FBAD0"/>
              <w:bottom w:val="single" w:sz="8" w:space="0" w:color="9FBAD0"/>
              <w:right w:val="single" w:sz="8" w:space="0" w:color="9FBAD0"/>
            </w:tcBorders>
            <w:shd w:val="clear" w:color="auto" w:fill="1F4E78"/>
            <w:tcMar>
              <w:top w:w="90" w:type="dxa"/>
              <w:left w:w="110" w:type="dxa"/>
              <w:bottom w:w="90" w:type="dxa"/>
              <w:right w:w="110" w:type="dxa"/>
            </w:tcMar>
            <w:vAlign w:val="center"/>
          </w:tcPr>
          <w:p w14:paraId="2E23C94A" w14:textId="77777777" w:rsidR="00A939BC" w:rsidRDefault="001F3A1B">
            <w:pPr>
              <w:keepLines/>
              <w:spacing w:after="0" w:line="240" w:lineRule="auto"/>
              <w:jc w:val="center"/>
            </w:pPr>
            <w:proofErr w:type="spellStart"/>
            <w:r>
              <w:rPr>
                <w:rFonts w:ascii="Calibri" w:eastAsia="Calibri" w:hAnsi="Calibri"/>
                <w:b/>
                <w:color w:val="FFFFFF"/>
                <w:sz w:val="21"/>
              </w:rPr>
              <w:t>Evidencia</w:t>
            </w:r>
            <w:proofErr w:type="spellEnd"/>
            <w:r>
              <w:rPr>
                <w:rFonts w:ascii="Calibri" w:eastAsia="Calibri" w:hAnsi="Calibri"/>
                <w:b/>
                <w:color w:val="FFFFFF"/>
                <w:sz w:val="21"/>
              </w:rPr>
              <w:t xml:space="preserve"> </w:t>
            </w:r>
            <w:proofErr w:type="spellStart"/>
            <w:r>
              <w:rPr>
                <w:rFonts w:ascii="Calibri" w:eastAsia="Calibri" w:hAnsi="Calibri"/>
                <w:b/>
                <w:color w:val="FFFFFF"/>
                <w:sz w:val="21"/>
              </w:rPr>
              <w:t>esperada</w:t>
            </w:r>
            <w:proofErr w:type="spellEnd"/>
          </w:p>
        </w:tc>
      </w:tr>
      <w:tr w:rsidR="00A939BC" w:rsidRPr="00E5641C" w14:paraId="32775423" w14:textId="77777777">
        <w:trPr>
          <w:jc w:val="center"/>
        </w:trPr>
        <w:tc>
          <w:tcPr>
            <w:tcW w:w="1440" w:type="dxa"/>
            <w:tcBorders>
              <w:top w:val="single" w:sz="8" w:space="0" w:color="9FBAD0"/>
              <w:left w:val="single" w:sz="8" w:space="0" w:color="9FBAD0"/>
              <w:bottom w:val="single" w:sz="8" w:space="0" w:color="9FBAD0"/>
              <w:right w:val="single" w:sz="8" w:space="0" w:color="9FBAD0"/>
            </w:tcBorders>
            <w:shd w:val="clear" w:color="auto" w:fill="EAF2F8"/>
            <w:tcMar>
              <w:top w:w="90" w:type="dxa"/>
              <w:left w:w="110" w:type="dxa"/>
              <w:bottom w:w="90" w:type="dxa"/>
              <w:right w:w="110" w:type="dxa"/>
            </w:tcMar>
            <w:vAlign w:val="center"/>
          </w:tcPr>
          <w:p w14:paraId="188BFED6" w14:textId="77777777" w:rsidR="00A939BC" w:rsidRDefault="001F3A1B">
            <w:pPr>
              <w:keepLines/>
              <w:spacing w:after="0" w:line="240" w:lineRule="auto"/>
              <w:jc w:val="left"/>
            </w:pPr>
            <w:r>
              <w:rPr>
                <w:rFonts w:ascii="Calibri" w:eastAsia="Calibri" w:hAnsi="Calibri"/>
                <w:color w:val="1F1F1F"/>
                <w:sz w:val="20"/>
              </w:rPr>
              <w:t>Frontend</w:t>
            </w:r>
          </w:p>
        </w:tc>
        <w:tc>
          <w:tcPr>
            <w:tcW w:w="2304" w:type="dxa"/>
            <w:tcBorders>
              <w:top w:val="single" w:sz="8" w:space="0" w:color="9FBAD0"/>
              <w:left w:val="single" w:sz="8" w:space="0" w:color="9FBAD0"/>
              <w:bottom w:val="single" w:sz="8" w:space="0" w:color="9FBAD0"/>
              <w:right w:val="single" w:sz="8" w:space="0" w:color="9FBAD0"/>
            </w:tcBorders>
            <w:shd w:val="clear" w:color="auto" w:fill="EAF2F8"/>
            <w:tcMar>
              <w:top w:w="90" w:type="dxa"/>
              <w:left w:w="110" w:type="dxa"/>
              <w:bottom w:w="90" w:type="dxa"/>
              <w:right w:w="110" w:type="dxa"/>
            </w:tcMar>
            <w:vAlign w:val="center"/>
          </w:tcPr>
          <w:p w14:paraId="4DBC1735" w14:textId="77777777" w:rsidR="00A939BC" w:rsidRDefault="001F3A1B">
            <w:pPr>
              <w:keepLines/>
              <w:spacing w:after="0" w:line="240" w:lineRule="auto"/>
              <w:jc w:val="left"/>
            </w:pPr>
            <w:r>
              <w:rPr>
                <w:rFonts w:ascii="Calibri" w:eastAsia="Calibri" w:hAnsi="Calibri"/>
                <w:color w:val="1F1F1F"/>
                <w:sz w:val="20"/>
              </w:rPr>
              <w:t xml:space="preserve">App </w:t>
            </w:r>
            <w:proofErr w:type="spellStart"/>
            <w:r>
              <w:rPr>
                <w:rFonts w:ascii="Calibri" w:eastAsia="Calibri" w:hAnsi="Calibri"/>
                <w:color w:val="1F1F1F"/>
                <w:sz w:val="20"/>
              </w:rPr>
              <w:t>adulto</w:t>
            </w:r>
            <w:proofErr w:type="spellEnd"/>
            <w:r>
              <w:rPr>
                <w:rFonts w:ascii="Calibri" w:eastAsia="Calibri" w:hAnsi="Calibri"/>
                <w:color w:val="1F1F1F"/>
                <w:sz w:val="20"/>
              </w:rPr>
              <w:t xml:space="preserve"> mayor, app </w:t>
            </w:r>
            <w:proofErr w:type="spellStart"/>
            <w:r>
              <w:rPr>
                <w:rFonts w:ascii="Calibri" w:eastAsia="Calibri" w:hAnsi="Calibri"/>
                <w:color w:val="1F1F1F"/>
                <w:sz w:val="20"/>
              </w:rPr>
              <w:t>asistente</w:t>
            </w:r>
            <w:proofErr w:type="spellEnd"/>
            <w:r>
              <w:rPr>
                <w:rFonts w:ascii="Calibri" w:eastAsia="Calibri" w:hAnsi="Calibri"/>
                <w:color w:val="1F1F1F"/>
                <w:sz w:val="20"/>
              </w:rPr>
              <w:t xml:space="preserve"> y panel web.</w:t>
            </w:r>
          </w:p>
        </w:tc>
        <w:tc>
          <w:tcPr>
            <w:tcW w:w="3168" w:type="dxa"/>
            <w:tcBorders>
              <w:top w:val="single" w:sz="8" w:space="0" w:color="9FBAD0"/>
              <w:left w:val="single" w:sz="8" w:space="0" w:color="9FBAD0"/>
              <w:bottom w:val="single" w:sz="8" w:space="0" w:color="9FBAD0"/>
              <w:right w:val="single" w:sz="8" w:space="0" w:color="9FBAD0"/>
            </w:tcBorders>
            <w:shd w:val="clear" w:color="auto" w:fill="EAF2F8"/>
            <w:tcMar>
              <w:top w:w="90" w:type="dxa"/>
              <w:left w:w="110" w:type="dxa"/>
              <w:bottom w:w="90" w:type="dxa"/>
              <w:right w:w="110" w:type="dxa"/>
            </w:tcMar>
            <w:vAlign w:val="center"/>
          </w:tcPr>
          <w:p w14:paraId="43D32053" w14:textId="77777777" w:rsidR="00A939BC" w:rsidRPr="00E5641C" w:rsidRDefault="001F3A1B">
            <w:pPr>
              <w:keepLines/>
              <w:spacing w:after="0" w:line="240" w:lineRule="auto"/>
              <w:jc w:val="left"/>
              <w:rPr>
                <w:lang w:val="es-CL"/>
              </w:rPr>
            </w:pPr>
            <w:r w:rsidRPr="00E5641C">
              <w:rPr>
                <w:rFonts w:ascii="Calibri" w:eastAsia="Calibri" w:hAnsi="Calibri"/>
                <w:color w:val="1F1F1F"/>
                <w:sz w:val="20"/>
                <w:lang w:val="es-CL"/>
              </w:rPr>
              <w:t>Accesibilidad, navegación, formularios, validaciones de interfaz, estados de alerta, vistas por rol y consumo de API.</w:t>
            </w:r>
          </w:p>
        </w:tc>
        <w:tc>
          <w:tcPr>
            <w:tcW w:w="2448" w:type="dxa"/>
            <w:tcBorders>
              <w:top w:val="single" w:sz="8" w:space="0" w:color="9FBAD0"/>
              <w:left w:val="single" w:sz="8" w:space="0" w:color="9FBAD0"/>
              <w:bottom w:val="single" w:sz="8" w:space="0" w:color="9FBAD0"/>
              <w:right w:val="single" w:sz="8" w:space="0" w:color="9FBAD0"/>
            </w:tcBorders>
            <w:shd w:val="clear" w:color="auto" w:fill="EAF2F8"/>
            <w:tcMar>
              <w:top w:w="90" w:type="dxa"/>
              <w:left w:w="110" w:type="dxa"/>
              <w:bottom w:w="90" w:type="dxa"/>
              <w:right w:w="110" w:type="dxa"/>
            </w:tcMar>
            <w:vAlign w:val="center"/>
          </w:tcPr>
          <w:p w14:paraId="158BE25A" w14:textId="77777777" w:rsidR="00A939BC" w:rsidRPr="00E5641C" w:rsidRDefault="001F3A1B">
            <w:pPr>
              <w:keepLines/>
              <w:spacing w:after="0" w:line="240" w:lineRule="auto"/>
              <w:jc w:val="left"/>
              <w:rPr>
                <w:lang w:val="es-CL"/>
              </w:rPr>
            </w:pPr>
            <w:r w:rsidRPr="00E5641C">
              <w:rPr>
                <w:rFonts w:ascii="Calibri" w:eastAsia="Calibri" w:hAnsi="Calibri"/>
                <w:color w:val="1F1F1F"/>
                <w:sz w:val="20"/>
                <w:lang w:val="es-CL"/>
              </w:rPr>
              <w:t>Prototipos, pantallas implementadas, flujo navegable y validación responsive/accesible.</w:t>
            </w:r>
          </w:p>
        </w:tc>
      </w:tr>
      <w:tr w:rsidR="00A939BC" w:rsidRPr="00E5641C" w14:paraId="634CB24B" w14:textId="77777777">
        <w:trPr>
          <w:jc w:val="center"/>
        </w:trPr>
        <w:tc>
          <w:tcPr>
            <w:tcW w:w="1440" w:type="dxa"/>
            <w:tcBorders>
              <w:top w:val="single" w:sz="8" w:space="0" w:color="9FBAD0"/>
              <w:left w:val="single" w:sz="8" w:space="0" w:color="9FBAD0"/>
              <w:bottom w:val="single" w:sz="8" w:space="0" w:color="9FBAD0"/>
              <w:right w:val="single" w:sz="8" w:space="0" w:color="9FBAD0"/>
            </w:tcBorders>
            <w:shd w:val="clear" w:color="auto" w:fill="FFFFFF"/>
            <w:tcMar>
              <w:top w:w="90" w:type="dxa"/>
              <w:left w:w="110" w:type="dxa"/>
              <w:bottom w:w="90" w:type="dxa"/>
              <w:right w:w="110" w:type="dxa"/>
            </w:tcMar>
            <w:vAlign w:val="center"/>
          </w:tcPr>
          <w:p w14:paraId="26E39A75" w14:textId="77777777" w:rsidR="00A939BC" w:rsidRDefault="001F3A1B">
            <w:pPr>
              <w:keepLines/>
              <w:spacing w:after="0" w:line="240" w:lineRule="auto"/>
              <w:jc w:val="left"/>
            </w:pPr>
            <w:r>
              <w:rPr>
                <w:rFonts w:ascii="Calibri" w:eastAsia="Calibri" w:hAnsi="Calibri"/>
                <w:color w:val="1F1F1F"/>
                <w:sz w:val="20"/>
              </w:rPr>
              <w:lastRenderedPageBreak/>
              <w:t>Backend</w:t>
            </w:r>
          </w:p>
        </w:tc>
        <w:tc>
          <w:tcPr>
            <w:tcW w:w="2304" w:type="dxa"/>
            <w:tcBorders>
              <w:top w:val="single" w:sz="8" w:space="0" w:color="9FBAD0"/>
              <w:left w:val="single" w:sz="8" w:space="0" w:color="9FBAD0"/>
              <w:bottom w:val="single" w:sz="8" w:space="0" w:color="9FBAD0"/>
              <w:right w:val="single" w:sz="8" w:space="0" w:color="9FBAD0"/>
            </w:tcBorders>
            <w:shd w:val="clear" w:color="auto" w:fill="FFFFFF"/>
            <w:tcMar>
              <w:top w:w="90" w:type="dxa"/>
              <w:left w:w="110" w:type="dxa"/>
              <w:bottom w:w="90" w:type="dxa"/>
              <w:right w:w="110" w:type="dxa"/>
            </w:tcMar>
            <w:vAlign w:val="center"/>
          </w:tcPr>
          <w:p w14:paraId="04A948E2" w14:textId="77777777" w:rsidR="00A939BC" w:rsidRPr="00E5641C" w:rsidRDefault="001F3A1B">
            <w:pPr>
              <w:keepLines/>
              <w:spacing w:after="0" w:line="240" w:lineRule="auto"/>
              <w:jc w:val="left"/>
              <w:rPr>
                <w:lang w:val="es-CL"/>
              </w:rPr>
            </w:pPr>
            <w:r w:rsidRPr="00E5641C">
              <w:rPr>
                <w:rFonts w:ascii="Calibri" w:eastAsia="Calibri" w:hAnsi="Calibri"/>
                <w:color w:val="1F1F1F"/>
                <w:sz w:val="20"/>
                <w:lang w:val="es-CL"/>
              </w:rPr>
              <w:t>API, autenticación, roles, alertas, red de apoyo, escalamiento e historial.</w:t>
            </w:r>
          </w:p>
        </w:tc>
        <w:tc>
          <w:tcPr>
            <w:tcW w:w="3168" w:type="dxa"/>
            <w:tcBorders>
              <w:top w:val="single" w:sz="8" w:space="0" w:color="9FBAD0"/>
              <w:left w:val="single" w:sz="8" w:space="0" w:color="9FBAD0"/>
              <w:bottom w:val="single" w:sz="8" w:space="0" w:color="9FBAD0"/>
              <w:right w:val="single" w:sz="8" w:space="0" w:color="9FBAD0"/>
            </w:tcBorders>
            <w:shd w:val="clear" w:color="auto" w:fill="FFFFFF"/>
            <w:tcMar>
              <w:top w:w="90" w:type="dxa"/>
              <w:left w:w="110" w:type="dxa"/>
              <w:bottom w:w="90" w:type="dxa"/>
              <w:right w:w="110" w:type="dxa"/>
            </w:tcMar>
            <w:vAlign w:val="center"/>
          </w:tcPr>
          <w:p w14:paraId="6D5DB96D" w14:textId="77777777" w:rsidR="00A939BC" w:rsidRPr="00E5641C" w:rsidRDefault="001F3A1B">
            <w:pPr>
              <w:keepLines/>
              <w:spacing w:after="0" w:line="240" w:lineRule="auto"/>
              <w:jc w:val="left"/>
              <w:rPr>
                <w:lang w:val="es-CL"/>
              </w:rPr>
            </w:pPr>
            <w:r w:rsidRPr="00E5641C">
              <w:rPr>
                <w:rFonts w:ascii="Calibri" w:eastAsia="Calibri" w:hAnsi="Calibri"/>
                <w:color w:val="1F1F1F"/>
                <w:sz w:val="20"/>
                <w:lang w:val="es-CL"/>
              </w:rPr>
              <w:t xml:space="preserve">Aplicar reglas de negocio, validar permisos, procesar solicitudes, persistir datos y exponer servicios al </w:t>
            </w:r>
            <w:proofErr w:type="spellStart"/>
            <w:r w:rsidRPr="00E5641C">
              <w:rPr>
                <w:rFonts w:ascii="Calibri" w:eastAsia="Calibri" w:hAnsi="Calibri"/>
                <w:color w:val="1F1F1F"/>
                <w:sz w:val="20"/>
                <w:lang w:val="es-CL"/>
              </w:rPr>
              <w:t>Frontend</w:t>
            </w:r>
            <w:proofErr w:type="spellEnd"/>
            <w:r w:rsidRPr="00E5641C">
              <w:rPr>
                <w:rFonts w:ascii="Calibri" w:eastAsia="Calibri" w:hAnsi="Calibri"/>
                <w:color w:val="1F1F1F"/>
                <w:sz w:val="20"/>
                <w:lang w:val="es-CL"/>
              </w:rPr>
              <w:t>.</w:t>
            </w:r>
          </w:p>
        </w:tc>
        <w:tc>
          <w:tcPr>
            <w:tcW w:w="2448" w:type="dxa"/>
            <w:tcBorders>
              <w:top w:val="single" w:sz="8" w:space="0" w:color="9FBAD0"/>
              <w:left w:val="single" w:sz="8" w:space="0" w:color="9FBAD0"/>
              <w:bottom w:val="single" w:sz="8" w:space="0" w:color="9FBAD0"/>
              <w:right w:val="single" w:sz="8" w:space="0" w:color="9FBAD0"/>
            </w:tcBorders>
            <w:shd w:val="clear" w:color="auto" w:fill="FFFFFF"/>
            <w:tcMar>
              <w:top w:w="90" w:type="dxa"/>
              <w:left w:w="110" w:type="dxa"/>
              <w:bottom w:w="90" w:type="dxa"/>
              <w:right w:w="110" w:type="dxa"/>
            </w:tcMar>
            <w:vAlign w:val="center"/>
          </w:tcPr>
          <w:p w14:paraId="3F9F74B2" w14:textId="77777777" w:rsidR="00A939BC" w:rsidRPr="00E5641C" w:rsidRDefault="001F3A1B">
            <w:pPr>
              <w:keepLines/>
              <w:spacing w:after="0" w:line="240" w:lineRule="auto"/>
              <w:jc w:val="left"/>
              <w:rPr>
                <w:lang w:val="es-CL"/>
              </w:rPr>
            </w:pPr>
            <w:proofErr w:type="spellStart"/>
            <w:r w:rsidRPr="00E5641C">
              <w:rPr>
                <w:rFonts w:ascii="Calibri" w:eastAsia="Calibri" w:hAnsi="Calibri"/>
                <w:color w:val="1F1F1F"/>
                <w:sz w:val="20"/>
                <w:lang w:val="es-CL"/>
              </w:rPr>
              <w:t>Endpoints</w:t>
            </w:r>
            <w:proofErr w:type="spellEnd"/>
            <w:r w:rsidRPr="00E5641C">
              <w:rPr>
                <w:rFonts w:ascii="Calibri" w:eastAsia="Calibri" w:hAnsi="Calibri"/>
                <w:color w:val="1F1F1F"/>
                <w:sz w:val="20"/>
                <w:lang w:val="es-CL"/>
              </w:rPr>
              <w:t xml:space="preserve"> documentados, lógica de estados, pruebas de API, registros y respuestas controladas.</w:t>
            </w:r>
          </w:p>
        </w:tc>
      </w:tr>
      <w:tr w:rsidR="00A939BC" w:rsidRPr="00E5641C" w14:paraId="26C5B8B4" w14:textId="77777777">
        <w:trPr>
          <w:jc w:val="center"/>
        </w:trPr>
        <w:tc>
          <w:tcPr>
            <w:tcW w:w="1440" w:type="dxa"/>
            <w:tcBorders>
              <w:top w:val="single" w:sz="8" w:space="0" w:color="9FBAD0"/>
              <w:left w:val="single" w:sz="8" w:space="0" w:color="9FBAD0"/>
              <w:bottom w:val="single" w:sz="8" w:space="0" w:color="9FBAD0"/>
              <w:right w:val="single" w:sz="8" w:space="0" w:color="9FBAD0"/>
            </w:tcBorders>
            <w:shd w:val="clear" w:color="auto" w:fill="EAF2F8"/>
            <w:tcMar>
              <w:top w:w="90" w:type="dxa"/>
              <w:left w:w="110" w:type="dxa"/>
              <w:bottom w:w="90" w:type="dxa"/>
              <w:right w:w="110" w:type="dxa"/>
            </w:tcMar>
            <w:vAlign w:val="center"/>
          </w:tcPr>
          <w:p w14:paraId="1060DB17" w14:textId="77777777" w:rsidR="00A939BC" w:rsidRDefault="001F3A1B">
            <w:pPr>
              <w:keepLines/>
              <w:spacing w:after="0" w:line="240" w:lineRule="auto"/>
              <w:jc w:val="left"/>
            </w:pPr>
            <w:r>
              <w:rPr>
                <w:rFonts w:ascii="Calibri" w:eastAsia="Calibri" w:hAnsi="Calibri"/>
                <w:color w:val="1F1F1F"/>
                <w:sz w:val="20"/>
              </w:rPr>
              <w:t xml:space="preserve">Base de </w:t>
            </w:r>
            <w:proofErr w:type="spellStart"/>
            <w:r>
              <w:rPr>
                <w:rFonts w:ascii="Calibri" w:eastAsia="Calibri" w:hAnsi="Calibri"/>
                <w:color w:val="1F1F1F"/>
                <w:sz w:val="20"/>
              </w:rPr>
              <w:t>datos</w:t>
            </w:r>
            <w:proofErr w:type="spellEnd"/>
          </w:p>
        </w:tc>
        <w:tc>
          <w:tcPr>
            <w:tcW w:w="2304" w:type="dxa"/>
            <w:tcBorders>
              <w:top w:val="single" w:sz="8" w:space="0" w:color="9FBAD0"/>
              <w:left w:val="single" w:sz="8" w:space="0" w:color="9FBAD0"/>
              <w:bottom w:val="single" w:sz="8" w:space="0" w:color="9FBAD0"/>
              <w:right w:val="single" w:sz="8" w:space="0" w:color="9FBAD0"/>
            </w:tcBorders>
            <w:shd w:val="clear" w:color="auto" w:fill="EAF2F8"/>
            <w:tcMar>
              <w:top w:w="90" w:type="dxa"/>
              <w:left w:w="110" w:type="dxa"/>
              <w:bottom w:w="90" w:type="dxa"/>
              <w:right w:w="110" w:type="dxa"/>
            </w:tcMar>
            <w:vAlign w:val="center"/>
          </w:tcPr>
          <w:p w14:paraId="6EC1ADC9" w14:textId="77777777" w:rsidR="00A939BC" w:rsidRPr="00E5641C" w:rsidRDefault="001F3A1B">
            <w:pPr>
              <w:keepLines/>
              <w:spacing w:after="0" w:line="240" w:lineRule="auto"/>
              <w:jc w:val="left"/>
              <w:rPr>
                <w:lang w:val="es-CL"/>
              </w:rPr>
            </w:pPr>
            <w:r w:rsidRPr="00E5641C">
              <w:rPr>
                <w:rFonts w:ascii="Calibri" w:eastAsia="Calibri" w:hAnsi="Calibri"/>
                <w:color w:val="1F1F1F"/>
                <w:sz w:val="20"/>
                <w:lang w:val="es-CL"/>
              </w:rPr>
              <w:t>Usuarios, roles, relaciones de apoyo, alertas, eventos e historial.</w:t>
            </w:r>
          </w:p>
        </w:tc>
        <w:tc>
          <w:tcPr>
            <w:tcW w:w="3168" w:type="dxa"/>
            <w:tcBorders>
              <w:top w:val="single" w:sz="8" w:space="0" w:color="9FBAD0"/>
              <w:left w:val="single" w:sz="8" w:space="0" w:color="9FBAD0"/>
              <w:bottom w:val="single" w:sz="8" w:space="0" w:color="9FBAD0"/>
              <w:right w:val="single" w:sz="8" w:space="0" w:color="9FBAD0"/>
            </w:tcBorders>
            <w:shd w:val="clear" w:color="auto" w:fill="EAF2F8"/>
            <w:tcMar>
              <w:top w:w="90" w:type="dxa"/>
              <w:left w:w="110" w:type="dxa"/>
              <w:bottom w:w="90" w:type="dxa"/>
              <w:right w:w="110" w:type="dxa"/>
            </w:tcMar>
            <w:vAlign w:val="center"/>
          </w:tcPr>
          <w:p w14:paraId="1734ED36" w14:textId="77777777" w:rsidR="00A939BC" w:rsidRPr="00E5641C" w:rsidRDefault="001F3A1B">
            <w:pPr>
              <w:keepLines/>
              <w:spacing w:after="0" w:line="240" w:lineRule="auto"/>
              <w:jc w:val="left"/>
              <w:rPr>
                <w:lang w:val="es-CL"/>
              </w:rPr>
            </w:pPr>
            <w:r w:rsidRPr="00E5641C">
              <w:rPr>
                <w:rFonts w:ascii="Calibri" w:eastAsia="Calibri" w:hAnsi="Calibri"/>
                <w:color w:val="1F1F1F"/>
                <w:sz w:val="20"/>
                <w:lang w:val="es-CL"/>
              </w:rPr>
              <w:t>Mantener integridad, relaciones, consultas y persistencia de información necesaria para la trazabilidad.</w:t>
            </w:r>
          </w:p>
        </w:tc>
        <w:tc>
          <w:tcPr>
            <w:tcW w:w="2448" w:type="dxa"/>
            <w:tcBorders>
              <w:top w:val="single" w:sz="8" w:space="0" w:color="9FBAD0"/>
              <w:left w:val="single" w:sz="8" w:space="0" w:color="9FBAD0"/>
              <w:bottom w:val="single" w:sz="8" w:space="0" w:color="9FBAD0"/>
              <w:right w:val="single" w:sz="8" w:space="0" w:color="9FBAD0"/>
            </w:tcBorders>
            <w:shd w:val="clear" w:color="auto" w:fill="EAF2F8"/>
            <w:tcMar>
              <w:top w:w="90" w:type="dxa"/>
              <w:left w:w="110" w:type="dxa"/>
              <w:bottom w:w="90" w:type="dxa"/>
              <w:right w:w="110" w:type="dxa"/>
            </w:tcMar>
            <w:vAlign w:val="center"/>
          </w:tcPr>
          <w:p w14:paraId="647CE763" w14:textId="77777777" w:rsidR="00A939BC" w:rsidRPr="00E5641C" w:rsidRDefault="001F3A1B">
            <w:pPr>
              <w:keepLines/>
              <w:spacing w:after="0" w:line="240" w:lineRule="auto"/>
              <w:jc w:val="left"/>
              <w:rPr>
                <w:lang w:val="es-CL"/>
              </w:rPr>
            </w:pPr>
            <w:r w:rsidRPr="00E5641C">
              <w:rPr>
                <w:rFonts w:ascii="Calibri" w:eastAsia="Calibri" w:hAnsi="Calibri"/>
                <w:color w:val="1F1F1F"/>
                <w:sz w:val="20"/>
                <w:lang w:val="es-CL"/>
              </w:rPr>
              <w:t>Modelo de datos, script de creación, datos de prueba y consultas.</w:t>
            </w:r>
          </w:p>
        </w:tc>
      </w:tr>
      <w:tr w:rsidR="00A939BC" w:rsidRPr="00E5641C" w14:paraId="3D61D563" w14:textId="77777777">
        <w:trPr>
          <w:jc w:val="center"/>
        </w:trPr>
        <w:tc>
          <w:tcPr>
            <w:tcW w:w="1440" w:type="dxa"/>
            <w:tcBorders>
              <w:top w:val="single" w:sz="8" w:space="0" w:color="9FBAD0"/>
              <w:left w:val="single" w:sz="8" w:space="0" w:color="9FBAD0"/>
              <w:bottom w:val="single" w:sz="8" w:space="0" w:color="9FBAD0"/>
              <w:right w:val="single" w:sz="8" w:space="0" w:color="9FBAD0"/>
            </w:tcBorders>
            <w:shd w:val="clear" w:color="auto" w:fill="FFFFFF"/>
            <w:tcMar>
              <w:top w:w="90" w:type="dxa"/>
              <w:left w:w="110" w:type="dxa"/>
              <w:bottom w:w="90" w:type="dxa"/>
              <w:right w:w="110" w:type="dxa"/>
            </w:tcMar>
            <w:vAlign w:val="center"/>
          </w:tcPr>
          <w:p w14:paraId="0A4B8EE9" w14:textId="77777777" w:rsidR="00A939BC" w:rsidRDefault="001F3A1B">
            <w:pPr>
              <w:keepLines/>
              <w:spacing w:after="0" w:line="240" w:lineRule="auto"/>
              <w:jc w:val="left"/>
            </w:pPr>
            <w:r>
              <w:rPr>
                <w:rFonts w:ascii="Calibri" w:eastAsia="Calibri" w:hAnsi="Calibri"/>
                <w:color w:val="1F1F1F"/>
                <w:sz w:val="20"/>
              </w:rPr>
              <w:t>QA</w:t>
            </w:r>
          </w:p>
        </w:tc>
        <w:tc>
          <w:tcPr>
            <w:tcW w:w="2304" w:type="dxa"/>
            <w:tcBorders>
              <w:top w:val="single" w:sz="8" w:space="0" w:color="9FBAD0"/>
              <w:left w:val="single" w:sz="8" w:space="0" w:color="9FBAD0"/>
              <w:bottom w:val="single" w:sz="8" w:space="0" w:color="9FBAD0"/>
              <w:right w:val="single" w:sz="8" w:space="0" w:color="9FBAD0"/>
            </w:tcBorders>
            <w:shd w:val="clear" w:color="auto" w:fill="FFFFFF"/>
            <w:tcMar>
              <w:top w:w="90" w:type="dxa"/>
              <w:left w:w="110" w:type="dxa"/>
              <w:bottom w:w="90" w:type="dxa"/>
              <w:right w:w="110" w:type="dxa"/>
            </w:tcMar>
            <w:vAlign w:val="center"/>
          </w:tcPr>
          <w:p w14:paraId="0FB638FE" w14:textId="77777777" w:rsidR="00A939BC" w:rsidRPr="00E5641C" w:rsidRDefault="001F3A1B">
            <w:pPr>
              <w:keepLines/>
              <w:spacing w:after="0" w:line="240" w:lineRule="auto"/>
              <w:jc w:val="left"/>
              <w:rPr>
                <w:lang w:val="es-CL"/>
              </w:rPr>
            </w:pPr>
            <w:r w:rsidRPr="00E5641C">
              <w:rPr>
                <w:rFonts w:ascii="Calibri" w:eastAsia="Calibri" w:hAnsi="Calibri"/>
                <w:color w:val="1F1F1F"/>
                <w:sz w:val="20"/>
                <w:lang w:val="es-CL"/>
              </w:rPr>
              <w:t>Plan de pruebas y evidencias.</w:t>
            </w:r>
          </w:p>
        </w:tc>
        <w:tc>
          <w:tcPr>
            <w:tcW w:w="3168" w:type="dxa"/>
            <w:tcBorders>
              <w:top w:val="single" w:sz="8" w:space="0" w:color="9FBAD0"/>
              <w:left w:val="single" w:sz="8" w:space="0" w:color="9FBAD0"/>
              <w:bottom w:val="single" w:sz="8" w:space="0" w:color="9FBAD0"/>
              <w:right w:val="single" w:sz="8" w:space="0" w:color="9FBAD0"/>
            </w:tcBorders>
            <w:shd w:val="clear" w:color="auto" w:fill="FFFFFF"/>
            <w:tcMar>
              <w:top w:w="90" w:type="dxa"/>
              <w:left w:w="110" w:type="dxa"/>
              <w:bottom w:w="90" w:type="dxa"/>
              <w:right w:w="110" w:type="dxa"/>
            </w:tcMar>
            <w:vAlign w:val="center"/>
          </w:tcPr>
          <w:p w14:paraId="5CB53287" w14:textId="77777777" w:rsidR="00A939BC" w:rsidRPr="00E5641C" w:rsidRDefault="001F3A1B">
            <w:pPr>
              <w:keepLines/>
              <w:spacing w:after="0" w:line="240" w:lineRule="auto"/>
              <w:jc w:val="left"/>
              <w:rPr>
                <w:lang w:val="es-CL"/>
              </w:rPr>
            </w:pPr>
            <w:r w:rsidRPr="00E5641C">
              <w:rPr>
                <w:rFonts w:ascii="Calibri" w:eastAsia="Calibri" w:hAnsi="Calibri"/>
                <w:color w:val="1F1F1F"/>
                <w:sz w:val="20"/>
                <w:lang w:val="es-CL"/>
              </w:rPr>
              <w:t>Verificar requerimientos, flujos críticos, roles, API, escalamiento, validaciones, incidencias y regresión.</w:t>
            </w:r>
          </w:p>
        </w:tc>
        <w:tc>
          <w:tcPr>
            <w:tcW w:w="2448" w:type="dxa"/>
            <w:tcBorders>
              <w:top w:val="single" w:sz="8" w:space="0" w:color="9FBAD0"/>
              <w:left w:val="single" w:sz="8" w:space="0" w:color="9FBAD0"/>
              <w:bottom w:val="single" w:sz="8" w:space="0" w:color="9FBAD0"/>
              <w:right w:val="single" w:sz="8" w:space="0" w:color="9FBAD0"/>
            </w:tcBorders>
            <w:shd w:val="clear" w:color="auto" w:fill="FFFFFF"/>
            <w:tcMar>
              <w:top w:w="90" w:type="dxa"/>
              <w:left w:w="110" w:type="dxa"/>
              <w:bottom w:w="90" w:type="dxa"/>
              <w:right w:w="110" w:type="dxa"/>
            </w:tcMar>
            <w:vAlign w:val="center"/>
          </w:tcPr>
          <w:p w14:paraId="2E603F1C" w14:textId="77777777" w:rsidR="00A939BC" w:rsidRPr="00E5641C" w:rsidRDefault="001F3A1B">
            <w:pPr>
              <w:keepLines/>
              <w:spacing w:after="0" w:line="240" w:lineRule="auto"/>
              <w:jc w:val="left"/>
              <w:rPr>
                <w:lang w:val="es-CL"/>
              </w:rPr>
            </w:pPr>
            <w:r w:rsidRPr="00E5641C">
              <w:rPr>
                <w:rFonts w:ascii="Calibri" w:eastAsia="Calibri" w:hAnsi="Calibri"/>
                <w:color w:val="1F1F1F"/>
                <w:sz w:val="20"/>
                <w:lang w:val="es-CL"/>
              </w:rPr>
              <w:t>Casos de prueba, matriz de trazabilidad, evidencias, registro de defectos y reporte de resultados.</w:t>
            </w:r>
          </w:p>
        </w:tc>
      </w:tr>
    </w:tbl>
    <w:p w14:paraId="6D4403FD" w14:textId="77777777" w:rsidR="00A939BC" w:rsidRPr="00E5641C" w:rsidRDefault="001F3A1B">
      <w:pPr>
        <w:pStyle w:val="Ttulo3"/>
        <w:rPr>
          <w:lang w:val="es-CL"/>
        </w:rPr>
      </w:pPr>
      <w:bookmarkStart w:id="11" w:name="_Toc239456625"/>
      <w:r w:rsidRPr="00E5641C">
        <w:rPr>
          <w:lang w:val="es-CL"/>
        </w:rPr>
        <w:t>2.7.1 Organización del trabajo grupal</w:t>
      </w:r>
      <w:bookmarkEnd w:id="11"/>
    </w:p>
    <w:p w14:paraId="6559F69F" w14:textId="77777777" w:rsidR="00A939BC" w:rsidRPr="00E5641C" w:rsidRDefault="001F3A1B">
      <w:pPr>
        <w:rPr>
          <w:lang w:val="es-CL"/>
        </w:rPr>
      </w:pPr>
      <w:proofErr w:type="spellStart"/>
      <w:r w:rsidRPr="00E5641C">
        <w:rPr>
          <w:lang w:val="es-CL"/>
        </w:rPr>
        <w:t>QuickHelp</w:t>
      </w:r>
      <w:proofErr w:type="spellEnd"/>
      <w:r w:rsidRPr="00E5641C">
        <w:rPr>
          <w:lang w:val="es-CL"/>
        </w:rPr>
        <w:t xml:space="preserve"> será desarrollado por tres estudiantes. Cada integrante tendrá un área principal de responsabilidad para organizar el avance, pero el desarrollo será colaborativo: las decisiones de requerimientos, integración, revisión de código, pruebas, documentación y presentación serán compartidas por el equipo.</w:t>
      </w:r>
    </w:p>
    <w:tbl>
      <w:tblPr>
        <w:tblStyle w:val="Tablaconcuadrcula"/>
        <w:tblW w:w="9648" w:type="dxa"/>
        <w:jc w:val="center"/>
        <w:tblLayout w:type="fixed"/>
        <w:tblLook w:val="04A0" w:firstRow="1" w:lastRow="0" w:firstColumn="1" w:lastColumn="0" w:noHBand="0" w:noVBand="1"/>
      </w:tblPr>
      <w:tblGrid>
        <w:gridCol w:w="2375"/>
        <w:gridCol w:w="2449"/>
        <w:gridCol w:w="4824"/>
      </w:tblGrid>
      <w:tr w:rsidR="00A939BC" w14:paraId="62B86AFD" w14:textId="77777777">
        <w:trPr>
          <w:tblHeader/>
          <w:jc w:val="center"/>
        </w:trPr>
        <w:tc>
          <w:tcPr>
            <w:tcW w:w="2304" w:type="dxa"/>
            <w:tcBorders>
              <w:top w:val="single" w:sz="8" w:space="0" w:color="9FBAD0"/>
              <w:left w:val="single" w:sz="8" w:space="0" w:color="9FBAD0"/>
              <w:bottom w:val="single" w:sz="8" w:space="0" w:color="9FBAD0"/>
              <w:right w:val="single" w:sz="8" w:space="0" w:color="9FBAD0"/>
            </w:tcBorders>
            <w:shd w:val="clear" w:color="auto" w:fill="1F4E78"/>
            <w:tcMar>
              <w:top w:w="90" w:type="dxa"/>
              <w:left w:w="110" w:type="dxa"/>
              <w:bottom w:w="90" w:type="dxa"/>
              <w:right w:w="110" w:type="dxa"/>
            </w:tcMar>
            <w:vAlign w:val="center"/>
          </w:tcPr>
          <w:p w14:paraId="47571963" w14:textId="77777777" w:rsidR="00A939BC" w:rsidRDefault="001F3A1B">
            <w:pPr>
              <w:spacing w:after="0" w:line="240" w:lineRule="auto"/>
              <w:jc w:val="center"/>
            </w:pPr>
            <w:proofErr w:type="spellStart"/>
            <w:r>
              <w:rPr>
                <w:rFonts w:ascii="Calibri" w:eastAsia="Calibri" w:hAnsi="Calibri"/>
                <w:b/>
                <w:color w:val="FFFFFF"/>
                <w:sz w:val="21"/>
              </w:rPr>
              <w:t>Integrante</w:t>
            </w:r>
            <w:proofErr w:type="spellEnd"/>
          </w:p>
        </w:tc>
        <w:tc>
          <w:tcPr>
            <w:tcW w:w="2376" w:type="dxa"/>
            <w:tcBorders>
              <w:top w:val="single" w:sz="8" w:space="0" w:color="9FBAD0"/>
              <w:left w:val="single" w:sz="8" w:space="0" w:color="9FBAD0"/>
              <w:bottom w:val="single" w:sz="8" w:space="0" w:color="9FBAD0"/>
              <w:right w:val="single" w:sz="8" w:space="0" w:color="9FBAD0"/>
            </w:tcBorders>
            <w:shd w:val="clear" w:color="auto" w:fill="1F4E78"/>
            <w:tcMar>
              <w:top w:w="90" w:type="dxa"/>
              <w:left w:w="110" w:type="dxa"/>
              <w:bottom w:w="90" w:type="dxa"/>
              <w:right w:w="110" w:type="dxa"/>
            </w:tcMar>
            <w:vAlign w:val="center"/>
          </w:tcPr>
          <w:p w14:paraId="7375CCD2" w14:textId="77777777" w:rsidR="00A939BC" w:rsidRDefault="001F3A1B">
            <w:pPr>
              <w:spacing w:after="0" w:line="240" w:lineRule="auto"/>
              <w:jc w:val="center"/>
            </w:pPr>
            <w:proofErr w:type="spellStart"/>
            <w:r>
              <w:rPr>
                <w:rFonts w:ascii="Calibri" w:eastAsia="Calibri" w:hAnsi="Calibri"/>
                <w:b/>
                <w:color w:val="FFFFFF"/>
                <w:sz w:val="21"/>
              </w:rPr>
              <w:t>Responsabilidad</w:t>
            </w:r>
            <w:proofErr w:type="spellEnd"/>
            <w:r>
              <w:rPr>
                <w:rFonts w:ascii="Calibri" w:eastAsia="Calibri" w:hAnsi="Calibri"/>
                <w:b/>
                <w:color w:val="FFFFFF"/>
                <w:sz w:val="21"/>
              </w:rPr>
              <w:t xml:space="preserve"> principal</w:t>
            </w:r>
          </w:p>
        </w:tc>
        <w:tc>
          <w:tcPr>
            <w:tcW w:w="4680" w:type="dxa"/>
            <w:tcBorders>
              <w:top w:val="single" w:sz="8" w:space="0" w:color="9FBAD0"/>
              <w:left w:val="single" w:sz="8" w:space="0" w:color="9FBAD0"/>
              <w:bottom w:val="single" w:sz="8" w:space="0" w:color="9FBAD0"/>
              <w:right w:val="single" w:sz="8" w:space="0" w:color="9FBAD0"/>
            </w:tcBorders>
            <w:shd w:val="clear" w:color="auto" w:fill="1F4E78"/>
            <w:tcMar>
              <w:top w:w="90" w:type="dxa"/>
              <w:left w:w="110" w:type="dxa"/>
              <w:bottom w:w="90" w:type="dxa"/>
              <w:right w:w="110" w:type="dxa"/>
            </w:tcMar>
            <w:vAlign w:val="center"/>
          </w:tcPr>
          <w:p w14:paraId="093F76AC" w14:textId="77777777" w:rsidR="00A939BC" w:rsidRDefault="001F3A1B">
            <w:pPr>
              <w:spacing w:after="0" w:line="240" w:lineRule="auto"/>
              <w:jc w:val="center"/>
            </w:pPr>
            <w:r>
              <w:rPr>
                <w:rFonts w:ascii="Calibri" w:eastAsia="Calibri" w:hAnsi="Calibri"/>
                <w:b/>
                <w:color w:val="FFFFFF"/>
                <w:sz w:val="21"/>
              </w:rPr>
              <w:t xml:space="preserve">Tareas </w:t>
            </w:r>
            <w:proofErr w:type="spellStart"/>
            <w:r>
              <w:rPr>
                <w:rFonts w:ascii="Calibri" w:eastAsia="Calibri" w:hAnsi="Calibri"/>
                <w:b/>
                <w:color w:val="FFFFFF"/>
                <w:sz w:val="21"/>
              </w:rPr>
              <w:t>asociadas</w:t>
            </w:r>
            <w:proofErr w:type="spellEnd"/>
          </w:p>
        </w:tc>
      </w:tr>
      <w:tr w:rsidR="00A939BC" w:rsidRPr="00E5641C" w14:paraId="018DC843" w14:textId="77777777">
        <w:trPr>
          <w:cantSplit/>
          <w:jc w:val="center"/>
        </w:trPr>
        <w:tc>
          <w:tcPr>
            <w:tcW w:w="2304" w:type="dxa"/>
            <w:tcBorders>
              <w:top w:val="single" w:sz="8" w:space="0" w:color="9FBAD0"/>
              <w:left w:val="single" w:sz="8" w:space="0" w:color="9FBAD0"/>
              <w:bottom w:val="single" w:sz="8" w:space="0" w:color="9FBAD0"/>
              <w:right w:val="single" w:sz="8" w:space="0" w:color="9FBAD0"/>
            </w:tcBorders>
            <w:shd w:val="clear" w:color="auto" w:fill="EAF2F8"/>
            <w:tcMar>
              <w:top w:w="90" w:type="dxa"/>
              <w:left w:w="110" w:type="dxa"/>
              <w:bottom w:w="90" w:type="dxa"/>
              <w:right w:w="110" w:type="dxa"/>
            </w:tcMar>
            <w:vAlign w:val="center"/>
          </w:tcPr>
          <w:p w14:paraId="57ED6930" w14:textId="77777777" w:rsidR="00A939BC" w:rsidRDefault="001F3A1B">
            <w:pPr>
              <w:spacing w:after="0" w:line="240" w:lineRule="auto"/>
              <w:jc w:val="left"/>
            </w:pPr>
            <w:r>
              <w:rPr>
                <w:rFonts w:ascii="Calibri" w:eastAsia="Calibri" w:hAnsi="Calibri"/>
                <w:color w:val="1F1F1F"/>
                <w:sz w:val="20"/>
              </w:rPr>
              <w:t>Guilbaud Wilcinot</w:t>
            </w:r>
          </w:p>
        </w:tc>
        <w:tc>
          <w:tcPr>
            <w:tcW w:w="2376" w:type="dxa"/>
            <w:tcBorders>
              <w:top w:val="single" w:sz="8" w:space="0" w:color="9FBAD0"/>
              <w:left w:val="single" w:sz="8" w:space="0" w:color="9FBAD0"/>
              <w:bottom w:val="single" w:sz="8" w:space="0" w:color="9FBAD0"/>
              <w:right w:val="single" w:sz="8" w:space="0" w:color="9FBAD0"/>
            </w:tcBorders>
            <w:shd w:val="clear" w:color="auto" w:fill="EAF2F8"/>
            <w:tcMar>
              <w:top w:w="90" w:type="dxa"/>
              <w:left w:w="110" w:type="dxa"/>
              <w:bottom w:w="90" w:type="dxa"/>
              <w:right w:w="110" w:type="dxa"/>
            </w:tcMar>
            <w:vAlign w:val="center"/>
          </w:tcPr>
          <w:p w14:paraId="49E94B40" w14:textId="77777777" w:rsidR="00A939BC" w:rsidRDefault="001F3A1B">
            <w:pPr>
              <w:spacing w:after="0" w:line="240" w:lineRule="auto"/>
              <w:jc w:val="left"/>
            </w:pPr>
            <w:r>
              <w:rPr>
                <w:rFonts w:ascii="Calibri" w:eastAsia="Calibri" w:hAnsi="Calibri"/>
                <w:color w:val="1F1F1F"/>
                <w:sz w:val="20"/>
              </w:rPr>
              <w:t xml:space="preserve">QA y </w:t>
            </w:r>
            <w:proofErr w:type="spellStart"/>
            <w:r>
              <w:rPr>
                <w:rFonts w:ascii="Calibri" w:eastAsia="Calibri" w:hAnsi="Calibri"/>
                <w:color w:val="1F1F1F"/>
                <w:sz w:val="20"/>
              </w:rPr>
              <w:t>coordinación</w:t>
            </w:r>
            <w:proofErr w:type="spellEnd"/>
          </w:p>
        </w:tc>
        <w:tc>
          <w:tcPr>
            <w:tcW w:w="4680" w:type="dxa"/>
            <w:tcBorders>
              <w:top w:val="single" w:sz="8" w:space="0" w:color="9FBAD0"/>
              <w:left w:val="single" w:sz="8" w:space="0" w:color="9FBAD0"/>
              <w:bottom w:val="single" w:sz="8" w:space="0" w:color="9FBAD0"/>
              <w:right w:val="single" w:sz="8" w:space="0" w:color="9FBAD0"/>
            </w:tcBorders>
            <w:shd w:val="clear" w:color="auto" w:fill="EAF2F8"/>
            <w:tcMar>
              <w:top w:w="90" w:type="dxa"/>
              <w:left w:w="110" w:type="dxa"/>
              <w:bottom w:w="90" w:type="dxa"/>
              <w:right w:w="110" w:type="dxa"/>
            </w:tcMar>
            <w:vAlign w:val="center"/>
          </w:tcPr>
          <w:p w14:paraId="15F8B6E9" w14:textId="77777777" w:rsidR="00A939BC" w:rsidRPr="00E5641C" w:rsidRDefault="001F3A1B">
            <w:pPr>
              <w:spacing w:after="0" w:line="240" w:lineRule="auto"/>
              <w:jc w:val="left"/>
              <w:rPr>
                <w:lang w:val="es-CL"/>
              </w:rPr>
            </w:pPr>
            <w:r w:rsidRPr="00E5641C">
              <w:rPr>
                <w:rFonts w:ascii="Calibri" w:eastAsia="Calibri" w:hAnsi="Calibri"/>
                <w:color w:val="1F1F1F"/>
                <w:sz w:val="20"/>
                <w:lang w:val="es-CL"/>
              </w:rPr>
              <w:t>Definición de criterios de aceptación, diseño y ejecución de casos de prueba, trazabilidad, registro de incidencias, validación de correcciones y apoyo en seguimiento y documentación del proyecto.</w:t>
            </w:r>
          </w:p>
        </w:tc>
      </w:tr>
      <w:tr w:rsidR="00A939BC" w:rsidRPr="00E5641C" w14:paraId="1A9B7313" w14:textId="77777777">
        <w:trPr>
          <w:cantSplit/>
          <w:jc w:val="center"/>
        </w:trPr>
        <w:tc>
          <w:tcPr>
            <w:tcW w:w="2304" w:type="dxa"/>
            <w:tcBorders>
              <w:top w:val="single" w:sz="8" w:space="0" w:color="9FBAD0"/>
              <w:left w:val="single" w:sz="8" w:space="0" w:color="9FBAD0"/>
              <w:bottom w:val="single" w:sz="8" w:space="0" w:color="9FBAD0"/>
              <w:right w:val="single" w:sz="8" w:space="0" w:color="9FBAD0"/>
            </w:tcBorders>
            <w:shd w:val="clear" w:color="auto" w:fill="FFFFFF"/>
            <w:tcMar>
              <w:top w:w="90" w:type="dxa"/>
              <w:left w:w="110" w:type="dxa"/>
              <w:bottom w:w="90" w:type="dxa"/>
              <w:right w:w="110" w:type="dxa"/>
            </w:tcMar>
            <w:vAlign w:val="center"/>
          </w:tcPr>
          <w:p w14:paraId="37486DFC" w14:textId="66DD6DD7" w:rsidR="00A939BC" w:rsidRDefault="00E5641C">
            <w:pPr>
              <w:spacing w:after="0" w:line="240" w:lineRule="auto"/>
              <w:jc w:val="left"/>
            </w:pPr>
            <w:r>
              <w:rPr>
                <w:rFonts w:ascii="Calibri" w:eastAsia="Calibri" w:hAnsi="Calibri"/>
                <w:color w:val="1F1F1F"/>
                <w:sz w:val="20"/>
              </w:rPr>
              <w:t>Schna Germain</w:t>
            </w:r>
          </w:p>
        </w:tc>
        <w:tc>
          <w:tcPr>
            <w:tcW w:w="2376" w:type="dxa"/>
            <w:tcBorders>
              <w:top w:val="single" w:sz="8" w:space="0" w:color="9FBAD0"/>
              <w:left w:val="single" w:sz="8" w:space="0" w:color="9FBAD0"/>
              <w:bottom w:val="single" w:sz="8" w:space="0" w:color="9FBAD0"/>
              <w:right w:val="single" w:sz="8" w:space="0" w:color="9FBAD0"/>
            </w:tcBorders>
            <w:shd w:val="clear" w:color="auto" w:fill="FFFFFF"/>
            <w:tcMar>
              <w:top w:w="90" w:type="dxa"/>
              <w:left w:w="110" w:type="dxa"/>
              <w:bottom w:w="90" w:type="dxa"/>
              <w:right w:w="110" w:type="dxa"/>
            </w:tcMar>
            <w:vAlign w:val="center"/>
          </w:tcPr>
          <w:p w14:paraId="70B02680" w14:textId="77777777" w:rsidR="00A939BC" w:rsidRPr="00E5641C" w:rsidRDefault="001F3A1B">
            <w:pPr>
              <w:spacing w:after="0" w:line="240" w:lineRule="auto"/>
              <w:jc w:val="left"/>
              <w:rPr>
                <w:lang w:val="es-CL"/>
              </w:rPr>
            </w:pPr>
            <w:proofErr w:type="spellStart"/>
            <w:r w:rsidRPr="00E5641C">
              <w:rPr>
                <w:rFonts w:ascii="Calibri" w:eastAsia="Calibri" w:hAnsi="Calibri"/>
                <w:color w:val="1F1F1F"/>
                <w:sz w:val="20"/>
                <w:lang w:val="es-CL"/>
              </w:rPr>
              <w:t>Backend</w:t>
            </w:r>
            <w:proofErr w:type="spellEnd"/>
            <w:r w:rsidRPr="00E5641C">
              <w:rPr>
                <w:rFonts w:ascii="Calibri" w:eastAsia="Calibri" w:hAnsi="Calibri"/>
                <w:color w:val="1F1F1F"/>
                <w:sz w:val="20"/>
                <w:lang w:val="es-CL"/>
              </w:rPr>
              <w:t xml:space="preserve"> y base de datos</w:t>
            </w:r>
          </w:p>
        </w:tc>
        <w:tc>
          <w:tcPr>
            <w:tcW w:w="4680" w:type="dxa"/>
            <w:tcBorders>
              <w:top w:val="single" w:sz="8" w:space="0" w:color="9FBAD0"/>
              <w:left w:val="single" w:sz="8" w:space="0" w:color="9FBAD0"/>
              <w:bottom w:val="single" w:sz="8" w:space="0" w:color="9FBAD0"/>
              <w:right w:val="single" w:sz="8" w:space="0" w:color="9FBAD0"/>
            </w:tcBorders>
            <w:shd w:val="clear" w:color="auto" w:fill="FFFFFF"/>
            <w:tcMar>
              <w:top w:w="90" w:type="dxa"/>
              <w:left w:w="110" w:type="dxa"/>
              <w:bottom w:w="90" w:type="dxa"/>
              <w:right w:w="110" w:type="dxa"/>
            </w:tcMar>
            <w:vAlign w:val="center"/>
          </w:tcPr>
          <w:p w14:paraId="30C1EC85" w14:textId="77777777" w:rsidR="00A939BC" w:rsidRPr="00E5641C" w:rsidRDefault="001F3A1B">
            <w:pPr>
              <w:spacing w:after="0" w:line="240" w:lineRule="auto"/>
              <w:jc w:val="left"/>
              <w:rPr>
                <w:lang w:val="es-CL"/>
              </w:rPr>
            </w:pPr>
            <w:r w:rsidRPr="00E5641C">
              <w:rPr>
                <w:rFonts w:ascii="Calibri" w:eastAsia="Calibri" w:hAnsi="Calibri"/>
                <w:color w:val="1F1F1F"/>
                <w:sz w:val="20"/>
                <w:lang w:val="es-CL"/>
              </w:rPr>
              <w:t>Diseño del modelo de datos, API, autenticación, roles y permisos, lógica de alertas, escalamiento, persistencia, validaciones y apoyo en pruebas de integración.</w:t>
            </w:r>
          </w:p>
        </w:tc>
      </w:tr>
      <w:tr w:rsidR="00A939BC" w:rsidRPr="00E5641C" w14:paraId="5D377B39" w14:textId="77777777">
        <w:trPr>
          <w:cantSplit/>
          <w:jc w:val="center"/>
        </w:trPr>
        <w:tc>
          <w:tcPr>
            <w:tcW w:w="2304" w:type="dxa"/>
            <w:tcBorders>
              <w:top w:val="single" w:sz="8" w:space="0" w:color="9FBAD0"/>
              <w:left w:val="single" w:sz="8" w:space="0" w:color="9FBAD0"/>
              <w:bottom w:val="single" w:sz="8" w:space="0" w:color="9FBAD0"/>
              <w:right w:val="single" w:sz="8" w:space="0" w:color="9FBAD0"/>
            </w:tcBorders>
            <w:shd w:val="clear" w:color="auto" w:fill="EAF2F8"/>
            <w:tcMar>
              <w:top w:w="90" w:type="dxa"/>
              <w:left w:w="110" w:type="dxa"/>
              <w:bottom w:w="90" w:type="dxa"/>
              <w:right w:w="110" w:type="dxa"/>
            </w:tcMar>
            <w:vAlign w:val="center"/>
          </w:tcPr>
          <w:p w14:paraId="589A61B0" w14:textId="3F30D8E4" w:rsidR="00A939BC" w:rsidRDefault="00E5641C">
            <w:pPr>
              <w:spacing w:after="0" w:line="240" w:lineRule="auto"/>
              <w:jc w:val="left"/>
            </w:pPr>
            <w:r>
              <w:rPr>
                <w:rFonts w:ascii="Calibri" w:eastAsia="Calibri" w:hAnsi="Calibri"/>
                <w:color w:val="1F1F1F"/>
                <w:sz w:val="20"/>
              </w:rPr>
              <w:t>Karl Octave</w:t>
            </w:r>
          </w:p>
        </w:tc>
        <w:tc>
          <w:tcPr>
            <w:tcW w:w="2376" w:type="dxa"/>
            <w:tcBorders>
              <w:top w:val="single" w:sz="8" w:space="0" w:color="9FBAD0"/>
              <w:left w:val="single" w:sz="8" w:space="0" w:color="9FBAD0"/>
              <w:bottom w:val="single" w:sz="8" w:space="0" w:color="9FBAD0"/>
              <w:right w:val="single" w:sz="8" w:space="0" w:color="9FBAD0"/>
            </w:tcBorders>
            <w:shd w:val="clear" w:color="auto" w:fill="EAF2F8"/>
            <w:tcMar>
              <w:top w:w="90" w:type="dxa"/>
              <w:left w:w="110" w:type="dxa"/>
              <w:bottom w:w="90" w:type="dxa"/>
              <w:right w:w="110" w:type="dxa"/>
            </w:tcMar>
            <w:vAlign w:val="center"/>
          </w:tcPr>
          <w:p w14:paraId="35A28936" w14:textId="77777777" w:rsidR="00A939BC" w:rsidRPr="00E5641C" w:rsidRDefault="001F3A1B">
            <w:pPr>
              <w:spacing w:after="0" w:line="240" w:lineRule="auto"/>
              <w:jc w:val="left"/>
              <w:rPr>
                <w:lang w:val="es-CL"/>
              </w:rPr>
            </w:pPr>
            <w:proofErr w:type="spellStart"/>
            <w:r w:rsidRPr="00E5641C">
              <w:rPr>
                <w:rFonts w:ascii="Calibri" w:eastAsia="Calibri" w:hAnsi="Calibri"/>
                <w:color w:val="1F1F1F"/>
                <w:sz w:val="20"/>
                <w:lang w:val="es-CL"/>
              </w:rPr>
              <w:t>Frontend</w:t>
            </w:r>
            <w:proofErr w:type="spellEnd"/>
            <w:r w:rsidRPr="00E5641C">
              <w:rPr>
                <w:rFonts w:ascii="Calibri" w:eastAsia="Calibri" w:hAnsi="Calibri"/>
                <w:color w:val="1F1F1F"/>
                <w:sz w:val="20"/>
                <w:lang w:val="es-CL"/>
              </w:rPr>
              <w:t xml:space="preserve"> y experiencia de usuario</w:t>
            </w:r>
          </w:p>
        </w:tc>
        <w:tc>
          <w:tcPr>
            <w:tcW w:w="4680" w:type="dxa"/>
            <w:tcBorders>
              <w:top w:val="single" w:sz="8" w:space="0" w:color="9FBAD0"/>
              <w:left w:val="single" w:sz="8" w:space="0" w:color="9FBAD0"/>
              <w:bottom w:val="single" w:sz="8" w:space="0" w:color="9FBAD0"/>
              <w:right w:val="single" w:sz="8" w:space="0" w:color="9FBAD0"/>
            </w:tcBorders>
            <w:shd w:val="clear" w:color="auto" w:fill="EAF2F8"/>
            <w:tcMar>
              <w:top w:w="90" w:type="dxa"/>
              <w:left w:w="110" w:type="dxa"/>
              <w:bottom w:w="90" w:type="dxa"/>
              <w:right w:w="110" w:type="dxa"/>
            </w:tcMar>
            <w:vAlign w:val="center"/>
          </w:tcPr>
          <w:p w14:paraId="3776A227" w14:textId="77777777" w:rsidR="00A939BC" w:rsidRPr="00E5641C" w:rsidRDefault="001F3A1B">
            <w:pPr>
              <w:spacing w:after="0" w:line="240" w:lineRule="auto"/>
              <w:jc w:val="left"/>
              <w:rPr>
                <w:lang w:val="es-CL"/>
              </w:rPr>
            </w:pPr>
            <w:r w:rsidRPr="00E5641C">
              <w:rPr>
                <w:rFonts w:ascii="Calibri" w:eastAsia="Calibri" w:hAnsi="Calibri"/>
                <w:color w:val="1F1F1F"/>
                <w:sz w:val="20"/>
                <w:lang w:val="es-CL"/>
              </w:rPr>
              <w:t>Desarrollo de las interfaces del adulto mayor, asistente y panel de gestión, navegación, formularios, accesibilidad, consumo de API y validaciones de interfaz.</w:t>
            </w:r>
          </w:p>
        </w:tc>
      </w:tr>
      <w:tr w:rsidR="00A939BC" w:rsidRPr="00E5641C" w14:paraId="7885F7AC" w14:textId="77777777">
        <w:trPr>
          <w:cantSplit/>
          <w:jc w:val="center"/>
        </w:trPr>
        <w:tc>
          <w:tcPr>
            <w:tcW w:w="2304" w:type="dxa"/>
            <w:tcBorders>
              <w:top w:val="single" w:sz="8" w:space="0" w:color="9FBAD0"/>
              <w:left w:val="single" w:sz="8" w:space="0" w:color="9FBAD0"/>
              <w:bottom w:val="single" w:sz="8" w:space="0" w:color="9FBAD0"/>
              <w:right w:val="single" w:sz="8" w:space="0" w:color="9FBAD0"/>
            </w:tcBorders>
            <w:shd w:val="clear" w:color="auto" w:fill="FFFFFF"/>
            <w:tcMar>
              <w:top w:w="90" w:type="dxa"/>
              <w:left w:w="110" w:type="dxa"/>
              <w:bottom w:w="90" w:type="dxa"/>
              <w:right w:w="110" w:type="dxa"/>
            </w:tcMar>
            <w:vAlign w:val="center"/>
          </w:tcPr>
          <w:p w14:paraId="347F175E" w14:textId="77777777" w:rsidR="00A939BC" w:rsidRDefault="001F3A1B">
            <w:pPr>
              <w:spacing w:after="0" w:line="240" w:lineRule="auto"/>
              <w:jc w:val="left"/>
            </w:pPr>
            <w:proofErr w:type="spellStart"/>
            <w:r>
              <w:rPr>
                <w:rFonts w:ascii="Calibri" w:eastAsia="Calibri" w:hAnsi="Calibri"/>
                <w:color w:val="1F1F1F"/>
                <w:sz w:val="20"/>
              </w:rPr>
              <w:t>Trabajo</w:t>
            </w:r>
            <w:proofErr w:type="spellEnd"/>
            <w:r>
              <w:rPr>
                <w:rFonts w:ascii="Calibri" w:eastAsia="Calibri" w:hAnsi="Calibri"/>
                <w:color w:val="1F1F1F"/>
                <w:sz w:val="20"/>
              </w:rPr>
              <w:t xml:space="preserve"> </w:t>
            </w:r>
            <w:proofErr w:type="spellStart"/>
            <w:r>
              <w:rPr>
                <w:rFonts w:ascii="Calibri" w:eastAsia="Calibri" w:hAnsi="Calibri"/>
                <w:color w:val="1F1F1F"/>
                <w:sz w:val="20"/>
              </w:rPr>
              <w:t>compartido</w:t>
            </w:r>
            <w:proofErr w:type="spellEnd"/>
          </w:p>
        </w:tc>
        <w:tc>
          <w:tcPr>
            <w:tcW w:w="2376" w:type="dxa"/>
            <w:tcBorders>
              <w:top w:val="single" w:sz="8" w:space="0" w:color="9FBAD0"/>
              <w:left w:val="single" w:sz="8" w:space="0" w:color="9FBAD0"/>
              <w:bottom w:val="single" w:sz="8" w:space="0" w:color="9FBAD0"/>
              <w:right w:val="single" w:sz="8" w:space="0" w:color="9FBAD0"/>
            </w:tcBorders>
            <w:shd w:val="clear" w:color="auto" w:fill="FFFFFF"/>
            <w:tcMar>
              <w:top w:w="90" w:type="dxa"/>
              <w:left w:w="110" w:type="dxa"/>
              <w:bottom w:w="90" w:type="dxa"/>
              <w:right w:w="110" w:type="dxa"/>
            </w:tcMar>
            <w:vAlign w:val="center"/>
          </w:tcPr>
          <w:p w14:paraId="0AB04CF0" w14:textId="77777777" w:rsidR="00A939BC" w:rsidRDefault="001F3A1B">
            <w:pPr>
              <w:spacing w:after="0" w:line="240" w:lineRule="auto"/>
              <w:jc w:val="left"/>
            </w:pPr>
            <w:proofErr w:type="spellStart"/>
            <w:r>
              <w:rPr>
                <w:rFonts w:ascii="Calibri" w:eastAsia="Calibri" w:hAnsi="Calibri"/>
                <w:color w:val="1F1F1F"/>
                <w:sz w:val="20"/>
              </w:rPr>
              <w:t>Integración</w:t>
            </w:r>
            <w:proofErr w:type="spellEnd"/>
            <w:r>
              <w:rPr>
                <w:rFonts w:ascii="Calibri" w:eastAsia="Calibri" w:hAnsi="Calibri"/>
                <w:color w:val="1F1F1F"/>
                <w:sz w:val="20"/>
              </w:rPr>
              <w:t xml:space="preserve"> y </w:t>
            </w:r>
            <w:proofErr w:type="spellStart"/>
            <w:r>
              <w:rPr>
                <w:rFonts w:ascii="Calibri" w:eastAsia="Calibri" w:hAnsi="Calibri"/>
                <w:color w:val="1F1F1F"/>
                <w:sz w:val="20"/>
              </w:rPr>
              <w:t>entrega</w:t>
            </w:r>
            <w:proofErr w:type="spellEnd"/>
          </w:p>
        </w:tc>
        <w:tc>
          <w:tcPr>
            <w:tcW w:w="4680" w:type="dxa"/>
            <w:tcBorders>
              <w:top w:val="single" w:sz="8" w:space="0" w:color="9FBAD0"/>
              <w:left w:val="single" w:sz="8" w:space="0" w:color="9FBAD0"/>
              <w:bottom w:val="single" w:sz="8" w:space="0" w:color="9FBAD0"/>
              <w:right w:val="single" w:sz="8" w:space="0" w:color="9FBAD0"/>
            </w:tcBorders>
            <w:shd w:val="clear" w:color="auto" w:fill="FFFFFF"/>
            <w:tcMar>
              <w:top w:w="90" w:type="dxa"/>
              <w:left w:w="110" w:type="dxa"/>
              <w:bottom w:w="90" w:type="dxa"/>
              <w:right w:w="110" w:type="dxa"/>
            </w:tcMar>
            <w:vAlign w:val="center"/>
          </w:tcPr>
          <w:p w14:paraId="28845A39" w14:textId="77777777" w:rsidR="00A939BC" w:rsidRPr="00E5641C" w:rsidRDefault="001F3A1B">
            <w:pPr>
              <w:spacing w:after="0" w:line="240" w:lineRule="auto"/>
              <w:jc w:val="left"/>
              <w:rPr>
                <w:lang w:val="es-CL"/>
              </w:rPr>
            </w:pPr>
            <w:r w:rsidRPr="00E5641C">
              <w:rPr>
                <w:rFonts w:ascii="Calibri" w:eastAsia="Calibri" w:hAnsi="Calibri"/>
                <w:color w:val="1F1F1F"/>
                <w:sz w:val="20"/>
                <w:lang w:val="es-CL"/>
              </w:rPr>
              <w:t xml:space="preserve">Integración </w:t>
            </w:r>
            <w:proofErr w:type="spellStart"/>
            <w:r w:rsidRPr="00E5641C">
              <w:rPr>
                <w:rFonts w:ascii="Calibri" w:eastAsia="Calibri" w:hAnsi="Calibri"/>
                <w:color w:val="1F1F1F"/>
                <w:sz w:val="20"/>
                <w:lang w:val="es-CL"/>
              </w:rPr>
              <w:t>Frontend</w:t>
            </w:r>
            <w:proofErr w:type="spellEnd"/>
            <w:r w:rsidRPr="00E5641C">
              <w:rPr>
                <w:rFonts w:ascii="Calibri" w:eastAsia="Calibri" w:hAnsi="Calibri"/>
                <w:color w:val="1F1F1F"/>
                <w:sz w:val="20"/>
                <w:lang w:val="es-CL"/>
              </w:rPr>
              <w:t>–</w:t>
            </w:r>
            <w:proofErr w:type="spellStart"/>
            <w:r w:rsidRPr="00E5641C">
              <w:rPr>
                <w:rFonts w:ascii="Calibri" w:eastAsia="Calibri" w:hAnsi="Calibri"/>
                <w:color w:val="1F1F1F"/>
                <w:sz w:val="20"/>
                <w:lang w:val="es-CL"/>
              </w:rPr>
              <w:t>Backend</w:t>
            </w:r>
            <w:proofErr w:type="spellEnd"/>
            <w:r w:rsidRPr="00E5641C">
              <w:rPr>
                <w:rFonts w:ascii="Calibri" w:eastAsia="Calibri" w:hAnsi="Calibri"/>
                <w:color w:val="1F1F1F"/>
                <w:sz w:val="20"/>
                <w:lang w:val="es-CL"/>
              </w:rPr>
              <w:t>, revisión cruzada, control de versiones, pruebas integrales, documentación técnica, preparación de evidencias y presentación del proyecto.</w:t>
            </w:r>
          </w:p>
        </w:tc>
      </w:tr>
    </w:tbl>
    <w:p w14:paraId="467B7FD0" w14:textId="77777777" w:rsidR="00A939BC" w:rsidRPr="00E5641C" w:rsidRDefault="00A939BC">
      <w:pPr>
        <w:rPr>
          <w:lang w:val="es-CL"/>
        </w:rPr>
      </w:pPr>
    </w:p>
    <w:p w14:paraId="0AE331FF" w14:textId="77777777" w:rsidR="00A939BC" w:rsidRPr="00E5641C" w:rsidRDefault="001F3A1B">
      <w:pPr>
        <w:pStyle w:val="Ttulo2"/>
        <w:rPr>
          <w:lang w:val="es-CL"/>
        </w:rPr>
      </w:pPr>
      <w:bookmarkStart w:id="12" w:name="_Toc239456626"/>
      <w:r w:rsidRPr="00E5641C">
        <w:rPr>
          <w:lang w:val="es-CL"/>
        </w:rPr>
        <w:t>2.8 Arquitectura conceptual</w:t>
      </w:r>
      <w:bookmarkEnd w:id="12"/>
    </w:p>
    <w:p w14:paraId="4901B889" w14:textId="77777777" w:rsidR="00A939BC" w:rsidRPr="00E5641C" w:rsidRDefault="001F3A1B">
      <w:pPr>
        <w:rPr>
          <w:lang w:val="es-CL"/>
        </w:rPr>
      </w:pPr>
      <w:proofErr w:type="spellStart"/>
      <w:r w:rsidRPr="00E5641C">
        <w:rPr>
          <w:lang w:val="es-CL"/>
        </w:rPr>
        <w:t>QuickHelp</w:t>
      </w:r>
      <w:proofErr w:type="spellEnd"/>
      <w:r w:rsidRPr="00E5641C">
        <w:rPr>
          <w:lang w:val="es-CL"/>
        </w:rPr>
        <w:t xml:space="preserve"> se diseñará bajo una arquitectura cliente-servidor. Las interfaces de usuario no accederán directamente a la base de datos; consumirán servicios del </w:t>
      </w:r>
      <w:proofErr w:type="spellStart"/>
      <w:r w:rsidRPr="00E5641C">
        <w:rPr>
          <w:lang w:val="es-CL"/>
        </w:rPr>
        <w:t>Backend</w:t>
      </w:r>
      <w:proofErr w:type="spellEnd"/>
      <w:r w:rsidRPr="00E5641C">
        <w:rPr>
          <w:lang w:val="es-CL"/>
        </w:rPr>
        <w:t xml:space="preserve"> mediante una API. </w:t>
      </w:r>
      <w:r w:rsidRPr="00E5641C">
        <w:rPr>
          <w:lang w:val="es-CL"/>
        </w:rPr>
        <w:lastRenderedPageBreak/>
        <w:t>De esta forma se separan las responsabilidades de presentación, lógica de negocio y persistencia, facilitando las pruebas y el mantenimiento.</w:t>
      </w:r>
    </w:p>
    <w:tbl>
      <w:tblPr>
        <w:tblStyle w:val="Tablaconcuadrcula"/>
        <w:tblW w:w="9648" w:type="dxa"/>
        <w:jc w:val="center"/>
        <w:tblLook w:val="04A0" w:firstRow="1" w:lastRow="0" w:firstColumn="1" w:lastColumn="0" w:noHBand="0" w:noVBand="1"/>
      </w:tblPr>
      <w:tblGrid>
        <w:gridCol w:w="9648"/>
      </w:tblGrid>
      <w:tr w:rsidR="00A939BC" w14:paraId="4B3A9791" w14:textId="77777777">
        <w:trPr>
          <w:jc w:val="center"/>
        </w:trPr>
        <w:tc>
          <w:tcPr>
            <w:tcW w:w="9648" w:type="dxa"/>
            <w:tcBorders>
              <w:top w:val="single" w:sz="8" w:space="0" w:color="A9C4DA"/>
              <w:left w:val="single" w:sz="8" w:space="0" w:color="A9C4DA"/>
              <w:bottom w:val="single" w:sz="8" w:space="0" w:color="A9C4DA"/>
              <w:right w:val="single" w:sz="8" w:space="0" w:color="A9C4DA"/>
            </w:tcBorders>
            <w:shd w:val="clear" w:color="auto" w:fill="1F4E78"/>
            <w:tcMar>
              <w:top w:w="100" w:type="dxa"/>
              <w:left w:w="120" w:type="dxa"/>
              <w:bottom w:w="100" w:type="dxa"/>
              <w:right w:w="120" w:type="dxa"/>
            </w:tcMar>
            <w:vAlign w:val="center"/>
          </w:tcPr>
          <w:p w14:paraId="621142C0" w14:textId="77777777" w:rsidR="00A939BC" w:rsidRDefault="001F3A1B">
            <w:pPr>
              <w:keepLines/>
              <w:spacing w:after="0" w:line="240" w:lineRule="auto"/>
              <w:jc w:val="center"/>
            </w:pPr>
            <w:r>
              <w:rPr>
                <w:rFonts w:ascii="Calibri" w:eastAsia="Calibri" w:hAnsi="Calibri"/>
                <w:b/>
                <w:color w:val="FFFFFF"/>
                <w:sz w:val="21"/>
              </w:rPr>
              <w:t xml:space="preserve">FRONTEND: App </w:t>
            </w:r>
            <w:proofErr w:type="spellStart"/>
            <w:r>
              <w:rPr>
                <w:rFonts w:ascii="Calibri" w:eastAsia="Calibri" w:hAnsi="Calibri"/>
                <w:b/>
                <w:color w:val="FFFFFF"/>
                <w:sz w:val="21"/>
              </w:rPr>
              <w:t>Adulto</w:t>
            </w:r>
            <w:proofErr w:type="spellEnd"/>
            <w:r>
              <w:rPr>
                <w:rFonts w:ascii="Calibri" w:eastAsia="Calibri" w:hAnsi="Calibri"/>
                <w:b/>
                <w:color w:val="FFFFFF"/>
                <w:sz w:val="21"/>
              </w:rPr>
              <w:t xml:space="preserve"> Mayor | App </w:t>
            </w:r>
            <w:proofErr w:type="spellStart"/>
            <w:r>
              <w:rPr>
                <w:rFonts w:ascii="Calibri" w:eastAsia="Calibri" w:hAnsi="Calibri"/>
                <w:b/>
                <w:color w:val="FFFFFF"/>
                <w:sz w:val="21"/>
              </w:rPr>
              <w:t>Asistente</w:t>
            </w:r>
            <w:proofErr w:type="spellEnd"/>
            <w:r>
              <w:rPr>
                <w:rFonts w:ascii="Calibri" w:eastAsia="Calibri" w:hAnsi="Calibri"/>
                <w:b/>
                <w:color w:val="FFFFFF"/>
                <w:sz w:val="21"/>
              </w:rPr>
              <w:t xml:space="preserve"> | Panel Web QuickHelp</w:t>
            </w:r>
          </w:p>
        </w:tc>
      </w:tr>
      <w:tr w:rsidR="00A939BC" w:rsidRPr="00E5641C" w14:paraId="13777463" w14:textId="77777777">
        <w:trPr>
          <w:jc w:val="center"/>
        </w:trPr>
        <w:tc>
          <w:tcPr>
            <w:tcW w:w="9648" w:type="dxa"/>
            <w:tcBorders>
              <w:top w:val="single" w:sz="8" w:space="0" w:color="A9C4DA"/>
              <w:left w:val="single" w:sz="8" w:space="0" w:color="A9C4DA"/>
              <w:bottom w:val="single" w:sz="8" w:space="0" w:color="A9C4DA"/>
              <w:right w:val="single" w:sz="8" w:space="0" w:color="A9C4DA"/>
            </w:tcBorders>
            <w:shd w:val="clear" w:color="auto" w:fill="DDEBF7"/>
            <w:tcMar>
              <w:top w:w="100" w:type="dxa"/>
              <w:left w:w="120" w:type="dxa"/>
              <w:bottom w:w="100" w:type="dxa"/>
              <w:right w:w="120" w:type="dxa"/>
            </w:tcMar>
            <w:vAlign w:val="center"/>
          </w:tcPr>
          <w:p w14:paraId="21D56B05" w14:textId="77777777" w:rsidR="00A939BC" w:rsidRPr="00E5641C" w:rsidRDefault="001F3A1B">
            <w:pPr>
              <w:keepLines/>
              <w:spacing w:after="0" w:line="240" w:lineRule="auto"/>
              <w:jc w:val="center"/>
              <w:rPr>
                <w:lang w:val="es-CL"/>
              </w:rPr>
            </w:pPr>
            <w:r w:rsidRPr="00E5641C">
              <w:rPr>
                <w:rFonts w:ascii="Calibri" w:eastAsia="Calibri" w:hAnsi="Calibri"/>
                <w:color w:val="1F1F1F"/>
                <w:sz w:val="20"/>
                <w:lang w:val="es-CL"/>
              </w:rPr>
              <w:t>↓ Solicitudes y respuestas mediante API</w:t>
            </w:r>
          </w:p>
        </w:tc>
      </w:tr>
      <w:tr w:rsidR="00A939BC" w:rsidRPr="00E5641C" w14:paraId="1260BD04" w14:textId="77777777">
        <w:trPr>
          <w:jc w:val="center"/>
        </w:trPr>
        <w:tc>
          <w:tcPr>
            <w:tcW w:w="9648" w:type="dxa"/>
            <w:tcBorders>
              <w:top w:val="single" w:sz="8" w:space="0" w:color="A9C4DA"/>
              <w:left w:val="single" w:sz="8" w:space="0" w:color="A9C4DA"/>
              <w:bottom w:val="single" w:sz="8" w:space="0" w:color="A9C4DA"/>
              <w:right w:val="single" w:sz="8" w:space="0" w:color="A9C4DA"/>
            </w:tcBorders>
            <w:shd w:val="clear" w:color="auto" w:fill="2F6B93"/>
            <w:tcMar>
              <w:top w:w="100" w:type="dxa"/>
              <w:left w:w="120" w:type="dxa"/>
              <w:bottom w:w="100" w:type="dxa"/>
              <w:right w:w="120" w:type="dxa"/>
            </w:tcMar>
            <w:vAlign w:val="center"/>
          </w:tcPr>
          <w:p w14:paraId="68B8BE13" w14:textId="77777777" w:rsidR="00A939BC" w:rsidRPr="00E5641C" w:rsidRDefault="001F3A1B">
            <w:pPr>
              <w:keepLines/>
              <w:spacing w:after="0" w:line="240" w:lineRule="auto"/>
              <w:jc w:val="center"/>
              <w:rPr>
                <w:lang w:val="es-CL"/>
              </w:rPr>
            </w:pPr>
            <w:r w:rsidRPr="00E5641C">
              <w:rPr>
                <w:rFonts w:ascii="Calibri" w:eastAsia="Calibri" w:hAnsi="Calibri"/>
                <w:b/>
                <w:color w:val="FFFFFF"/>
                <w:sz w:val="21"/>
                <w:lang w:val="es-CL"/>
              </w:rPr>
              <w:t>BACKEND: Autenticación | Roles | Alertas | Escalamiento | Trazabilidad</w:t>
            </w:r>
          </w:p>
        </w:tc>
      </w:tr>
      <w:tr w:rsidR="00A939BC" w14:paraId="459973D2" w14:textId="77777777">
        <w:trPr>
          <w:jc w:val="center"/>
        </w:trPr>
        <w:tc>
          <w:tcPr>
            <w:tcW w:w="9648" w:type="dxa"/>
            <w:tcBorders>
              <w:top w:val="single" w:sz="8" w:space="0" w:color="A9C4DA"/>
              <w:left w:val="single" w:sz="8" w:space="0" w:color="A9C4DA"/>
              <w:bottom w:val="single" w:sz="8" w:space="0" w:color="A9C4DA"/>
              <w:right w:val="single" w:sz="8" w:space="0" w:color="A9C4DA"/>
            </w:tcBorders>
            <w:shd w:val="clear" w:color="auto" w:fill="DDEBF7"/>
            <w:tcMar>
              <w:top w:w="100" w:type="dxa"/>
              <w:left w:w="120" w:type="dxa"/>
              <w:bottom w:w="100" w:type="dxa"/>
              <w:right w:w="120" w:type="dxa"/>
            </w:tcMar>
            <w:vAlign w:val="center"/>
          </w:tcPr>
          <w:p w14:paraId="243FFB53" w14:textId="77777777" w:rsidR="00A939BC" w:rsidRDefault="001F3A1B">
            <w:pPr>
              <w:keepLines/>
              <w:spacing w:after="0" w:line="240" w:lineRule="auto"/>
              <w:jc w:val="center"/>
            </w:pPr>
            <w:r>
              <w:rPr>
                <w:rFonts w:ascii="Calibri" w:eastAsia="Calibri" w:hAnsi="Calibri"/>
                <w:color w:val="1F1F1F"/>
                <w:sz w:val="20"/>
              </w:rPr>
              <w:t xml:space="preserve">↓ </w:t>
            </w:r>
            <w:proofErr w:type="spellStart"/>
            <w:r>
              <w:rPr>
                <w:rFonts w:ascii="Calibri" w:eastAsia="Calibri" w:hAnsi="Calibri"/>
                <w:color w:val="1F1F1F"/>
                <w:sz w:val="20"/>
              </w:rPr>
              <w:t>Persistencia</w:t>
            </w:r>
            <w:proofErr w:type="spellEnd"/>
            <w:r>
              <w:rPr>
                <w:rFonts w:ascii="Calibri" w:eastAsia="Calibri" w:hAnsi="Calibri"/>
                <w:color w:val="1F1F1F"/>
                <w:sz w:val="20"/>
              </w:rPr>
              <w:t xml:space="preserve"> y </w:t>
            </w:r>
            <w:proofErr w:type="spellStart"/>
            <w:r>
              <w:rPr>
                <w:rFonts w:ascii="Calibri" w:eastAsia="Calibri" w:hAnsi="Calibri"/>
                <w:color w:val="1F1F1F"/>
                <w:sz w:val="20"/>
              </w:rPr>
              <w:t>consultas</w:t>
            </w:r>
            <w:proofErr w:type="spellEnd"/>
          </w:p>
        </w:tc>
      </w:tr>
      <w:tr w:rsidR="00A939BC" w:rsidRPr="00E5641C" w14:paraId="4C2F87D9" w14:textId="77777777">
        <w:trPr>
          <w:jc w:val="center"/>
        </w:trPr>
        <w:tc>
          <w:tcPr>
            <w:tcW w:w="9648" w:type="dxa"/>
            <w:tcBorders>
              <w:top w:val="single" w:sz="8" w:space="0" w:color="A9C4DA"/>
              <w:left w:val="single" w:sz="8" w:space="0" w:color="A9C4DA"/>
              <w:bottom w:val="single" w:sz="8" w:space="0" w:color="A9C4DA"/>
              <w:right w:val="single" w:sz="8" w:space="0" w:color="A9C4DA"/>
            </w:tcBorders>
            <w:shd w:val="clear" w:color="auto" w:fill="1F4E78"/>
            <w:tcMar>
              <w:top w:w="100" w:type="dxa"/>
              <w:left w:w="120" w:type="dxa"/>
              <w:bottom w:w="100" w:type="dxa"/>
              <w:right w:w="120" w:type="dxa"/>
            </w:tcMar>
            <w:vAlign w:val="center"/>
          </w:tcPr>
          <w:p w14:paraId="2AFD22DF" w14:textId="77777777" w:rsidR="00A939BC" w:rsidRPr="00E5641C" w:rsidRDefault="001F3A1B">
            <w:pPr>
              <w:keepLines/>
              <w:spacing w:after="0" w:line="240" w:lineRule="auto"/>
              <w:jc w:val="center"/>
              <w:rPr>
                <w:lang w:val="es-CL"/>
              </w:rPr>
            </w:pPr>
            <w:r w:rsidRPr="00E5641C">
              <w:rPr>
                <w:rFonts w:ascii="Calibri" w:eastAsia="Calibri" w:hAnsi="Calibri"/>
                <w:b/>
                <w:color w:val="FFFFFF"/>
                <w:sz w:val="21"/>
                <w:lang w:val="es-CL"/>
              </w:rPr>
              <w:t>BASE DE DATOS: Usuarios | Relaciones | Alertas | Eventos | Historial</w:t>
            </w:r>
          </w:p>
        </w:tc>
      </w:tr>
    </w:tbl>
    <w:p w14:paraId="567B6A92" w14:textId="77777777" w:rsidR="00A939BC" w:rsidRPr="00E5641C" w:rsidRDefault="00A939BC">
      <w:pPr>
        <w:rPr>
          <w:lang w:val="es-CL"/>
        </w:rPr>
      </w:pPr>
    </w:p>
    <w:p w14:paraId="57B43B9A" w14:textId="77777777" w:rsidR="00A939BC" w:rsidRPr="00E5641C" w:rsidRDefault="001F3A1B">
      <w:pPr>
        <w:rPr>
          <w:lang w:val="es-CL"/>
        </w:rPr>
      </w:pPr>
      <w:r w:rsidRPr="00E5641C">
        <w:rPr>
          <w:lang w:val="es-CL"/>
        </w:rPr>
        <w:t xml:space="preserve">Durante QA, las pruebas se ejecutarán tanto sobre cada componente de forma individual como sobre la integración completa </w:t>
      </w:r>
      <w:proofErr w:type="spellStart"/>
      <w:r w:rsidRPr="00E5641C">
        <w:rPr>
          <w:lang w:val="es-CL"/>
        </w:rPr>
        <w:t>Frontend</w:t>
      </w:r>
      <w:proofErr w:type="spellEnd"/>
      <w:r w:rsidRPr="00E5641C">
        <w:rPr>
          <w:lang w:val="es-CL"/>
        </w:rPr>
        <w:t xml:space="preserve"> → API → </w:t>
      </w:r>
      <w:proofErr w:type="spellStart"/>
      <w:r w:rsidRPr="00E5641C">
        <w:rPr>
          <w:lang w:val="es-CL"/>
        </w:rPr>
        <w:t>Backend</w:t>
      </w:r>
      <w:proofErr w:type="spellEnd"/>
      <w:r w:rsidRPr="00E5641C">
        <w:rPr>
          <w:lang w:val="es-CL"/>
        </w:rPr>
        <w:t xml:space="preserve"> → Base de datos → respuesta al </w:t>
      </w:r>
      <w:proofErr w:type="spellStart"/>
      <w:r w:rsidRPr="00E5641C">
        <w:rPr>
          <w:lang w:val="es-CL"/>
        </w:rPr>
        <w:t>Frontend</w:t>
      </w:r>
      <w:proofErr w:type="spellEnd"/>
      <w:r w:rsidRPr="00E5641C">
        <w:rPr>
          <w:lang w:val="es-CL"/>
        </w:rPr>
        <w:t>.</w:t>
      </w:r>
    </w:p>
    <w:p w14:paraId="385F779C" w14:textId="77777777" w:rsidR="00A939BC" w:rsidRPr="00E5641C" w:rsidRDefault="001F3A1B">
      <w:pPr>
        <w:pStyle w:val="Ttulo2"/>
        <w:rPr>
          <w:lang w:val="es-CL"/>
        </w:rPr>
      </w:pPr>
      <w:bookmarkStart w:id="13" w:name="_Toc239456627"/>
      <w:r w:rsidRPr="00E5641C">
        <w:rPr>
          <w:lang w:val="es-CL"/>
        </w:rPr>
        <w:t>2.9 Relación con las competencias del perfil de egreso</w:t>
      </w:r>
      <w:bookmarkEnd w:id="13"/>
    </w:p>
    <w:p w14:paraId="417C6E65" w14:textId="77777777" w:rsidR="00A939BC" w:rsidRPr="00E5641C" w:rsidRDefault="001F3A1B">
      <w:pPr>
        <w:rPr>
          <w:lang w:val="es-CL"/>
        </w:rPr>
      </w:pPr>
      <w:r w:rsidRPr="00E5641C">
        <w:rPr>
          <w:lang w:val="es-CL"/>
        </w:rPr>
        <w:t xml:space="preserve">El perfil de egreso de Ingeniería en Informática de Duoc UC establece que el profesional participa en el levantamiento y análisis de requerimientos, desarrollo e integración de sistemas, seguridad, aseguramiento de la calidad, gestión de proyectos y gestión de información. También indica que puede analizar, diseñar, desarrollar, implementar y gestionar proyectos informáticos, velando por la seguridad y calidad de los sistemas. Estas capacidades se reflejan directamente en el diseño de </w:t>
      </w:r>
      <w:proofErr w:type="spellStart"/>
      <w:r w:rsidRPr="00E5641C">
        <w:rPr>
          <w:lang w:val="es-CL"/>
        </w:rPr>
        <w:t>QuickHelp</w:t>
      </w:r>
      <w:proofErr w:type="spellEnd"/>
      <w:r w:rsidRPr="00E5641C">
        <w:rPr>
          <w:lang w:val="es-CL"/>
        </w:rPr>
        <w:t xml:space="preserve"> (Duoc UC, 2023).</w:t>
      </w:r>
    </w:p>
    <w:tbl>
      <w:tblPr>
        <w:tblStyle w:val="Tablaconcuadrcula"/>
        <w:tblW w:w="9648" w:type="dxa"/>
        <w:jc w:val="center"/>
        <w:tblLayout w:type="fixed"/>
        <w:tblLook w:val="04A0" w:firstRow="1" w:lastRow="0" w:firstColumn="1" w:lastColumn="0" w:noHBand="0" w:noVBand="1"/>
      </w:tblPr>
      <w:tblGrid>
        <w:gridCol w:w="3265"/>
        <w:gridCol w:w="4824"/>
        <w:gridCol w:w="1559"/>
      </w:tblGrid>
      <w:tr w:rsidR="00A939BC" w14:paraId="6E6807AA" w14:textId="77777777">
        <w:trPr>
          <w:tblHeader/>
          <w:jc w:val="center"/>
        </w:trPr>
        <w:tc>
          <w:tcPr>
            <w:tcW w:w="3168" w:type="dxa"/>
            <w:tcBorders>
              <w:top w:val="single" w:sz="8" w:space="0" w:color="9FBAD0"/>
              <w:left w:val="single" w:sz="8" w:space="0" w:color="9FBAD0"/>
              <w:bottom w:val="single" w:sz="8" w:space="0" w:color="9FBAD0"/>
              <w:right w:val="single" w:sz="8" w:space="0" w:color="9FBAD0"/>
            </w:tcBorders>
            <w:shd w:val="clear" w:color="auto" w:fill="1F4E78"/>
            <w:tcMar>
              <w:top w:w="90" w:type="dxa"/>
              <w:left w:w="110" w:type="dxa"/>
              <w:bottom w:w="90" w:type="dxa"/>
              <w:right w:w="110" w:type="dxa"/>
            </w:tcMar>
            <w:vAlign w:val="center"/>
          </w:tcPr>
          <w:p w14:paraId="5DA3E08C" w14:textId="77777777" w:rsidR="00A939BC" w:rsidRPr="00E5641C" w:rsidRDefault="001F3A1B">
            <w:pPr>
              <w:keepLines/>
              <w:spacing w:after="0" w:line="240" w:lineRule="auto"/>
              <w:jc w:val="center"/>
              <w:rPr>
                <w:lang w:val="es-CL"/>
              </w:rPr>
            </w:pPr>
            <w:r w:rsidRPr="00E5641C">
              <w:rPr>
                <w:rFonts w:ascii="Calibri" w:eastAsia="Calibri" w:hAnsi="Calibri"/>
                <w:b/>
                <w:color w:val="FFFFFF"/>
                <w:sz w:val="21"/>
                <w:lang w:val="es-CL"/>
              </w:rPr>
              <w:t>Competencia del perfil de egreso</w:t>
            </w:r>
          </w:p>
        </w:tc>
        <w:tc>
          <w:tcPr>
            <w:tcW w:w="4680" w:type="dxa"/>
            <w:tcBorders>
              <w:top w:val="single" w:sz="8" w:space="0" w:color="9FBAD0"/>
              <w:left w:val="single" w:sz="8" w:space="0" w:color="9FBAD0"/>
              <w:bottom w:val="single" w:sz="8" w:space="0" w:color="9FBAD0"/>
              <w:right w:val="single" w:sz="8" w:space="0" w:color="9FBAD0"/>
            </w:tcBorders>
            <w:shd w:val="clear" w:color="auto" w:fill="1F4E78"/>
            <w:tcMar>
              <w:top w:w="90" w:type="dxa"/>
              <w:left w:w="110" w:type="dxa"/>
              <w:bottom w:w="90" w:type="dxa"/>
              <w:right w:w="110" w:type="dxa"/>
            </w:tcMar>
            <w:vAlign w:val="center"/>
          </w:tcPr>
          <w:p w14:paraId="72EA3C1D" w14:textId="77777777" w:rsidR="00A939BC" w:rsidRDefault="001F3A1B">
            <w:pPr>
              <w:keepLines/>
              <w:spacing w:after="0" w:line="240" w:lineRule="auto"/>
              <w:jc w:val="center"/>
            </w:pPr>
            <w:proofErr w:type="spellStart"/>
            <w:r>
              <w:rPr>
                <w:rFonts w:ascii="Calibri" w:eastAsia="Calibri" w:hAnsi="Calibri"/>
                <w:b/>
                <w:color w:val="FFFFFF"/>
                <w:sz w:val="21"/>
              </w:rPr>
              <w:t>Aplicación</w:t>
            </w:r>
            <w:proofErr w:type="spellEnd"/>
            <w:r>
              <w:rPr>
                <w:rFonts w:ascii="Calibri" w:eastAsia="Calibri" w:hAnsi="Calibri"/>
                <w:b/>
                <w:color w:val="FFFFFF"/>
                <w:sz w:val="21"/>
              </w:rPr>
              <w:t xml:space="preserve"> en QuickHelp</w:t>
            </w:r>
          </w:p>
        </w:tc>
        <w:tc>
          <w:tcPr>
            <w:tcW w:w="1512" w:type="dxa"/>
            <w:tcBorders>
              <w:top w:val="single" w:sz="8" w:space="0" w:color="9FBAD0"/>
              <w:left w:val="single" w:sz="8" w:space="0" w:color="9FBAD0"/>
              <w:bottom w:val="single" w:sz="8" w:space="0" w:color="9FBAD0"/>
              <w:right w:val="single" w:sz="8" w:space="0" w:color="9FBAD0"/>
            </w:tcBorders>
            <w:shd w:val="clear" w:color="auto" w:fill="1F4E78"/>
            <w:tcMar>
              <w:top w:w="90" w:type="dxa"/>
              <w:left w:w="110" w:type="dxa"/>
              <w:bottom w:w="90" w:type="dxa"/>
              <w:right w:w="110" w:type="dxa"/>
            </w:tcMar>
            <w:vAlign w:val="center"/>
          </w:tcPr>
          <w:p w14:paraId="1F111BE6" w14:textId="77777777" w:rsidR="00A939BC" w:rsidRDefault="001F3A1B">
            <w:pPr>
              <w:keepLines/>
              <w:spacing w:after="0" w:line="240" w:lineRule="auto"/>
              <w:jc w:val="center"/>
            </w:pPr>
            <w:r>
              <w:rPr>
                <w:rFonts w:ascii="Calibri" w:eastAsia="Calibri" w:hAnsi="Calibri"/>
                <w:b/>
                <w:color w:val="FFFFFF"/>
                <w:sz w:val="21"/>
              </w:rPr>
              <w:t>Área principal</w:t>
            </w:r>
          </w:p>
        </w:tc>
      </w:tr>
      <w:tr w:rsidR="00A939BC" w14:paraId="5429C463" w14:textId="77777777">
        <w:trPr>
          <w:jc w:val="center"/>
        </w:trPr>
        <w:tc>
          <w:tcPr>
            <w:tcW w:w="3168" w:type="dxa"/>
            <w:tcBorders>
              <w:top w:val="single" w:sz="8" w:space="0" w:color="9FBAD0"/>
              <w:left w:val="single" w:sz="8" w:space="0" w:color="9FBAD0"/>
              <w:bottom w:val="single" w:sz="8" w:space="0" w:color="9FBAD0"/>
              <w:right w:val="single" w:sz="8" w:space="0" w:color="9FBAD0"/>
            </w:tcBorders>
            <w:shd w:val="clear" w:color="auto" w:fill="EAF2F8"/>
            <w:tcMar>
              <w:top w:w="90" w:type="dxa"/>
              <w:left w:w="110" w:type="dxa"/>
              <w:bottom w:w="90" w:type="dxa"/>
              <w:right w:w="110" w:type="dxa"/>
            </w:tcMar>
            <w:vAlign w:val="center"/>
          </w:tcPr>
          <w:p w14:paraId="27FAFF0B" w14:textId="77777777" w:rsidR="00A939BC" w:rsidRPr="00E5641C" w:rsidRDefault="001F3A1B">
            <w:pPr>
              <w:keepLines/>
              <w:spacing w:after="0" w:line="240" w:lineRule="auto"/>
              <w:jc w:val="left"/>
              <w:rPr>
                <w:lang w:val="es-CL"/>
              </w:rPr>
            </w:pPr>
            <w:r w:rsidRPr="00E5641C">
              <w:rPr>
                <w:rFonts w:ascii="Calibri" w:eastAsia="Calibri" w:hAnsi="Calibri"/>
                <w:color w:val="1F1F1F"/>
                <w:sz w:val="20"/>
                <w:lang w:val="es-CL"/>
              </w:rPr>
              <w:t>Desarrollar una solución de software utilizando técnicas que permitan sistematizar el proceso de desarrollo y mantenimiento.</w:t>
            </w:r>
          </w:p>
        </w:tc>
        <w:tc>
          <w:tcPr>
            <w:tcW w:w="4680" w:type="dxa"/>
            <w:tcBorders>
              <w:top w:val="single" w:sz="8" w:space="0" w:color="9FBAD0"/>
              <w:left w:val="single" w:sz="8" w:space="0" w:color="9FBAD0"/>
              <w:bottom w:val="single" w:sz="8" w:space="0" w:color="9FBAD0"/>
              <w:right w:val="single" w:sz="8" w:space="0" w:color="9FBAD0"/>
            </w:tcBorders>
            <w:shd w:val="clear" w:color="auto" w:fill="EAF2F8"/>
            <w:tcMar>
              <w:top w:w="90" w:type="dxa"/>
              <w:left w:w="110" w:type="dxa"/>
              <w:bottom w:w="90" w:type="dxa"/>
              <w:right w:w="110" w:type="dxa"/>
            </w:tcMar>
            <w:vAlign w:val="center"/>
          </w:tcPr>
          <w:p w14:paraId="63170D41" w14:textId="77777777" w:rsidR="00A939BC" w:rsidRPr="00E5641C" w:rsidRDefault="001F3A1B">
            <w:pPr>
              <w:keepLines/>
              <w:spacing w:after="0" w:line="240" w:lineRule="auto"/>
              <w:jc w:val="left"/>
              <w:rPr>
                <w:lang w:val="es-CL"/>
              </w:rPr>
            </w:pPr>
            <w:r w:rsidRPr="00E5641C">
              <w:rPr>
                <w:rFonts w:ascii="Calibri" w:eastAsia="Calibri" w:hAnsi="Calibri"/>
                <w:color w:val="1F1F1F"/>
                <w:sz w:val="20"/>
                <w:lang w:val="es-CL"/>
              </w:rPr>
              <w:t xml:space="preserve">Construcción coordinada de interfaces, servicios </w:t>
            </w:r>
            <w:proofErr w:type="spellStart"/>
            <w:r w:rsidRPr="00E5641C">
              <w:rPr>
                <w:rFonts w:ascii="Calibri" w:eastAsia="Calibri" w:hAnsi="Calibri"/>
                <w:color w:val="1F1F1F"/>
                <w:sz w:val="20"/>
                <w:lang w:val="es-CL"/>
              </w:rPr>
              <w:t>Backend</w:t>
            </w:r>
            <w:proofErr w:type="spellEnd"/>
            <w:r w:rsidRPr="00E5641C">
              <w:rPr>
                <w:rFonts w:ascii="Calibri" w:eastAsia="Calibri" w:hAnsi="Calibri"/>
                <w:color w:val="1F1F1F"/>
                <w:sz w:val="20"/>
                <w:lang w:val="es-CL"/>
              </w:rPr>
              <w:t xml:space="preserve"> y persistencia, utilizando requerimientos, versiones y documentación.</w:t>
            </w:r>
          </w:p>
        </w:tc>
        <w:tc>
          <w:tcPr>
            <w:tcW w:w="1512" w:type="dxa"/>
            <w:tcBorders>
              <w:top w:val="single" w:sz="8" w:space="0" w:color="9FBAD0"/>
              <w:left w:val="single" w:sz="8" w:space="0" w:color="9FBAD0"/>
              <w:bottom w:val="single" w:sz="8" w:space="0" w:color="9FBAD0"/>
              <w:right w:val="single" w:sz="8" w:space="0" w:color="9FBAD0"/>
            </w:tcBorders>
            <w:shd w:val="clear" w:color="auto" w:fill="EAF2F8"/>
            <w:tcMar>
              <w:top w:w="90" w:type="dxa"/>
              <w:left w:w="110" w:type="dxa"/>
              <w:bottom w:w="90" w:type="dxa"/>
              <w:right w:w="110" w:type="dxa"/>
            </w:tcMar>
            <w:vAlign w:val="center"/>
          </w:tcPr>
          <w:p w14:paraId="066462AA" w14:textId="77777777" w:rsidR="00A939BC" w:rsidRDefault="001F3A1B">
            <w:pPr>
              <w:keepLines/>
              <w:spacing w:after="0" w:line="240" w:lineRule="auto"/>
              <w:jc w:val="left"/>
            </w:pPr>
            <w:r>
              <w:rPr>
                <w:rFonts w:ascii="Calibri" w:eastAsia="Calibri" w:hAnsi="Calibri"/>
                <w:color w:val="1F1F1F"/>
                <w:sz w:val="20"/>
              </w:rPr>
              <w:t>Frontend / Backend</w:t>
            </w:r>
          </w:p>
        </w:tc>
      </w:tr>
      <w:tr w:rsidR="00A939BC" w14:paraId="4F3922A9" w14:textId="77777777">
        <w:trPr>
          <w:jc w:val="center"/>
        </w:trPr>
        <w:tc>
          <w:tcPr>
            <w:tcW w:w="3168" w:type="dxa"/>
            <w:tcBorders>
              <w:top w:val="single" w:sz="8" w:space="0" w:color="9FBAD0"/>
              <w:left w:val="single" w:sz="8" w:space="0" w:color="9FBAD0"/>
              <w:bottom w:val="single" w:sz="8" w:space="0" w:color="9FBAD0"/>
              <w:right w:val="single" w:sz="8" w:space="0" w:color="9FBAD0"/>
            </w:tcBorders>
            <w:shd w:val="clear" w:color="auto" w:fill="FFFFFF"/>
            <w:tcMar>
              <w:top w:w="90" w:type="dxa"/>
              <w:left w:w="110" w:type="dxa"/>
              <w:bottom w:w="90" w:type="dxa"/>
              <w:right w:w="110" w:type="dxa"/>
            </w:tcMar>
            <w:vAlign w:val="center"/>
          </w:tcPr>
          <w:p w14:paraId="615FDF62" w14:textId="77777777" w:rsidR="00A939BC" w:rsidRPr="00E5641C" w:rsidRDefault="001F3A1B">
            <w:pPr>
              <w:keepLines/>
              <w:spacing w:after="0" w:line="240" w:lineRule="auto"/>
              <w:jc w:val="left"/>
              <w:rPr>
                <w:lang w:val="es-CL"/>
              </w:rPr>
            </w:pPr>
            <w:r w:rsidRPr="00E5641C">
              <w:rPr>
                <w:rFonts w:ascii="Calibri" w:eastAsia="Calibri" w:hAnsi="Calibri"/>
                <w:color w:val="1F1F1F"/>
                <w:sz w:val="20"/>
                <w:lang w:val="es-CL"/>
              </w:rPr>
              <w:t>Construir modelos de datos para soportar los requerimientos de la organización.</w:t>
            </w:r>
          </w:p>
        </w:tc>
        <w:tc>
          <w:tcPr>
            <w:tcW w:w="4680" w:type="dxa"/>
            <w:tcBorders>
              <w:top w:val="single" w:sz="8" w:space="0" w:color="9FBAD0"/>
              <w:left w:val="single" w:sz="8" w:space="0" w:color="9FBAD0"/>
              <w:bottom w:val="single" w:sz="8" w:space="0" w:color="9FBAD0"/>
              <w:right w:val="single" w:sz="8" w:space="0" w:color="9FBAD0"/>
            </w:tcBorders>
            <w:shd w:val="clear" w:color="auto" w:fill="FFFFFF"/>
            <w:tcMar>
              <w:top w:w="90" w:type="dxa"/>
              <w:left w:w="110" w:type="dxa"/>
              <w:bottom w:w="90" w:type="dxa"/>
              <w:right w:w="110" w:type="dxa"/>
            </w:tcMar>
            <w:vAlign w:val="center"/>
          </w:tcPr>
          <w:p w14:paraId="36098F24" w14:textId="77777777" w:rsidR="00A939BC" w:rsidRPr="00E5641C" w:rsidRDefault="001F3A1B">
            <w:pPr>
              <w:keepLines/>
              <w:spacing w:after="0" w:line="240" w:lineRule="auto"/>
              <w:jc w:val="left"/>
              <w:rPr>
                <w:lang w:val="es-CL"/>
              </w:rPr>
            </w:pPr>
            <w:r w:rsidRPr="00E5641C">
              <w:rPr>
                <w:rFonts w:ascii="Calibri" w:eastAsia="Calibri" w:hAnsi="Calibri"/>
                <w:color w:val="1F1F1F"/>
                <w:sz w:val="20"/>
                <w:lang w:val="es-CL"/>
              </w:rPr>
              <w:t>Diseño de entidades para usuarios, roles, red de apoyo, alertas, eventos, estados e historial.</w:t>
            </w:r>
          </w:p>
        </w:tc>
        <w:tc>
          <w:tcPr>
            <w:tcW w:w="1512" w:type="dxa"/>
            <w:tcBorders>
              <w:top w:val="single" w:sz="8" w:space="0" w:color="9FBAD0"/>
              <w:left w:val="single" w:sz="8" w:space="0" w:color="9FBAD0"/>
              <w:bottom w:val="single" w:sz="8" w:space="0" w:color="9FBAD0"/>
              <w:right w:val="single" w:sz="8" w:space="0" w:color="9FBAD0"/>
            </w:tcBorders>
            <w:shd w:val="clear" w:color="auto" w:fill="FFFFFF"/>
            <w:tcMar>
              <w:top w:w="90" w:type="dxa"/>
              <w:left w:w="110" w:type="dxa"/>
              <w:bottom w:w="90" w:type="dxa"/>
              <w:right w:w="110" w:type="dxa"/>
            </w:tcMar>
            <w:vAlign w:val="center"/>
          </w:tcPr>
          <w:p w14:paraId="27C51812" w14:textId="77777777" w:rsidR="00A939BC" w:rsidRDefault="001F3A1B">
            <w:pPr>
              <w:keepLines/>
              <w:spacing w:after="0" w:line="240" w:lineRule="auto"/>
              <w:jc w:val="left"/>
            </w:pPr>
            <w:r>
              <w:rPr>
                <w:rFonts w:ascii="Calibri" w:eastAsia="Calibri" w:hAnsi="Calibri"/>
                <w:color w:val="1F1F1F"/>
                <w:sz w:val="20"/>
              </w:rPr>
              <w:t>Backend / Datos</w:t>
            </w:r>
          </w:p>
        </w:tc>
      </w:tr>
      <w:tr w:rsidR="00A939BC" w14:paraId="067D94D8" w14:textId="77777777">
        <w:trPr>
          <w:jc w:val="center"/>
        </w:trPr>
        <w:tc>
          <w:tcPr>
            <w:tcW w:w="3168" w:type="dxa"/>
            <w:tcBorders>
              <w:top w:val="single" w:sz="8" w:space="0" w:color="9FBAD0"/>
              <w:left w:val="single" w:sz="8" w:space="0" w:color="9FBAD0"/>
              <w:bottom w:val="single" w:sz="8" w:space="0" w:color="9FBAD0"/>
              <w:right w:val="single" w:sz="8" w:space="0" w:color="9FBAD0"/>
            </w:tcBorders>
            <w:shd w:val="clear" w:color="auto" w:fill="EAF2F8"/>
            <w:tcMar>
              <w:top w:w="90" w:type="dxa"/>
              <w:left w:w="110" w:type="dxa"/>
              <w:bottom w:w="90" w:type="dxa"/>
              <w:right w:w="110" w:type="dxa"/>
            </w:tcMar>
            <w:vAlign w:val="center"/>
          </w:tcPr>
          <w:p w14:paraId="5DF3891B" w14:textId="77777777" w:rsidR="00A939BC" w:rsidRPr="00E5641C" w:rsidRDefault="001F3A1B">
            <w:pPr>
              <w:keepLines/>
              <w:spacing w:after="0" w:line="240" w:lineRule="auto"/>
              <w:jc w:val="left"/>
              <w:rPr>
                <w:lang w:val="es-CL"/>
              </w:rPr>
            </w:pPr>
            <w:r w:rsidRPr="00E5641C">
              <w:rPr>
                <w:rFonts w:ascii="Calibri" w:eastAsia="Calibri" w:hAnsi="Calibri"/>
                <w:color w:val="1F1F1F"/>
                <w:sz w:val="20"/>
                <w:lang w:val="es-CL"/>
              </w:rPr>
              <w:t>Construir programas y rutinas de variada complejidad para dar solución a requerimientos de la organización.</w:t>
            </w:r>
          </w:p>
        </w:tc>
        <w:tc>
          <w:tcPr>
            <w:tcW w:w="4680" w:type="dxa"/>
            <w:tcBorders>
              <w:top w:val="single" w:sz="8" w:space="0" w:color="9FBAD0"/>
              <w:left w:val="single" w:sz="8" w:space="0" w:color="9FBAD0"/>
              <w:bottom w:val="single" w:sz="8" w:space="0" w:color="9FBAD0"/>
              <w:right w:val="single" w:sz="8" w:space="0" w:color="9FBAD0"/>
            </w:tcBorders>
            <w:shd w:val="clear" w:color="auto" w:fill="EAF2F8"/>
            <w:tcMar>
              <w:top w:w="90" w:type="dxa"/>
              <w:left w:w="110" w:type="dxa"/>
              <w:bottom w:w="90" w:type="dxa"/>
              <w:right w:w="110" w:type="dxa"/>
            </w:tcMar>
            <w:vAlign w:val="center"/>
          </w:tcPr>
          <w:p w14:paraId="62DFB73C" w14:textId="77777777" w:rsidR="00A939BC" w:rsidRPr="00E5641C" w:rsidRDefault="001F3A1B">
            <w:pPr>
              <w:keepLines/>
              <w:spacing w:after="0" w:line="240" w:lineRule="auto"/>
              <w:jc w:val="left"/>
              <w:rPr>
                <w:lang w:val="es-CL"/>
              </w:rPr>
            </w:pPr>
            <w:r w:rsidRPr="00E5641C">
              <w:rPr>
                <w:rFonts w:ascii="Calibri" w:eastAsia="Calibri" w:hAnsi="Calibri"/>
                <w:color w:val="1F1F1F"/>
                <w:sz w:val="20"/>
                <w:lang w:val="es-CL"/>
              </w:rPr>
              <w:t xml:space="preserve">Implementación de componentes de interfaz, </w:t>
            </w:r>
            <w:proofErr w:type="spellStart"/>
            <w:r w:rsidRPr="00E5641C">
              <w:rPr>
                <w:rFonts w:ascii="Calibri" w:eastAsia="Calibri" w:hAnsi="Calibri"/>
                <w:color w:val="1F1F1F"/>
                <w:sz w:val="20"/>
                <w:lang w:val="es-CL"/>
              </w:rPr>
              <w:t>endpoints</w:t>
            </w:r>
            <w:proofErr w:type="spellEnd"/>
            <w:r w:rsidRPr="00E5641C">
              <w:rPr>
                <w:rFonts w:ascii="Calibri" w:eastAsia="Calibri" w:hAnsi="Calibri"/>
                <w:color w:val="1F1F1F"/>
                <w:sz w:val="20"/>
                <w:lang w:val="es-CL"/>
              </w:rPr>
              <w:t>, validaciones, reglas de escalamiento y cambios de estado.</w:t>
            </w:r>
          </w:p>
        </w:tc>
        <w:tc>
          <w:tcPr>
            <w:tcW w:w="1512" w:type="dxa"/>
            <w:tcBorders>
              <w:top w:val="single" w:sz="8" w:space="0" w:color="9FBAD0"/>
              <w:left w:val="single" w:sz="8" w:space="0" w:color="9FBAD0"/>
              <w:bottom w:val="single" w:sz="8" w:space="0" w:color="9FBAD0"/>
              <w:right w:val="single" w:sz="8" w:space="0" w:color="9FBAD0"/>
            </w:tcBorders>
            <w:shd w:val="clear" w:color="auto" w:fill="EAF2F8"/>
            <w:tcMar>
              <w:top w:w="90" w:type="dxa"/>
              <w:left w:w="110" w:type="dxa"/>
              <w:bottom w:w="90" w:type="dxa"/>
              <w:right w:w="110" w:type="dxa"/>
            </w:tcMar>
            <w:vAlign w:val="center"/>
          </w:tcPr>
          <w:p w14:paraId="3B855E40" w14:textId="77777777" w:rsidR="00A939BC" w:rsidRDefault="001F3A1B">
            <w:pPr>
              <w:keepLines/>
              <w:spacing w:after="0" w:line="240" w:lineRule="auto"/>
              <w:jc w:val="left"/>
            </w:pPr>
            <w:r>
              <w:rPr>
                <w:rFonts w:ascii="Calibri" w:eastAsia="Calibri" w:hAnsi="Calibri"/>
                <w:color w:val="1F1F1F"/>
                <w:sz w:val="20"/>
              </w:rPr>
              <w:t>Frontend / Backend</w:t>
            </w:r>
          </w:p>
        </w:tc>
      </w:tr>
      <w:tr w:rsidR="00A939BC" w14:paraId="442DAC68" w14:textId="77777777">
        <w:trPr>
          <w:jc w:val="center"/>
        </w:trPr>
        <w:tc>
          <w:tcPr>
            <w:tcW w:w="3168" w:type="dxa"/>
            <w:tcBorders>
              <w:top w:val="single" w:sz="8" w:space="0" w:color="9FBAD0"/>
              <w:left w:val="single" w:sz="8" w:space="0" w:color="9FBAD0"/>
              <w:bottom w:val="single" w:sz="8" w:space="0" w:color="9FBAD0"/>
              <w:right w:val="single" w:sz="8" w:space="0" w:color="9FBAD0"/>
            </w:tcBorders>
            <w:shd w:val="clear" w:color="auto" w:fill="FFFFFF"/>
            <w:tcMar>
              <w:top w:w="90" w:type="dxa"/>
              <w:left w:w="110" w:type="dxa"/>
              <w:bottom w:w="90" w:type="dxa"/>
              <w:right w:w="110" w:type="dxa"/>
            </w:tcMar>
            <w:vAlign w:val="center"/>
          </w:tcPr>
          <w:p w14:paraId="1AC3E2E9" w14:textId="77777777" w:rsidR="00A939BC" w:rsidRPr="00E5641C" w:rsidRDefault="001F3A1B">
            <w:pPr>
              <w:keepLines/>
              <w:spacing w:after="0" w:line="240" w:lineRule="auto"/>
              <w:jc w:val="left"/>
              <w:rPr>
                <w:lang w:val="es-CL"/>
              </w:rPr>
            </w:pPr>
            <w:r w:rsidRPr="00E5641C">
              <w:rPr>
                <w:rFonts w:ascii="Calibri" w:eastAsia="Calibri" w:hAnsi="Calibri"/>
                <w:color w:val="1F1F1F"/>
                <w:sz w:val="20"/>
                <w:lang w:val="es-CL"/>
              </w:rPr>
              <w:t>Realizar pruebas de certificación tanto de los productos como de los procesos utilizando buenas prácticas definidas por la industria.</w:t>
            </w:r>
          </w:p>
        </w:tc>
        <w:tc>
          <w:tcPr>
            <w:tcW w:w="4680" w:type="dxa"/>
            <w:tcBorders>
              <w:top w:val="single" w:sz="8" w:space="0" w:color="9FBAD0"/>
              <w:left w:val="single" w:sz="8" w:space="0" w:color="9FBAD0"/>
              <w:bottom w:val="single" w:sz="8" w:space="0" w:color="9FBAD0"/>
              <w:right w:val="single" w:sz="8" w:space="0" w:color="9FBAD0"/>
            </w:tcBorders>
            <w:shd w:val="clear" w:color="auto" w:fill="FFFFFF"/>
            <w:tcMar>
              <w:top w:w="90" w:type="dxa"/>
              <w:left w:w="110" w:type="dxa"/>
              <w:bottom w:w="90" w:type="dxa"/>
              <w:right w:w="110" w:type="dxa"/>
            </w:tcMar>
            <w:vAlign w:val="center"/>
          </w:tcPr>
          <w:p w14:paraId="67E4C036" w14:textId="77777777" w:rsidR="00A939BC" w:rsidRPr="00E5641C" w:rsidRDefault="001F3A1B">
            <w:pPr>
              <w:keepLines/>
              <w:spacing w:after="0" w:line="240" w:lineRule="auto"/>
              <w:jc w:val="left"/>
              <w:rPr>
                <w:lang w:val="es-CL"/>
              </w:rPr>
            </w:pPr>
            <w:r w:rsidRPr="00E5641C">
              <w:rPr>
                <w:rFonts w:ascii="Calibri" w:eastAsia="Calibri" w:hAnsi="Calibri"/>
                <w:color w:val="1F1F1F"/>
                <w:sz w:val="20"/>
                <w:lang w:val="es-CL"/>
              </w:rPr>
              <w:t>Diseño y ejecución de casos de prueba, pruebas funcionales, API, integración, permisos y regresión con evidencias.</w:t>
            </w:r>
          </w:p>
        </w:tc>
        <w:tc>
          <w:tcPr>
            <w:tcW w:w="1512" w:type="dxa"/>
            <w:tcBorders>
              <w:top w:val="single" w:sz="8" w:space="0" w:color="9FBAD0"/>
              <w:left w:val="single" w:sz="8" w:space="0" w:color="9FBAD0"/>
              <w:bottom w:val="single" w:sz="8" w:space="0" w:color="9FBAD0"/>
              <w:right w:val="single" w:sz="8" w:space="0" w:color="9FBAD0"/>
            </w:tcBorders>
            <w:shd w:val="clear" w:color="auto" w:fill="FFFFFF"/>
            <w:tcMar>
              <w:top w:w="90" w:type="dxa"/>
              <w:left w:w="110" w:type="dxa"/>
              <w:bottom w:w="90" w:type="dxa"/>
              <w:right w:w="110" w:type="dxa"/>
            </w:tcMar>
            <w:vAlign w:val="center"/>
          </w:tcPr>
          <w:p w14:paraId="4DAEC0F7" w14:textId="77777777" w:rsidR="00A939BC" w:rsidRDefault="001F3A1B">
            <w:pPr>
              <w:keepLines/>
              <w:spacing w:after="0" w:line="240" w:lineRule="auto"/>
              <w:jc w:val="left"/>
            </w:pPr>
            <w:r>
              <w:rPr>
                <w:rFonts w:ascii="Calibri" w:eastAsia="Calibri" w:hAnsi="Calibri"/>
                <w:color w:val="1F1F1F"/>
                <w:sz w:val="20"/>
              </w:rPr>
              <w:t>QA</w:t>
            </w:r>
          </w:p>
        </w:tc>
      </w:tr>
      <w:tr w:rsidR="00A939BC" w14:paraId="6F9E43F4" w14:textId="77777777">
        <w:trPr>
          <w:jc w:val="center"/>
        </w:trPr>
        <w:tc>
          <w:tcPr>
            <w:tcW w:w="3168" w:type="dxa"/>
            <w:tcBorders>
              <w:top w:val="single" w:sz="8" w:space="0" w:color="9FBAD0"/>
              <w:left w:val="single" w:sz="8" w:space="0" w:color="9FBAD0"/>
              <w:bottom w:val="single" w:sz="8" w:space="0" w:color="9FBAD0"/>
              <w:right w:val="single" w:sz="8" w:space="0" w:color="9FBAD0"/>
            </w:tcBorders>
            <w:shd w:val="clear" w:color="auto" w:fill="EAF2F8"/>
            <w:tcMar>
              <w:top w:w="90" w:type="dxa"/>
              <w:left w:w="110" w:type="dxa"/>
              <w:bottom w:w="90" w:type="dxa"/>
              <w:right w:w="110" w:type="dxa"/>
            </w:tcMar>
            <w:vAlign w:val="center"/>
          </w:tcPr>
          <w:p w14:paraId="273BE21B" w14:textId="77777777" w:rsidR="00A939BC" w:rsidRPr="00E5641C" w:rsidRDefault="001F3A1B">
            <w:pPr>
              <w:keepLines/>
              <w:spacing w:after="0" w:line="240" w:lineRule="auto"/>
              <w:jc w:val="left"/>
              <w:rPr>
                <w:lang w:val="es-CL"/>
              </w:rPr>
            </w:pPr>
            <w:r w:rsidRPr="00E5641C">
              <w:rPr>
                <w:rFonts w:ascii="Calibri" w:eastAsia="Calibri" w:hAnsi="Calibri"/>
                <w:color w:val="1F1F1F"/>
                <w:sz w:val="20"/>
                <w:lang w:val="es-CL"/>
              </w:rPr>
              <w:lastRenderedPageBreak/>
              <w:t>Construir el modelo arquitectónico de una solución sistémica que soporte los procesos de negocio.</w:t>
            </w:r>
          </w:p>
        </w:tc>
        <w:tc>
          <w:tcPr>
            <w:tcW w:w="4680" w:type="dxa"/>
            <w:tcBorders>
              <w:top w:val="single" w:sz="8" w:space="0" w:color="9FBAD0"/>
              <w:left w:val="single" w:sz="8" w:space="0" w:color="9FBAD0"/>
              <w:bottom w:val="single" w:sz="8" w:space="0" w:color="9FBAD0"/>
              <w:right w:val="single" w:sz="8" w:space="0" w:color="9FBAD0"/>
            </w:tcBorders>
            <w:shd w:val="clear" w:color="auto" w:fill="EAF2F8"/>
            <w:tcMar>
              <w:top w:w="90" w:type="dxa"/>
              <w:left w:w="110" w:type="dxa"/>
              <w:bottom w:w="90" w:type="dxa"/>
              <w:right w:w="110" w:type="dxa"/>
            </w:tcMar>
            <w:vAlign w:val="center"/>
          </w:tcPr>
          <w:p w14:paraId="3F5DF4DC" w14:textId="77777777" w:rsidR="00A939BC" w:rsidRPr="00E5641C" w:rsidRDefault="001F3A1B">
            <w:pPr>
              <w:keepLines/>
              <w:spacing w:after="0" w:line="240" w:lineRule="auto"/>
              <w:jc w:val="left"/>
              <w:rPr>
                <w:lang w:val="es-CL"/>
              </w:rPr>
            </w:pPr>
            <w:r w:rsidRPr="00E5641C">
              <w:rPr>
                <w:rFonts w:ascii="Calibri" w:eastAsia="Calibri" w:hAnsi="Calibri"/>
                <w:color w:val="1F1F1F"/>
                <w:sz w:val="20"/>
                <w:lang w:val="es-CL"/>
              </w:rPr>
              <w:t xml:space="preserve">Separación </w:t>
            </w:r>
            <w:proofErr w:type="spellStart"/>
            <w:r w:rsidRPr="00E5641C">
              <w:rPr>
                <w:rFonts w:ascii="Calibri" w:eastAsia="Calibri" w:hAnsi="Calibri"/>
                <w:color w:val="1F1F1F"/>
                <w:sz w:val="20"/>
                <w:lang w:val="es-CL"/>
              </w:rPr>
              <w:t>Frontend</w:t>
            </w:r>
            <w:proofErr w:type="spellEnd"/>
            <w:r w:rsidRPr="00E5641C">
              <w:rPr>
                <w:rFonts w:ascii="Calibri" w:eastAsia="Calibri" w:hAnsi="Calibri"/>
                <w:color w:val="1F1F1F"/>
                <w:sz w:val="20"/>
                <w:lang w:val="es-CL"/>
              </w:rPr>
              <w:t>–</w:t>
            </w:r>
            <w:proofErr w:type="spellStart"/>
            <w:r w:rsidRPr="00E5641C">
              <w:rPr>
                <w:rFonts w:ascii="Calibri" w:eastAsia="Calibri" w:hAnsi="Calibri"/>
                <w:color w:val="1F1F1F"/>
                <w:sz w:val="20"/>
                <w:lang w:val="es-CL"/>
              </w:rPr>
              <w:t>Backend</w:t>
            </w:r>
            <w:proofErr w:type="spellEnd"/>
            <w:r w:rsidRPr="00E5641C">
              <w:rPr>
                <w:rFonts w:ascii="Calibri" w:eastAsia="Calibri" w:hAnsi="Calibri"/>
                <w:color w:val="1F1F1F"/>
                <w:sz w:val="20"/>
                <w:lang w:val="es-CL"/>
              </w:rPr>
              <w:t>–Base de datos y definición de servicios y responsabilidades.</w:t>
            </w:r>
          </w:p>
        </w:tc>
        <w:tc>
          <w:tcPr>
            <w:tcW w:w="1512" w:type="dxa"/>
            <w:tcBorders>
              <w:top w:val="single" w:sz="8" w:space="0" w:color="9FBAD0"/>
              <w:left w:val="single" w:sz="8" w:space="0" w:color="9FBAD0"/>
              <w:bottom w:val="single" w:sz="8" w:space="0" w:color="9FBAD0"/>
              <w:right w:val="single" w:sz="8" w:space="0" w:color="9FBAD0"/>
            </w:tcBorders>
            <w:shd w:val="clear" w:color="auto" w:fill="EAF2F8"/>
            <w:tcMar>
              <w:top w:w="90" w:type="dxa"/>
              <w:left w:w="110" w:type="dxa"/>
              <w:bottom w:w="90" w:type="dxa"/>
              <w:right w:w="110" w:type="dxa"/>
            </w:tcMar>
            <w:vAlign w:val="center"/>
          </w:tcPr>
          <w:p w14:paraId="1287679A" w14:textId="77777777" w:rsidR="00A939BC" w:rsidRDefault="001F3A1B">
            <w:pPr>
              <w:keepLines/>
              <w:spacing w:after="0" w:line="240" w:lineRule="auto"/>
              <w:jc w:val="left"/>
            </w:pPr>
            <w:proofErr w:type="spellStart"/>
            <w:r>
              <w:rPr>
                <w:rFonts w:ascii="Calibri" w:eastAsia="Calibri" w:hAnsi="Calibri"/>
                <w:color w:val="1F1F1F"/>
                <w:sz w:val="20"/>
              </w:rPr>
              <w:t>Arquitectura</w:t>
            </w:r>
            <w:proofErr w:type="spellEnd"/>
          </w:p>
        </w:tc>
      </w:tr>
      <w:tr w:rsidR="00A939BC" w14:paraId="1949C938" w14:textId="77777777">
        <w:trPr>
          <w:jc w:val="center"/>
        </w:trPr>
        <w:tc>
          <w:tcPr>
            <w:tcW w:w="3168" w:type="dxa"/>
            <w:tcBorders>
              <w:top w:val="single" w:sz="8" w:space="0" w:color="9FBAD0"/>
              <w:left w:val="single" w:sz="8" w:space="0" w:color="9FBAD0"/>
              <w:bottom w:val="single" w:sz="8" w:space="0" w:color="9FBAD0"/>
              <w:right w:val="single" w:sz="8" w:space="0" w:color="9FBAD0"/>
            </w:tcBorders>
            <w:shd w:val="clear" w:color="auto" w:fill="FFFFFF"/>
            <w:tcMar>
              <w:top w:w="90" w:type="dxa"/>
              <w:left w:w="110" w:type="dxa"/>
              <w:bottom w:w="90" w:type="dxa"/>
              <w:right w:w="110" w:type="dxa"/>
            </w:tcMar>
            <w:vAlign w:val="center"/>
          </w:tcPr>
          <w:p w14:paraId="25A1CCA5" w14:textId="77777777" w:rsidR="00A939BC" w:rsidRPr="00E5641C" w:rsidRDefault="001F3A1B">
            <w:pPr>
              <w:keepLines/>
              <w:spacing w:after="0" w:line="240" w:lineRule="auto"/>
              <w:jc w:val="left"/>
              <w:rPr>
                <w:lang w:val="es-CL"/>
              </w:rPr>
            </w:pPr>
            <w:r w:rsidRPr="00E5641C">
              <w:rPr>
                <w:rFonts w:ascii="Calibri" w:eastAsia="Calibri" w:hAnsi="Calibri"/>
                <w:color w:val="1F1F1F"/>
                <w:sz w:val="20"/>
                <w:lang w:val="es-CL"/>
              </w:rPr>
              <w:t>Implementar soluciones sistémicas integrales para automatizar u optimizar procesos de negocio.</w:t>
            </w:r>
          </w:p>
        </w:tc>
        <w:tc>
          <w:tcPr>
            <w:tcW w:w="4680" w:type="dxa"/>
            <w:tcBorders>
              <w:top w:val="single" w:sz="8" w:space="0" w:color="9FBAD0"/>
              <w:left w:val="single" w:sz="8" w:space="0" w:color="9FBAD0"/>
              <w:bottom w:val="single" w:sz="8" w:space="0" w:color="9FBAD0"/>
              <w:right w:val="single" w:sz="8" w:space="0" w:color="9FBAD0"/>
            </w:tcBorders>
            <w:shd w:val="clear" w:color="auto" w:fill="FFFFFF"/>
            <w:tcMar>
              <w:top w:w="90" w:type="dxa"/>
              <w:left w:w="110" w:type="dxa"/>
              <w:bottom w:w="90" w:type="dxa"/>
              <w:right w:w="110" w:type="dxa"/>
            </w:tcMar>
            <w:vAlign w:val="center"/>
          </w:tcPr>
          <w:p w14:paraId="4B34AA16" w14:textId="77777777" w:rsidR="00A939BC" w:rsidRPr="00E5641C" w:rsidRDefault="001F3A1B">
            <w:pPr>
              <w:keepLines/>
              <w:spacing w:after="0" w:line="240" w:lineRule="auto"/>
              <w:jc w:val="left"/>
              <w:rPr>
                <w:lang w:val="es-CL"/>
              </w:rPr>
            </w:pPr>
            <w:r w:rsidRPr="00E5641C">
              <w:rPr>
                <w:rFonts w:ascii="Calibri" w:eastAsia="Calibri" w:hAnsi="Calibri"/>
                <w:color w:val="1F1F1F"/>
                <w:sz w:val="20"/>
                <w:lang w:val="es-CL"/>
              </w:rPr>
              <w:t>Integración de los tres tipos de interfaz con la gestión central de alertas y trazabilidad.</w:t>
            </w:r>
          </w:p>
        </w:tc>
        <w:tc>
          <w:tcPr>
            <w:tcW w:w="1512" w:type="dxa"/>
            <w:tcBorders>
              <w:top w:val="single" w:sz="8" w:space="0" w:color="9FBAD0"/>
              <w:left w:val="single" w:sz="8" w:space="0" w:color="9FBAD0"/>
              <w:bottom w:val="single" w:sz="8" w:space="0" w:color="9FBAD0"/>
              <w:right w:val="single" w:sz="8" w:space="0" w:color="9FBAD0"/>
            </w:tcBorders>
            <w:shd w:val="clear" w:color="auto" w:fill="FFFFFF"/>
            <w:tcMar>
              <w:top w:w="90" w:type="dxa"/>
              <w:left w:w="110" w:type="dxa"/>
              <w:bottom w:w="90" w:type="dxa"/>
              <w:right w:w="110" w:type="dxa"/>
            </w:tcMar>
            <w:vAlign w:val="center"/>
          </w:tcPr>
          <w:p w14:paraId="3E6DE728" w14:textId="77777777" w:rsidR="00A939BC" w:rsidRDefault="001F3A1B">
            <w:pPr>
              <w:keepLines/>
              <w:spacing w:after="0" w:line="240" w:lineRule="auto"/>
              <w:jc w:val="left"/>
            </w:pPr>
            <w:proofErr w:type="spellStart"/>
            <w:r>
              <w:rPr>
                <w:rFonts w:ascii="Calibri" w:eastAsia="Calibri" w:hAnsi="Calibri"/>
                <w:color w:val="1F1F1F"/>
                <w:sz w:val="20"/>
              </w:rPr>
              <w:t>Integración</w:t>
            </w:r>
            <w:proofErr w:type="spellEnd"/>
            <w:r>
              <w:rPr>
                <w:rFonts w:ascii="Calibri" w:eastAsia="Calibri" w:hAnsi="Calibri"/>
                <w:color w:val="1F1F1F"/>
                <w:sz w:val="20"/>
              </w:rPr>
              <w:t xml:space="preserve"> Full Stack</w:t>
            </w:r>
          </w:p>
        </w:tc>
      </w:tr>
      <w:tr w:rsidR="00A939BC" w14:paraId="7B89A709" w14:textId="77777777">
        <w:trPr>
          <w:jc w:val="center"/>
        </w:trPr>
        <w:tc>
          <w:tcPr>
            <w:tcW w:w="3168" w:type="dxa"/>
            <w:tcBorders>
              <w:top w:val="single" w:sz="8" w:space="0" w:color="9FBAD0"/>
              <w:left w:val="single" w:sz="8" w:space="0" w:color="9FBAD0"/>
              <w:bottom w:val="single" w:sz="8" w:space="0" w:color="9FBAD0"/>
              <w:right w:val="single" w:sz="8" w:space="0" w:color="9FBAD0"/>
            </w:tcBorders>
            <w:shd w:val="clear" w:color="auto" w:fill="EAF2F8"/>
            <w:tcMar>
              <w:top w:w="90" w:type="dxa"/>
              <w:left w:w="110" w:type="dxa"/>
              <w:bottom w:w="90" w:type="dxa"/>
              <w:right w:w="110" w:type="dxa"/>
            </w:tcMar>
            <w:vAlign w:val="center"/>
          </w:tcPr>
          <w:p w14:paraId="3EB91B19" w14:textId="77777777" w:rsidR="00A939BC" w:rsidRPr="00E5641C" w:rsidRDefault="001F3A1B">
            <w:pPr>
              <w:keepLines/>
              <w:spacing w:after="0" w:line="240" w:lineRule="auto"/>
              <w:jc w:val="left"/>
              <w:rPr>
                <w:lang w:val="es-CL"/>
              </w:rPr>
            </w:pPr>
            <w:r w:rsidRPr="00E5641C">
              <w:rPr>
                <w:rFonts w:ascii="Calibri" w:eastAsia="Calibri" w:hAnsi="Calibri"/>
                <w:color w:val="1F1F1F"/>
                <w:sz w:val="20"/>
                <w:lang w:val="es-CL"/>
              </w:rPr>
              <w:t>Gestionar proyectos informáticos, ofreciendo alternativas para la toma de decisiones.</w:t>
            </w:r>
          </w:p>
        </w:tc>
        <w:tc>
          <w:tcPr>
            <w:tcW w:w="4680" w:type="dxa"/>
            <w:tcBorders>
              <w:top w:val="single" w:sz="8" w:space="0" w:color="9FBAD0"/>
              <w:left w:val="single" w:sz="8" w:space="0" w:color="9FBAD0"/>
              <w:bottom w:val="single" w:sz="8" w:space="0" w:color="9FBAD0"/>
              <w:right w:val="single" w:sz="8" w:space="0" w:color="9FBAD0"/>
            </w:tcBorders>
            <w:shd w:val="clear" w:color="auto" w:fill="EAF2F8"/>
            <w:tcMar>
              <w:top w:w="90" w:type="dxa"/>
              <w:left w:w="110" w:type="dxa"/>
              <w:bottom w:w="90" w:type="dxa"/>
              <w:right w:w="110" w:type="dxa"/>
            </w:tcMar>
            <w:vAlign w:val="center"/>
          </w:tcPr>
          <w:p w14:paraId="5E5158EF" w14:textId="77777777" w:rsidR="00A939BC" w:rsidRPr="00E5641C" w:rsidRDefault="001F3A1B">
            <w:pPr>
              <w:keepLines/>
              <w:spacing w:after="0" w:line="240" w:lineRule="auto"/>
              <w:jc w:val="left"/>
              <w:rPr>
                <w:lang w:val="es-CL"/>
              </w:rPr>
            </w:pPr>
            <w:r w:rsidRPr="00E5641C">
              <w:rPr>
                <w:rFonts w:ascii="Calibri" w:eastAsia="Calibri" w:hAnsi="Calibri"/>
                <w:color w:val="1F1F1F"/>
                <w:sz w:val="20"/>
                <w:lang w:val="es-CL"/>
              </w:rPr>
              <w:t>Planificación del alcance, priorización del MVP, seguimiento de tareas, riesgos, pruebas y evidencias.</w:t>
            </w:r>
          </w:p>
        </w:tc>
        <w:tc>
          <w:tcPr>
            <w:tcW w:w="1512" w:type="dxa"/>
            <w:tcBorders>
              <w:top w:val="single" w:sz="8" w:space="0" w:color="9FBAD0"/>
              <w:left w:val="single" w:sz="8" w:space="0" w:color="9FBAD0"/>
              <w:bottom w:val="single" w:sz="8" w:space="0" w:color="9FBAD0"/>
              <w:right w:val="single" w:sz="8" w:space="0" w:color="9FBAD0"/>
            </w:tcBorders>
            <w:shd w:val="clear" w:color="auto" w:fill="EAF2F8"/>
            <w:tcMar>
              <w:top w:w="90" w:type="dxa"/>
              <w:left w:w="110" w:type="dxa"/>
              <w:bottom w:w="90" w:type="dxa"/>
              <w:right w:w="110" w:type="dxa"/>
            </w:tcMar>
            <w:vAlign w:val="center"/>
          </w:tcPr>
          <w:p w14:paraId="71CDB445" w14:textId="77777777" w:rsidR="00A939BC" w:rsidRDefault="001F3A1B">
            <w:pPr>
              <w:keepLines/>
              <w:spacing w:after="0" w:line="240" w:lineRule="auto"/>
              <w:jc w:val="left"/>
            </w:pPr>
            <w:proofErr w:type="spellStart"/>
            <w:r>
              <w:rPr>
                <w:rFonts w:ascii="Calibri" w:eastAsia="Calibri" w:hAnsi="Calibri"/>
                <w:color w:val="1F1F1F"/>
                <w:sz w:val="20"/>
              </w:rPr>
              <w:t>Gestión</w:t>
            </w:r>
            <w:proofErr w:type="spellEnd"/>
            <w:r>
              <w:rPr>
                <w:rFonts w:ascii="Calibri" w:eastAsia="Calibri" w:hAnsi="Calibri"/>
                <w:color w:val="1F1F1F"/>
                <w:sz w:val="20"/>
              </w:rPr>
              <w:t xml:space="preserve"> de </w:t>
            </w:r>
            <w:proofErr w:type="spellStart"/>
            <w:r>
              <w:rPr>
                <w:rFonts w:ascii="Calibri" w:eastAsia="Calibri" w:hAnsi="Calibri"/>
                <w:color w:val="1F1F1F"/>
                <w:sz w:val="20"/>
              </w:rPr>
              <w:t>proyecto</w:t>
            </w:r>
            <w:proofErr w:type="spellEnd"/>
          </w:p>
        </w:tc>
      </w:tr>
    </w:tbl>
    <w:p w14:paraId="6AD9FABB" w14:textId="77777777" w:rsidR="00A939BC" w:rsidRDefault="00A939BC"/>
    <w:p w14:paraId="4774B884" w14:textId="77777777" w:rsidR="00A939BC" w:rsidRPr="00E5641C" w:rsidRDefault="001F3A1B">
      <w:pPr>
        <w:rPr>
          <w:lang w:val="es-CL"/>
        </w:rPr>
      </w:pPr>
      <w:r w:rsidRPr="00E5641C">
        <w:rPr>
          <w:lang w:val="es-CL"/>
        </w:rPr>
        <w:t>Esta selección se basa en las competencias de especialidad declaradas para Ingeniería en Informática, entre ellas desarrollar soluciones de software, construir modelos de datos y programas, realizar pruebas de certificación, construir modelos arquitectónicos, implementar soluciones integrales y gestionar proyectos informáticos (Duoc UC, 2023).</w:t>
      </w:r>
    </w:p>
    <w:p w14:paraId="63D77F09" w14:textId="77777777" w:rsidR="00A939BC" w:rsidRPr="00E5641C" w:rsidRDefault="001F3A1B">
      <w:pPr>
        <w:pStyle w:val="Ttulo2"/>
        <w:rPr>
          <w:lang w:val="es-CL"/>
        </w:rPr>
      </w:pPr>
      <w:bookmarkStart w:id="14" w:name="_Toc239456628"/>
      <w:r w:rsidRPr="00E5641C">
        <w:rPr>
          <w:lang w:val="es-CL"/>
        </w:rPr>
        <w:t>2.10 Relación con nuestros intereses profesionales</w:t>
      </w:r>
      <w:bookmarkEnd w:id="14"/>
    </w:p>
    <w:p w14:paraId="5D2986C9" w14:textId="77777777" w:rsidR="00E5641C" w:rsidRPr="00E5641C" w:rsidRDefault="00E5641C" w:rsidP="00E5641C">
      <w:pPr>
        <w:rPr>
          <w:lang w:val="es-CL" w:eastAsia="es-CL"/>
        </w:rPr>
      </w:pPr>
      <w:bookmarkStart w:id="15" w:name="_Toc239456629"/>
      <w:r w:rsidRPr="00E5641C">
        <w:rPr>
          <w:lang w:val="es-CL" w:eastAsia="es-CL"/>
        </w:rPr>
        <w:t xml:space="preserve">Este proyecto se relaciona con nuestros intereses profesionales porque nos permite participar en el desarrollo de una solución tecnológica completa, integrando distintas áreas de la Ingeniería Informática que buscamos fortalecer, como el </w:t>
      </w:r>
      <w:r w:rsidRPr="00E5641C">
        <w:rPr>
          <w:b/>
          <w:bCs/>
          <w:lang w:val="es-CL" w:eastAsia="es-CL"/>
        </w:rPr>
        <w:t>desarrollo de sistemas, bases de datos, automatización de procesos, análisis de información y calidad del software</w:t>
      </w:r>
      <w:r w:rsidRPr="00E5641C">
        <w:rPr>
          <w:lang w:val="es-CL" w:eastAsia="es-CL"/>
        </w:rPr>
        <w:t>.</w:t>
      </w:r>
    </w:p>
    <w:p w14:paraId="1D24AB5B" w14:textId="77777777" w:rsidR="00E5641C" w:rsidRPr="00E5641C" w:rsidRDefault="00E5641C" w:rsidP="00E5641C">
      <w:pPr>
        <w:rPr>
          <w:lang w:val="es-CL" w:eastAsia="es-CL"/>
        </w:rPr>
      </w:pPr>
      <w:r w:rsidRPr="00E5641C">
        <w:rPr>
          <w:lang w:val="es-CL" w:eastAsia="es-CL"/>
        </w:rPr>
        <w:t>Como equipo, podremos aplicar estos conocimientos en un proyecto más cercano a un entorno real, participando en el análisis de requerimientos, diseño de la solución, desarrollo de las aplicaciones, integración de sus componentes y realización de pruebas. Además, tendremos la oportunidad de enfrentar desafíos relacionados con la gestión de alertas, el escalamiento automático, el manejo de información, las notificaciones y la generación de indicadores.</w:t>
      </w:r>
    </w:p>
    <w:p w14:paraId="22CE8FD6" w14:textId="77777777" w:rsidR="00E5641C" w:rsidRPr="00E5641C" w:rsidRDefault="00E5641C" w:rsidP="00E5641C">
      <w:pPr>
        <w:rPr>
          <w:lang w:val="es-CL" w:eastAsia="es-CL"/>
        </w:rPr>
      </w:pPr>
      <w:r w:rsidRPr="00E5641C">
        <w:rPr>
          <w:lang w:val="es-CL" w:eastAsia="es-CL"/>
        </w:rPr>
        <w:t>El desarrollo del proyecto contribuirá a nuestro crecimiento profesional, ya que nos permitirá fortalecer nuestras habilidades técnicas, mejorar la capacidad de trabajo en equipo, distribuir responsabilidades, resolver problemas de manera colaborativa y adquirir experiencia en el desarrollo de una solución</w:t>
      </w:r>
    </w:p>
    <w:p w14:paraId="4C1A4E42" w14:textId="77777777" w:rsidR="00A939BC" w:rsidRPr="00E5641C" w:rsidRDefault="001F3A1B">
      <w:pPr>
        <w:pStyle w:val="Ttulo2"/>
        <w:rPr>
          <w:lang w:val="es-CL"/>
        </w:rPr>
      </w:pPr>
      <w:r w:rsidRPr="00E5641C">
        <w:rPr>
          <w:lang w:val="es-CL"/>
        </w:rPr>
        <w:t>2.11 Factibilidad del proyecto dentro de la asignatura</w:t>
      </w:r>
      <w:bookmarkEnd w:id="15"/>
    </w:p>
    <w:p w14:paraId="28391577" w14:textId="77777777" w:rsidR="00A939BC" w:rsidRPr="00E5641C" w:rsidRDefault="001F3A1B">
      <w:pPr>
        <w:rPr>
          <w:lang w:val="es-CL"/>
        </w:rPr>
      </w:pPr>
      <w:r w:rsidRPr="00E5641C">
        <w:rPr>
          <w:lang w:val="es-CL"/>
        </w:rPr>
        <w:t>El proyecto es factible si se trabaja como un MVP y se controla el alcance. La meta de la asignatura no será construir un servicio médico ni una central de emergencias real, sino implementar y validar el flujo tecnológico de gestión de solicitudes entre usuarios, asistentes y operadores.</w:t>
      </w:r>
    </w:p>
    <w:p w14:paraId="30F947C1" w14:textId="77777777" w:rsidR="00A939BC" w:rsidRPr="00E5641C" w:rsidRDefault="001F3A1B">
      <w:pPr>
        <w:rPr>
          <w:lang w:val="es-CL"/>
        </w:rPr>
      </w:pPr>
      <w:r w:rsidRPr="00E5641C">
        <w:rPr>
          <w:lang w:val="es-CL"/>
        </w:rPr>
        <w:lastRenderedPageBreak/>
        <w:t xml:space="preserve">Al tratarse de un proyecto grupal, el trabajo se distribuirá entre los tres estudiantes según las responsabilidades definidas, permitiendo avanzar en paralelo en </w:t>
      </w:r>
      <w:proofErr w:type="spellStart"/>
      <w:r w:rsidRPr="00E5641C">
        <w:rPr>
          <w:lang w:val="es-CL"/>
        </w:rPr>
        <w:t>Frontend</w:t>
      </w:r>
      <w:proofErr w:type="spellEnd"/>
      <w:r w:rsidRPr="00E5641C">
        <w:rPr>
          <w:lang w:val="es-CL"/>
        </w:rPr>
        <w:t xml:space="preserve">, </w:t>
      </w:r>
      <w:proofErr w:type="spellStart"/>
      <w:r w:rsidRPr="00E5641C">
        <w:rPr>
          <w:lang w:val="es-CL"/>
        </w:rPr>
        <w:t>Backend</w:t>
      </w:r>
      <w:proofErr w:type="spellEnd"/>
      <w:r w:rsidRPr="00E5641C">
        <w:rPr>
          <w:lang w:val="es-CL"/>
        </w:rPr>
        <w:t xml:space="preserve"> y QA. Esta distribución no elimina la responsabilidad conjunta: cada avance deberá integrarse, revisarse y probarse como parte de una única solución antes de considerarse terminado.</w:t>
      </w:r>
    </w:p>
    <w:p w14:paraId="66428290" w14:textId="77777777" w:rsidR="00A939BC" w:rsidRDefault="001F3A1B">
      <w:pPr>
        <w:pStyle w:val="Ttulo3"/>
      </w:pPr>
      <w:bookmarkStart w:id="16" w:name="_Toc239456630"/>
      <w:proofErr w:type="spellStart"/>
      <w:r>
        <w:t>Alcance</w:t>
      </w:r>
      <w:proofErr w:type="spellEnd"/>
      <w:r>
        <w:t xml:space="preserve"> </w:t>
      </w:r>
      <w:proofErr w:type="spellStart"/>
      <w:r>
        <w:t>incluido</w:t>
      </w:r>
      <w:proofErr w:type="spellEnd"/>
      <w:r>
        <w:t xml:space="preserve"> en el MVP</w:t>
      </w:r>
      <w:bookmarkEnd w:id="16"/>
    </w:p>
    <w:p w14:paraId="2097CB25" w14:textId="77777777" w:rsidR="00A939BC" w:rsidRPr="00E5641C" w:rsidRDefault="001F3A1B">
      <w:pPr>
        <w:pStyle w:val="Listaconvietas"/>
        <w:spacing w:after="60"/>
        <w:rPr>
          <w:lang w:val="es-CL"/>
        </w:rPr>
      </w:pPr>
      <w:r w:rsidRPr="00E5641C">
        <w:rPr>
          <w:lang w:val="es-CL"/>
        </w:rPr>
        <w:t>Autenticación y gestión básica de roles.</w:t>
      </w:r>
    </w:p>
    <w:p w14:paraId="7A591571" w14:textId="77777777" w:rsidR="00A939BC" w:rsidRPr="00E5641C" w:rsidRDefault="001F3A1B">
      <w:pPr>
        <w:pStyle w:val="Listaconvietas"/>
        <w:spacing w:after="60"/>
        <w:rPr>
          <w:lang w:val="es-CL"/>
        </w:rPr>
      </w:pPr>
      <w:r w:rsidRPr="00E5641C">
        <w:rPr>
          <w:lang w:val="es-CL"/>
        </w:rPr>
        <w:t>Registro de adulto mayor y asociación de una red de apoyo.</w:t>
      </w:r>
    </w:p>
    <w:p w14:paraId="4698896F" w14:textId="77777777" w:rsidR="00A939BC" w:rsidRPr="00E5641C" w:rsidRDefault="001F3A1B">
      <w:pPr>
        <w:pStyle w:val="Listaconvietas"/>
        <w:spacing w:after="60"/>
        <w:rPr>
          <w:lang w:val="es-CL"/>
        </w:rPr>
      </w:pPr>
      <w:r w:rsidRPr="00E5641C">
        <w:rPr>
          <w:lang w:val="es-CL"/>
        </w:rPr>
        <w:t>Creación de solicitudes de asistencia con tipo, fecha/hora, estado y ubicación cuando exista autorización.</w:t>
      </w:r>
    </w:p>
    <w:p w14:paraId="64DD4B0D" w14:textId="77777777" w:rsidR="00A939BC" w:rsidRPr="00E5641C" w:rsidRDefault="001F3A1B">
      <w:pPr>
        <w:pStyle w:val="Listaconvietas"/>
        <w:spacing w:after="60"/>
        <w:rPr>
          <w:lang w:val="es-CL"/>
        </w:rPr>
      </w:pPr>
      <w:r w:rsidRPr="00E5641C">
        <w:rPr>
          <w:lang w:val="es-CL"/>
        </w:rPr>
        <w:t>Recepción, aceptación y rechazo de solicitudes por los asistentes.</w:t>
      </w:r>
    </w:p>
    <w:p w14:paraId="189528DD" w14:textId="77777777" w:rsidR="00A939BC" w:rsidRPr="00E5641C" w:rsidRDefault="001F3A1B">
      <w:pPr>
        <w:pStyle w:val="Listaconvietas"/>
        <w:spacing w:after="60"/>
        <w:rPr>
          <w:lang w:val="es-CL"/>
        </w:rPr>
      </w:pPr>
      <w:r w:rsidRPr="00E5641C">
        <w:rPr>
          <w:lang w:val="es-CL"/>
        </w:rPr>
        <w:t>Lógica de escalamiento entre contactos configurados.</w:t>
      </w:r>
    </w:p>
    <w:p w14:paraId="2D4D526B" w14:textId="77777777" w:rsidR="00A939BC" w:rsidRPr="00E5641C" w:rsidRDefault="001F3A1B">
      <w:pPr>
        <w:pStyle w:val="Listaconvietas"/>
        <w:spacing w:after="60"/>
        <w:rPr>
          <w:lang w:val="es-CL"/>
        </w:rPr>
      </w:pPr>
      <w:r w:rsidRPr="00E5641C">
        <w:rPr>
          <w:lang w:val="es-CL"/>
        </w:rPr>
        <w:t>Estado “Requiere intervención” cuando la red de apoyo se agota o no responde.</w:t>
      </w:r>
    </w:p>
    <w:p w14:paraId="0A5FAC30" w14:textId="77777777" w:rsidR="00A939BC" w:rsidRPr="00E5641C" w:rsidRDefault="001F3A1B">
      <w:pPr>
        <w:pStyle w:val="Listaconvietas"/>
        <w:spacing w:after="60"/>
        <w:rPr>
          <w:lang w:val="es-CL"/>
        </w:rPr>
      </w:pPr>
      <w:r w:rsidRPr="00E5641C">
        <w:rPr>
          <w:lang w:val="es-CL"/>
        </w:rPr>
        <w:t xml:space="preserve">Panel web de </w:t>
      </w:r>
      <w:proofErr w:type="spellStart"/>
      <w:r w:rsidRPr="00E5641C">
        <w:rPr>
          <w:lang w:val="es-CL"/>
        </w:rPr>
        <w:t>QuickHelp</w:t>
      </w:r>
      <w:proofErr w:type="spellEnd"/>
      <w:r w:rsidRPr="00E5641C">
        <w:rPr>
          <w:lang w:val="es-CL"/>
        </w:rPr>
        <w:t xml:space="preserve"> para supervisar alertas activas y consultar trazabilidad.</w:t>
      </w:r>
    </w:p>
    <w:p w14:paraId="135D74B3" w14:textId="77777777" w:rsidR="00A939BC" w:rsidRPr="00E5641C" w:rsidRDefault="001F3A1B">
      <w:pPr>
        <w:pStyle w:val="Listaconvietas"/>
        <w:spacing w:after="60"/>
        <w:rPr>
          <w:lang w:val="es-CL"/>
        </w:rPr>
      </w:pPr>
      <w:r w:rsidRPr="00E5641C">
        <w:rPr>
          <w:lang w:val="es-CL"/>
        </w:rPr>
        <w:t>Historial de eventos y cierre de solicitudes.</w:t>
      </w:r>
    </w:p>
    <w:p w14:paraId="0352A08B" w14:textId="77777777" w:rsidR="00A939BC" w:rsidRPr="00E5641C" w:rsidRDefault="001F3A1B">
      <w:pPr>
        <w:pStyle w:val="Listaconvietas"/>
        <w:spacing w:after="60"/>
        <w:rPr>
          <w:lang w:val="es-CL"/>
        </w:rPr>
      </w:pPr>
      <w:r w:rsidRPr="00E5641C">
        <w:rPr>
          <w:lang w:val="es-CL"/>
        </w:rPr>
        <w:t xml:space="preserve">Modelo de datos y API para integración </w:t>
      </w:r>
      <w:proofErr w:type="spellStart"/>
      <w:r w:rsidRPr="00E5641C">
        <w:rPr>
          <w:lang w:val="es-CL"/>
        </w:rPr>
        <w:t>Frontend</w:t>
      </w:r>
      <w:proofErr w:type="spellEnd"/>
      <w:r w:rsidRPr="00E5641C">
        <w:rPr>
          <w:lang w:val="es-CL"/>
        </w:rPr>
        <w:t>–</w:t>
      </w:r>
      <w:proofErr w:type="spellStart"/>
      <w:r w:rsidRPr="00E5641C">
        <w:rPr>
          <w:lang w:val="es-CL"/>
        </w:rPr>
        <w:t>Backend</w:t>
      </w:r>
      <w:proofErr w:type="spellEnd"/>
      <w:r w:rsidRPr="00E5641C">
        <w:rPr>
          <w:lang w:val="es-CL"/>
        </w:rPr>
        <w:t>.</w:t>
      </w:r>
    </w:p>
    <w:p w14:paraId="13E599BD" w14:textId="77777777" w:rsidR="00A939BC" w:rsidRPr="00E5641C" w:rsidRDefault="001F3A1B">
      <w:pPr>
        <w:pStyle w:val="Listaconvietas"/>
        <w:spacing w:after="60"/>
        <w:rPr>
          <w:lang w:val="es-CL"/>
        </w:rPr>
      </w:pPr>
      <w:r w:rsidRPr="00E5641C">
        <w:rPr>
          <w:lang w:val="es-CL"/>
        </w:rPr>
        <w:t>Plan de QA con casos de prueba, evidencias, incidencias y regresión.</w:t>
      </w:r>
    </w:p>
    <w:p w14:paraId="6A47A5B3" w14:textId="77777777" w:rsidR="00A939BC" w:rsidRDefault="001F3A1B">
      <w:pPr>
        <w:pStyle w:val="Ttulo3"/>
      </w:pPr>
      <w:bookmarkStart w:id="17" w:name="_Toc239456631"/>
      <w:r>
        <w:t xml:space="preserve">Fuera del </w:t>
      </w:r>
      <w:proofErr w:type="spellStart"/>
      <w:r>
        <w:t>alcance</w:t>
      </w:r>
      <w:proofErr w:type="spellEnd"/>
      <w:r>
        <w:t xml:space="preserve"> del MVP</w:t>
      </w:r>
      <w:bookmarkEnd w:id="17"/>
    </w:p>
    <w:p w14:paraId="59ACC427" w14:textId="77777777" w:rsidR="00A939BC" w:rsidRPr="00E5641C" w:rsidRDefault="001F3A1B">
      <w:pPr>
        <w:pStyle w:val="Listaconvietas"/>
        <w:spacing w:after="60"/>
        <w:rPr>
          <w:lang w:val="es-CL"/>
        </w:rPr>
      </w:pPr>
      <w:r w:rsidRPr="00E5641C">
        <w:rPr>
          <w:lang w:val="es-CL"/>
        </w:rPr>
        <w:t>Despacho automático de ambulancias, Carabineros, Bomberos u otros servicios externos.</w:t>
      </w:r>
    </w:p>
    <w:p w14:paraId="53EDFD3C" w14:textId="77777777" w:rsidR="00A939BC" w:rsidRPr="00E5641C" w:rsidRDefault="001F3A1B">
      <w:pPr>
        <w:pStyle w:val="Listaconvietas"/>
        <w:spacing w:after="60"/>
        <w:rPr>
          <w:lang w:val="es-CL"/>
        </w:rPr>
      </w:pPr>
      <w:r w:rsidRPr="00E5641C">
        <w:rPr>
          <w:lang w:val="es-CL"/>
        </w:rPr>
        <w:t>Diagnóstico médico, recomendaciones clínicas o monitoreo de signos vitales.</w:t>
      </w:r>
    </w:p>
    <w:p w14:paraId="6C18C44E" w14:textId="77777777" w:rsidR="00A939BC" w:rsidRPr="00E5641C" w:rsidRDefault="001F3A1B">
      <w:pPr>
        <w:pStyle w:val="Listaconvietas"/>
        <w:spacing w:after="60"/>
        <w:rPr>
          <w:lang w:val="es-CL"/>
        </w:rPr>
      </w:pPr>
      <w:r w:rsidRPr="00E5641C">
        <w:rPr>
          <w:lang w:val="es-CL"/>
        </w:rPr>
        <w:t>Integración con dispositivos médicos o wearables.</w:t>
      </w:r>
    </w:p>
    <w:p w14:paraId="0D2FD88E" w14:textId="77777777" w:rsidR="00A939BC" w:rsidRPr="00E5641C" w:rsidRDefault="001F3A1B">
      <w:pPr>
        <w:pStyle w:val="Listaconvietas"/>
        <w:spacing w:after="60"/>
        <w:rPr>
          <w:lang w:val="es-CL"/>
        </w:rPr>
      </w:pPr>
      <w:r w:rsidRPr="00E5641C">
        <w:rPr>
          <w:lang w:val="es-CL"/>
        </w:rPr>
        <w:t xml:space="preserve">Garantía de atención física por personal propio de </w:t>
      </w:r>
      <w:proofErr w:type="spellStart"/>
      <w:r w:rsidRPr="00E5641C">
        <w:rPr>
          <w:lang w:val="es-CL"/>
        </w:rPr>
        <w:t>QuickHelp</w:t>
      </w:r>
      <w:proofErr w:type="spellEnd"/>
      <w:r w:rsidRPr="00E5641C">
        <w:rPr>
          <w:lang w:val="es-CL"/>
        </w:rPr>
        <w:t>.</w:t>
      </w:r>
    </w:p>
    <w:p w14:paraId="7F936891" w14:textId="77777777" w:rsidR="00A939BC" w:rsidRPr="00E5641C" w:rsidRDefault="001F3A1B">
      <w:pPr>
        <w:pStyle w:val="Listaconvietas"/>
        <w:spacing w:after="60"/>
        <w:rPr>
          <w:lang w:val="es-CL"/>
        </w:rPr>
      </w:pPr>
      <w:r w:rsidRPr="00E5641C">
        <w:rPr>
          <w:lang w:val="es-CL"/>
        </w:rPr>
        <w:t>Algoritmos de decisión clínica o priorización médica automática.</w:t>
      </w:r>
    </w:p>
    <w:p w14:paraId="551F9097" w14:textId="77777777" w:rsidR="00A939BC" w:rsidRPr="00E5641C" w:rsidRDefault="001F3A1B">
      <w:pPr>
        <w:rPr>
          <w:lang w:val="es-CL"/>
        </w:rPr>
      </w:pPr>
      <w:r w:rsidRPr="00E5641C">
        <w:rPr>
          <w:lang w:val="es-CL"/>
        </w:rPr>
        <w:t xml:space="preserve">Esta delimitación reduce riesgos técnicos y permite concentrar el trabajo en las competencias que se desean demostrar: desarrollo </w:t>
      </w:r>
      <w:proofErr w:type="spellStart"/>
      <w:r w:rsidRPr="00E5641C">
        <w:rPr>
          <w:lang w:val="es-CL"/>
        </w:rPr>
        <w:t>Frontend</w:t>
      </w:r>
      <w:proofErr w:type="spellEnd"/>
      <w:r w:rsidRPr="00E5641C">
        <w:rPr>
          <w:lang w:val="es-CL"/>
        </w:rPr>
        <w:t xml:space="preserve">, </w:t>
      </w:r>
      <w:proofErr w:type="spellStart"/>
      <w:r w:rsidRPr="00E5641C">
        <w:rPr>
          <w:lang w:val="es-CL"/>
        </w:rPr>
        <w:t>Backend</w:t>
      </w:r>
      <w:proofErr w:type="spellEnd"/>
      <w:r w:rsidRPr="00E5641C">
        <w:rPr>
          <w:lang w:val="es-CL"/>
        </w:rPr>
        <w:t>, integración, base de datos y QA. El proyecto puede implementarse por módulos y verificarse progresivamente con datos de prueba, lo que facilita el seguimiento dentro del semestre.</w:t>
      </w:r>
    </w:p>
    <w:p w14:paraId="36FACBE5" w14:textId="77777777" w:rsidR="00A939BC" w:rsidRPr="00E5641C" w:rsidRDefault="001F3A1B">
      <w:pPr>
        <w:pStyle w:val="Ttulo2"/>
        <w:rPr>
          <w:lang w:val="es-CL"/>
        </w:rPr>
      </w:pPr>
      <w:bookmarkStart w:id="18" w:name="_Toc239456632"/>
      <w:r w:rsidRPr="00E5641C">
        <w:rPr>
          <w:lang w:val="es-CL"/>
        </w:rPr>
        <w:t>2.12 Estrategia de aseguramiento de calidad (QA)</w:t>
      </w:r>
      <w:bookmarkEnd w:id="18"/>
    </w:p>
    <w:p w14:paraId="4E6CDE44" w14:textId="77777777" w:rsidR="00A939BC" w:rsidRPr="00E5641C" w:rsidRDefault="001F3A1B">
      <w:pPr>
        <w:rPr>
          <w:lang w:val="es-CL"/>
        </w:rPr>
      </w:pPr>
      <w:r w:rsidRPr="00E5641C">
        <w:rPr>
          <w:lang w:val="es-CL"/>
        </w:rPr>
        <w:t>El aseguramiento de calidad será transversal al proyecto y no una actividad realizada únicamente al final. Cada módulo deberá contar con requerimientos o criterios de aceptación que permitan definir qué se espera de su funcionamiento. A partir de ellos se elaborarán casos de prueba y se almacenarán evidencias de ejecución.</w:t>
      </w:r>
    </w:p>
    <w:tbl>
      <w:tblPr>
        <w:tblStyle w:val="Tablaconcuadrcula"/>
        <w:tblW w:w="9648" w:type="dxa"/>
        <w:jc w:val="center"/>
        <w:tblLayout w:type="fixed"/>
        <w:tblLook w:val="04A0" w:firstRow="1" w:lastRow="0" w:firstColumn="1" w:lastColumn="0" w:noHBand="0" w:noVBand="1"/>
      </w:tblPr>
      <w:tblGrid>
        <w:gridCol w:w="2003"/>
        <w:gridCol w:w="2969"/>
        <w:gridCol w:w="4676"/>
      </w:tblGrid>
      <w:tr w:rsidR="00A939BC" w14:paraId="6DC4825F" w14:textId="77777777">
        <w:trPr>
          <w:tblHeader/>
          <w:jc w:val="center"/>
        </w:trPr>
        <w:tc>
          <w:tcPr>
            <w:tcW w:w="1944" w:type="dxa"/>
            <w:tcBorders>
              <w:top w:val="single" w:sz="8" w:space="0" w:color="9FBAD0"/>
              <w:left w:val="single" w:sz="8" w:space="0" w:color="9FBAD0"/>
              <w:bottom w:val="single" w:sz="8" w:space="0" w:color="9FBAD0"/>
              <w:right w:val="single" w:sz="8" w:space="0" w:color="9FBAD0"/>
            </w:tcBorders>
            <w:shd w:val="clear" w:color="auto" w:fill="1F4E78"/>
            <w:tcMar>
              <w:top w:w="90" w:type="dxa"/>
              <w:left w:w="110" w:type="dxa"/>
              <w:bottom w:w="90" w:type="dxa"/>
              <w:right w:w="110" w:type="dxa"/>
            </w:tcMar>
            <w:vAlign w:val="center"/>
          </w:tcPr>
          <w:p w14:paraId="4197BAE2" w14:textId="77777777" w:rsidR="00A939BC" w:rsidRDefault="001F3A1B">
            <w:pPr>
              <w:keepLines/>
              <w:spacing w:after="0" w:line="240" w:lineRule="auto"/>
              <w:jc w:val="center"/>
            </w:pPr>
            <w:r>
              <w:rPr>
                <w:rFonts w:ascii="Calibri" w:eastAsia="Calibri" w:hAnsi="Calibri"/>
                <w:b/>
                <w:color w:val="FFFFFF"/>
                <w:sz w:val="21"/>
              </w:rPr>
              <w:lastRenderedPageBreak/>
              <w:t xml:space="preserve">Tipo de </w:t>
            </w:r>
            <w:proofErr w:type="spellStart"/>
            <w:r>
              <w:rPr>
                <w:rFonts w:ascii="Calibri" w:eastAsia="Calibri" w:hAnsi="Calibri"/>
                <w:b/>
                <w:color w:val="FFFFFF"/>
                <w:sz w:val="21"/>
              </w:rPr>
              <w:t>prueba</w:t>
            </w:r>
            <w:proofErr w:type="spellEnd"/>
          </w:p>
        </w:tc>
        <w:tc>
          <w:tcPr>
            <w:tcW w:w="2880" w:type="dxa"/>
            <w:tcBorders>
              <w:top w:val="single" w:sz="8" w:space="0" w:color="9FBAD0"/>
              <w:left w:val="single" w:sz="8" w:space="0" w:color="9FBAD0"/>
              <w:bottom w:val="single" w:sz="8" w:space="0" w:color="9FBAD0"/>
              <w:right w:val="single" w:sz="8" w:space="0" w:color="9FBAD0"/>
            </w:tcBorders>
            <w:shd w:val="clear" w:color="auto" w:fill="1F4E78"/>
            <w:tcMar>
              <w:top w:w="90" w:type="dxa"/>
              <w:left w:w="110" w:type="dxa"/>
              <w:bottom w:w="90" w:type="dxa"/>
              <w:right w:w="110" w:type="dxa"/>
            </w:tcMar>
            <w:vAlign w:val="center"/>
          </w:tcPr>
          <w:p w14:paraId="74E94451" w14:textId="77777777" w:rsidR="00A939BC" w:rsidRDefault="001F3A1B">
            <w:pPr>
              <w:keepLines/>
              <w:spacing w:after="0" w:line="240" w:lineRule="auto"/>
              <w:jc w:val="center"/>
            </w:pPr>
            <w:r>
              <w:rPr>
                <w:rFonts w:ascii="Calibri" w:eastAsia="Calibri" w:hAnsi="Calibri"/>
                <w:b/>
                <w:color w:val="FFFFFF"/>
                <w:sz w:val="21"/>
              </w:rPr>
              <w:t>Objetivo</w:t>
            </w:r>
          </w:p>
        </w:tc>
        <w:tc>
          <w:tcPr>
            <w:tcW w:w="4536" w:type="dxa"/>
            <w:tcBorders>
              <w:top w:val="single" w:sz="8" w:space="0" w:color="9FBAD0"/>
              <w:left w:val="single" w:sz="8" w:space="0" w:color="9FBAD0"/>
              <w:bottom w:val="single" w:sz="8" w:space="0" w:color="9FBAD0"/>
              <w:right w:val="single" w:sz="8" w:space="0" w:color="9FBAD0"/>
            </w:tcBorders>
            <w:shd w:val="clear" w:color="auto" w:fill="1F4E78"/>
            <w:tcMar>
              <w:top w:w="90" w:type="dxa"/>
              <w:left w:w="110" w:type="dxa"/>
              <w:bottom w:w="90" w:type="dxa"/>
              <w:right w:w="110" w:type="dxa"/>
            </w:tcMar>
            <w:vAlign w:val="center"/>
          </w:tcPr>
          <w:p w14:paraId="33EEDDEC" w14:textId="77777777" w:rsidR="00A939BC" w:rsidRDefault="001F3A1B">
            <w:pPr>
              <w:keepLines/>
              <w:spacing w:after="0" w:line="240" w:lineRule="auto"/>
              <w:jc w:val="center"/>
            </w:pPr>
            <w:proofErr w:type="spellStart"/>
            <w:r>
              <w:rPr>
                <w:rFonts w:ascii="Calibri" w:eastAsia="Calibri" w:hAnsi="Calibri"/>
                <w:b/>
                <w:color w:val="FFFFFF"/>
                <w:sz w:val="21"/>
              </w:rPr>
              <w:t>Ejemplo</w:t>
            </w:r>
            <w:proofErr w:type="spellEnd"/>
            <w:r>
              <w:rPr>
                <w:rFonts w:ascii="Calibri" w:eastAsia="Calibri" w:hAnsi="Calibri"/>
                <w:b/>
                <w:color w:val="FFFFFF"/>
                <w:sz w:val="21"/>
              </w:rPr>
              <w:t xml:space="preserve"> en QuickHelp</w:t>
            </w:r>
          </w:p>
        </w:tc>
      </w:tr>
      <w:tr w:rsidR="00A939BC" w:rsidRPr="00E5641C" w14:paraId="6CFD7058" w14:textId="77777777">
        <w:trPr>
          <w:jc w:val="center"/>
        </w:trPr>
        <w:tc>
          <w:tcPr>
            <w:tcW w:w="1944" w:type="dxa"/>
            <w:tcBorders>
              <w:top w:val="single" w:sz="8" w:space="0" w:color="9FBAD0"/>
              <w:left w:val="single" w:sz="8" w:space="0" w:color="9FBAD0"/>
              <w:bottom w:val="single" w:sz="8" w:space="0" w:color="9FBAD0"/>
              <w:right w:val="single" w:sz="8" w:space="0" w:color="9FBAD0"/>
            </w:tcBorders>
            <w:shd w:val="clear" w:color="auto" w:fill="EAF2F8"/>
            <w:tcMar>
              <w:top w:w="90" w:type="dxa"/>
              <w:left w:w="110" w:type="dxa"/>
              <w:bottom w:w="90" w:type="dxa"/>
              <w:right w:w="110" w:type="dxa"/>
            </w:tcMar>
            <w:vAlign w:val="center"/>
          </w:tcPr>
          <w:p w14:paraId="26CA55F9" w14:textId="77777777" w:rsidR="00A939BC" w:rsidRDefault="001F3A1B">
            <w:pPr>
              <w:keepLines/>
              <w:spacing w:after="0" w:line="240" w:lineRule="auto"/>
              <w:jc w:val="left"/>
            </w:pPr>
            <w:proofErr w:type="spellStart"/>
            <w:r>
              <w:rPr>
                <w:rFonts w:ascii="Calibri" w:eastAsia="Calibri" w:hAnsi="Calibri"/>
                <w:color w:val="1F1F1F"/>
                <w:sz w:val="20"/>
              </w:rPr>
              <w:t>Funcional</w:t>
            </w:r>
            <w:proofErr w:type="spellEnd"/>
          </w:p>
        </w:tc>
        <w:tc>
          <w:tcPr>
            <w:tcW w:w="2880" w:type="dxa"/>
            <w:tcBorders>
              <w:top w:val="single" w:sz="8" w:space="0" w:color="9FBAD0"/>
              <w:left w:val="single" w:sz="8" w:space="0" w:color="9FBAD0"/>
              <w:bottom w:val="single" w:sz="8" w:space="0" w:color="9FBAD0"/>
              <w:right w:val="single" w:sz="8" w:space="0" w:color="9FBAD0"/>
            </w:tcBorders>
            <w:shd w:val="clear" w:color="auto" w:fill="EAF2F8"/>
            <w:tcMar>
              <w:top w:w="90" w:type="dxa"/>
              <w:left w:w="110" w:type="dxa"/>
              <w:bottom w:w="90" w:type="dxa"/>
              <w:right w:w="110" w:type="dxa"/>
            </w:tcMar>
            <w:vAlign w:val="center"/>
          </w:tcPr>
          <w:p w14:paraId="3B50F4D1" w14:textId="77777777" w:rsidR="00A939BC" w:rsidRPr="00E5641C" w:rsidRDefault="001F3A1B">
            <w:pPr>
              <w:keepLines/>
              <w:spacing w:after="0" w:line="240" w:lineRule="auto"/>
              <w:jc w:val="left"/>
              <w:rPr>
                <w:lang w:val="es-CL"/>
              </w:rPr>
            </w:pPr>
            <w:r w:rsidRPr="00E5641C">
              <w:rPr>
                <w:rFonts w:ascii="Calibri" w:eastAsia="Calibri" w:hAnsi="Calibri"/>
                <w:color w:val="1F1F1F"/>
                <w:sz w:val="20"/>
                <w:lang w:val="es-CL"/>
              </w:rPr>
              <w:t>Verificar que cada función cumpla su requerimiento.</w:t>
            </w:r>
          </w:p>
        </w:tc>
        <w:tc>
          <w:tcPr>
            <w:tcW w:w="4536" w:type="dxa"/>
            <w:tcBorders>
              <w:top w:val="single" w:sz="8" w:space="0" w:color="9FBAD0"/>
              <w:left w:val="single" w:sz="8" w:space="0" w:color="9FBAD0"/>
              <w:bottom w:val="single" w:sz="8" w:space="0" w:color="9FBAD0"/>
              <w:right w:val="single" w:sz="8" w:space="0" w:color="9FBAD0"/>
            </w:tcBorders>
            <w:shd w:val="clear" w:color="auto" w:fill="EAF2F8"/>
            <w:tcMar>
              <w:top w:w="90" w:type="dxa"/>
              <w:left w:w="110" w:type="dxa"/>
              <w:bottom w:w="90" w:type="dxa"/>
              <w:right w:w="110" w:type="dxa"/>
            </w:tcMar>
            <w:vAlign w:val="center"/>
          </w:tcPr>
          <w:p w14:paraId="2BCCDB15" w14:textId="77777777" w:rsidR="00A939BC" w:rsidRPr="00E5641C" w:rsidRDefault="001F3A1B">
            <w:pPr>
              <w:keepLines/>
              <w:spacing w:after="0" w:line="240" w:lineRule="auto"/>
              <w:jc w:val="left"/>
              <w:rPr>
                <w:lang w:val="es-CL"/>
              </w:rPr>
            </w:pPr>
            <w:r w:rsidRPr="00E5641C">
              <w:rPr>
                <w:rFonts w:ascii="Calibri" w:eastAsia="Calibri" w:hAnsi="Calibri"/>
                <w:color w:val="1F1F1F"/>
                <w:sz w:val="20"/>
                <w:lang w:val="es-CL"/>
              </w:rPr>
              <w:t>Crear alerta, aceptar, rechazar, cambiar estado y cerrar.</w:t>
            </w:r>
          </w:p>
        </w:tc>
      </w:tr>
      <w:tr w:rsidR="00A939BC" w:rsidRPr="00E5641C" w14:paraId="0215B456" w14:textId="77777777">
        <w:trPr>
          <w:jc w:val="center"/>
        </w:trPr>
        <w:tc>
          <w:tcPr>
            <w:tcW w:w="1944" w:type="dxa"/>
            <w:tcBorders>
              <w:top w:val="single" w:sz="8" w:space="0" w:color="9FBAD0"/>
              <w:left w:val="single" w:sz="8" w:space="0" w:color="9FBAD0"/>
              <w:bottom w:val="single" w:sz="8" w:space="0" w:color="9FBAD0"/>
              <w:right w:val="single" w:sz="8" w:space="0" w:color="9FBAD0"/>
            </w:tcBorders>
            <w:shd w:val="clear" w:color="auto" w:fill="FFFFFF"/>
            <w:tcMar>
              <w:top w:w="90" w:type="dxa"/>
              <w:left w:w="110" w:type="dxa"/>
              <w:bottom w:w="90" w:type="dxa"/>
              <w:right w:w="110" w:type="dxa"/>
            </w:tcMar>
            <w:vAlign w:val="center"/>
          </w:tcPr>
          <w:p w14:paraId="51CBD741" w14:textId="77777777" w:rsidR="00A939BC" w:rsidRDefault="001F3A1B">
            <w:pPr>
              <w:keepLines/>
              <w:spacing w:after="0" w:line="240" w:lineRule="auto"/>
              <w:jc w:val="left"/>
            </w:pPr>
            <w:r>
              <w:rPr>
                <w:rFonts w:ascii="Calibri" w:eastAsia="Calibri" w:hAnsi="Calibri"/>
                <w:color w:val="1F1F1F"/>
                <w:sz w:val="20"/>
              </w:rPr>
              <w:t>API / Backend</w:t>
            </w:r>
          </w:p>
        </w:tc>
        <w:tc>
          <w:tcPr>
            <w:tcW w:w="2880" w:type="dxa"/>
            <w:tcBorders>
              <w:top w:val="single" w:sz="8" w:space="0" w:color="9FBAD0"/>
              <w:left w:val="single" w:sz="8" w:space="0" w:color="9FBAD0"/>
              <w:bottom w:val="single" w:sz="8" w:space="0" w:color="9FBAD0"/>
              <w:right w:val="single" w:sz="8" w:space="0" w:color="9FBAD0"/>
            </w:tcBorders>
            <w:shd w:val="clear" w:color="auto" w:fill="FFFFFF"/>
            <w:tcMar>
              <w:top w:w="90" w:type="dxa"/>
              <w:left w:w="110" w:type="dxa"/>
              <w:bottom w:w="90" w:type="dxa"/>
              <w:right w:w="110" w:type="dxa"/>
            </w:tcMar>
            <w:vAlign w:val="center"/>
          </w:tcPr>
          <w:p w14:paraId="140DB90D" w14:textId="77777777" w:rsidR="00A939BC" w:rsidRPr="00E5641C" w:rsidRDefault="001F3A1B">
            <w:pPr>
              <w:keepLines/>
              <w:spacing w:after="0" w:line="240" w:lineRule="auto"/>
              <w:jc w:val="left"/>
              <w:rPr>
                <w:lang w:val="es-CL"/>
              </w:rPr>
            </w:pPr>
            <w:r w:rsidRPr="00E5641C">
              <w:rPr>
                <w:rFonts w:ascii="Calibri" w:eastAsia="Calibri" w:hAnsi="Calibri"/>
                <w:color w:val="1F1F1F"/>
                <w:sz w:val="20"/>
                <w:lang w:val="es-CL"/>
              </w:rPr>
              <w:t xml:space="preserve">Validar </w:t>
            </w:r>
            <w:proofErr w:type="spellStart"/>
            <w:r w:rsidRPr="00E5641C">
              <w:rPr>
                <w:rFonts w:ascii="Calibri" w:eastAsia="Calibri" w:hAnsi="Calibri"/>
                <w:color w:val="1F1F1F"/>
                <w:sz w:val="20"/>
                <w:lang w:val="es-CL"/>
              </w:rPr>
              <w:t>endpoints</w:t>
            </w:r>
            <w:proofErr w:type="spellEnd"/>
            <w:r w:rsidRPr="00E5641C">
              <w:rPr>
                <w:rFonts w:ascii="Calibri" w:eastAsia="Calibri" w:hAnsi="Calibri"/>
                <w:color w:val="1F1F1F"/>
                <w:sz w:val="20"/>
                <w:lang w:val="es-CL"/>
              </w:rPr>
              <w:t>, códigos de respuesta, datos obligatorios y reglas.</w:t>
            </w:r>
          </w:p>
        </w:tc>
        <w:tc>
          <w:tcPr>
            <w:tcW w:w="4536" w:type="dxa"/>
            <w:tcBorders>
              <w:top w:val="single" w:sz="8" w:space="0" w:color="9FBAD0"/>
              <w:left w:val="single" w:sz="8" w:space="0" w:color="9FBAD0"/>
              <w:bottom w:val="single" w:sz="8" w:space="0" w:color="9FBAD0"/>
              <w:right w:val="single" w:sz="8" w:space="0" w:color="9FBAD0"/>
            </w:tcBorders>
            <w:shd w:val="clear" w:color="auto" w:fill="FFFFFF"/>
            <w:tcMar>
              <w:top w:w="90" w:type="dxa"/>
              <w:left w:w="110" w:type="dxa"/>
              <w:bottom w:w="90" w:type="dxa"/>
              <w:right w:w="110" w:type="dxa"/>
            </w:tcMar>
            <w:vAlign w:val="center"/>
          </w:tcPr>
          <w:p w14:paraId="6D80D26E" w14:textId="77777777" w:rsidR="00A939BC" w:rsidRPr="00E5641C" w:rsidRDefault="001F3A1B">
            <w:pPr>
              <w:keepLines/>
              <w:spacing w:after="0" w:line="240" w:lineRule="auto"/>
              <w:jc w:val="left"/>
              <w:rPr>
                <w:lang w:val="es-CL"/>
              </w:rPr>
            </w:pPr>
            <w:r w:rsidRPr="00E5641C">
              <w:rPr>
                <w:rFonts w:ascii="Calibri" w:eastAsia="Calibri" w:hAnsi="Calibri"/>
                <w:color w:val="1F1F1F"/>
                <w:sz w:val="20"/>
                <w:lang w:val="es-CL"/>
              </w:rPr>
              <w:t>Impedir que un usuario sin rol autorizado cierre una alerta ajena.</w:t>
            </w:r>
          </w:p>
        </w:tc>
      </w:tr>
      <w:tr w:rsidR="00A939BC" w:rsidRPr="00E5641C" w14:paraId="3E4C8BAB" w14:textId="77777777">
        <w:trPr>
          <w:jc w:val="center"/>
        </w:trPr>
        <w:tc>
          <w:tcPr>
            <w:tcW w:w="1944" w:type="dxa"/>
            <w:tcBorders>
              <w:top w:val="single" w:sz="8" w:space="0" w:color="9FBAD0"/>
              <w:left w:val="single" w:sz="8" w:space="0" w:color="9FBAD0"/>
              <w:bottom w:val="single" w:sz="8" w:space="0" w:color="9FBAD0"/>
              <w:right w:val="single" w:sz="8" w:space="0" w:color="9FBAD0"/>
            </w:tcBorders>
            <w:shd w:val="clear" w:color="auto" w:fill="EAF2F8"/>
            <w:tcMar>
              <w:top w:w="90" w:type="dxa"/>
              <w:left w:w="110" w:type="dxa"/>
              <w:bottom w:w="90" w:type="dxa"/>
              <w:right w:w="110" w:type="dxa"/>
            </w:tcMar>
            <w:vAlign w:val="center"/>
          </w:tcPr>
          <w:p w14:paraId="15B3E9C9" w14:textId="77777777" w:rsidR="00A939BC" w:rsidRDefault="001F3A1B">
            <w:pPr>
              <w:keepLines/>
              <w:spacing w:after="0" w:line="240" w:lineRule="auto"/>
              <w:jc w:val="left"/>
            </w:pPr>
            <w:proofErr w:type="spellStart"/>
            <w:r>
              <w:rPr>
                <w:rFonts w:ascii="Calibri" w:eastAsia="Calibri" w:hAnsi="Calibri"/>
                <w:color w:val="1F1F1F"/>
                <w:sz w:val="20"/>
              </w:rPr>
              <w:t>Integración</w:t>
            </w:r>
            <w:proofErr w:type="spellEnd"/>
          </w:p>
        </w:tc>
        <w:tc>
          <w:tcPr>
            <w:tcW w:w="2880" w:type="dxa"/>
            <w:tcBorders>
              <w:top w:val="single" w:sz="8" w:space="0" w:color="9FBAD0"/>
              <w:left w:val="single" w:sz="8" w:space="0" w:color="9FBAD0"/>
              <w:bottom w:val="single" w:sz="8" w:space="0" w:color="9FBAD0"/>
              <w:right w:val="single" w:sz="8" w:space="0" w:color="9FBAD0"/>
            </w:tcBorders>
            <w:shd w:val="clear" w:color="auto" w:fill="EAF2F8"/>
            <w:tcMar>
              <w:top w:w="90" w:type="dxa"/>
              <w:left w:w="110" w:type="dxa"/>
              <w:bottom w:w="90" w:type="dxa"/>
              <w:right w:w="110" w:type="dxa"/>
            </w:tcMar>
            <w:vAlign w:val="center"/>
          </w:tcPr>
          <w:p w14:paraId="321C93BF" w14:textId="77777777" w:rsidR="00A939BC" w:rsidRPr="00E5641C" w:rsidRDefault="001F3A1B">
            <w:pPr>
              <w:keepLines/>
              <w:spacing w:after="0" w:line="240" w:lineRule="auto"/>
              <w:jc w:val="left"/>
              <w:rPr>
                <w:lang w:val="es-CL"/>
              </w:rPr>
            </w:pPr>
            <w:r w:rsidRPr="00E5641C">
              <w:rPr>
                <w:rFonts w:ascii="Calibri" w:eastAsia="Calibri" w:hAnsi="Calibri"/>
                <w:color w:val="1F1F1F"/>
                <w:sz w:val="20"/>
                <w:lang w:val="es-CL"/>
              </w:rPr>
              <w:t>Comprobar el flujo entre capas.</w:t>
            </w:r>
          </w:p>
        </w:tc>
        <w:tc>
          <w:tcPr>
            <w:tcW w:w="4536" w:type="dxa"/>
            <w:tcBorders>
              <w:top w:val="single" w:sz="8" w:space="0" w:color="9FBAD0"/>
              <w:left w:val="single" w:sz="8" w:space="0" w:color="9FBAD0"/>
              <w:bottom w:val="single" w:sz="8" w:space="0" w:color="9FBAD0"/>
              <w:right w:val="single" w:sz="8" w:space="0" w:color="9FBAD0"/>
            </w:tcBorders>
            <w:shd w:val="clear" w:color="auto" w:fill="EAF2F8"/>
            <w:tcMar>
              <w:top w:w="90" w:type="dxa"/>
              <w:left w:w="110" w:type="dxa"/>
              <w:bottom w:w="90" w:type="dxa"/>
              <w:right w:w="110" w:type="dxa"/>
            </w:tcMar>
            <w:vAlign w:val="center"/>
          </w:tcPr>
          <w:p w14:paraId="0D5CDB0F" w14:textId="77777777" w:rsidR="00A939BC" w:rsidRPr="00E5641C" w:rsidRDefault="001F3A1B">
            <w:pPr>
              <w:keepLines/>
              <w:spacing w:after="0" w:line="240" w:lineRule="auto"/>
              <w:jc w:val="left"/>
              <w:rPr>
                <w:lang w:val="es-CL"/>
              </w:rPr>
            </w:pPr>
            <w:r w:rsidRPr="00E5641C">
              <w:rPr>
                <w:rFonts w:ascii="Calibri" w:eastAsia="Calibri" w:hAnsi="Calibri"/>
                <w:color w:val="1F1F1F"/>
                <w:sz w:val="20"/>
                <w:lang w:val="es-CL"/>
              </w:rPr>
              <w:t xml:space="preserve">Una alerta creada en </w:t>
            </w:r>
            <w:proofErr w:type="spellStart"/>
            <w:r w:rsidRPr="00E5641C">
              <w:rPr>
                <w:rFonts w:ascii="Calibri" w:eastAsia="Calibri" w:hAnsi="Calibri"/>
                <w:color w:val="1F1F1F"/>
                <w:sz w:val="20"/>
                <w:lang w:val="es-CL"/>
              </w:rPr>
              <w:t>Frontend</w:t>
            </w:r>
            <w:proofErr w:type="spellEnd"/>
            <w:r w:rsidRPr="00E5641C">
              <w:rPr>
                <w:rFonts w:ascii="Calibri" w:eastAsia="Calibri" w:hAnsi="Calibri"/>
                <w:color w:val="1F1F1F"/>
                <w:sz w:val="20"/>
                <w:lang w:val="es-CL"/>
              </w:rPr>
              <w:t xml:space="preserve"> debe registrarse en </w:t>
            </w:r>
            <w:proofErr w:type="spellStart"/>
            <w:r w:rsidRPr="00E5641C">
              <w:rPr>
                <w:rFonts w:ascii="Calibri" w:eastAsia="Calibri" w:hAnsi="Calibri"/>
                <w:color w:val="1F1F1F"/>
                <w:sz w:val="20"/>
                <w:lang w:val="es-CL"/>
              </w:rPr>
              <w:t>Backend</w:t>
            </w:r>
            <w:proofErr w:type="spellEnd"/>
            <w:r w:rsidRPr="00E5641C">
              <w:rPr>
                <w:rFonts w:ascii="Calibri" w:eastAsia="Calibri" w:hAnsi="Calibri"/>
                <w:color w:val="1F1F1F"/>
                <w:sz w:val="20"/>
                <w:lang w:val="es-CL"/>
              </w:rPr>
              <w:t xml:space="preserve"> y aparecer en la vista del asistente.</w:t>
            </w:r>
          </w:p>
        </w:tc>
      </w:tr>
      <w:tr w:rsidR="00A939BC" w:rsidRPr="00E5641C" w14:paraId="0EDE1A29" w14:textId="77777777">
        <w:trPr>
          <w:jc w:val="center"/>
        </w:trPr>
        <w:tc>
          <w:tcPr>
            <w:tcW w:w="1944" w:type="dxa"/>
            <w:tcBorders>
              <w:top w:val="single" w:sz="8" w:space="0" w:color="9FBAD0"/>
              <w:left w:val="single" w:sz="8" w:space="0" w:color="9FBAD0"/>
              <w:bottom w:val="single" w:sz="8" w:space="0" w:color="9FBAD0"/>
              <w:right w:val="single" w:sz="8" w:space="0" w:color="9FBAD0"/>
            </w:tcBorders>
            <w:shd w:val="clear" w:color="auto" w:fill="FFFFFF"/>
            <w:tcMar>
              <w:top w:w="90" w:type="dxa"/>
              <w:left w:w="110" w:type="dxa"/>
              <w:bottom w:w="90" w:type="dxa"/>
              <w:right w:w="110" w:type="dxa"/>
            </w:tcMar>
            <w:vAlign w:val="center"/>
          </w:tcPr>
          <w:p w14:paraId="1996E1F6" w14:textId="77777777" w:rsidR="00A939BC" w:rsidRDefault="001F3A1B">
            <w:pPr>
              <w:keepLines/>
              <w:spacing w:after="0" w:line="240" w:lineRule="auto"/>
              <w:jc w:val="left"/>
            </w:pPr>
            <w:r>
              <w:rPr>
                <w:rFonts w:ascii="Calibri" w:eastAsia="Calibri" w:hAnsi="Calibri"/>
                <w:color w:val="1F1F1F"/>
                <w:sz w:val="20"/>
              </w:rPr>
              <w:t xml:space="preserve">Roles y </w:t>
            </w:r>
            <w:proofErr w:type="spellStart"/>
            <w:r>
              <w:rPr>
                <w:rFonts w:ascii="Calibri" w:eastAsia="Calibri" w:hAnsi="Calibri"/>
                <w:color w:val="1F1F1F"/>
                <w:sz w:val="20"/>
              </w:rPr>
              <w:t>permisos</w:t>
            </w:r>
            <w:proofErr w:type="spellEnd"/>
          </w:p>
        </w:tc>
        <w:tc>
          <w:tcPr>
            <w:tcW w:w="2880" w:type="dxa"/>
            <w:tcBorders>
              <w:top w:val="single" w:sz="8" w:space="0" w:color="9FBAD0"/>
              <w:left w:val="single" w:sz="8" w:space="0" w:color="9FBAD0"/>
              <w:bottom w:val="single" w:sz="8" w:space="0" w:color="9FBAD0"/>
              <w:right w:val="single" w:sz="8" w:space="0" w:color="9FBAD0"/>
            </w:tcBorders>
            <w:shd w:val="clear" w:color="auto" w:fill="FFFFFF"/>
            <w:tcMar>
              <w:top w:w="90" w:type="dxa"/>
              <w:left w:w="110" w:type="dxa"/>
              <w:bottom w:w="90" w:type="dxa"/>
              <w:right w:w="110" w:type="dxa"/>
            </w:tcMar>
            <w:vAlign w:val="center"/>
          </w:tcPr>
          <w:p w14:paraId="4C674EBE" w14:textId="77777777" w:rsidR="00A939BC" w:rsidRPr="00E5641C" w:rsidRDefault="001F3A1B">
            <w:pPr>
              <w:keepLines/>
              <w:spacing w:after="0" w:line="240" w:lineRule="auto"/>
              <w:jc w:val="left"/>
              <w:rPr>
                <w:lang w:val="es-CL"/>
              </w:rPr>
            </w:pPr>
            <w:r w:rsidRPr="00E5641C">
              <w:rPr>
                <w:rFonts w:ascii="Calibri" w:eastAsia="Calibri" w:hAnsi="Calibri"/>
                <w:color w:val="1F1F1F"/>
                <w:sz w:val="20"/>
                <w:lang w:val="es-CL"/>
              </w:rPr>
              <w:t>Evitar accesos o acciones no autorizadas.</w:t>
            </w:r>
          </w:p>
        </w:tc>
        <w:tc>
          <w:tcPr>
            <w:tcW w:w="4536" w:type="dxa"/>
            <w:tcBorders>
              <w:top w:val="single" w:sz="8" w:space="0" w:color="9FBAD0"/>
              <w:left w:val="single" w:sz="8" w:space="0" w:color="9FBAD0"/>
              <w:bottom w:val="single" w:sz="8" w:space="0" w:color="9FBAD0"/>
              <w:right w:val="single" w:sz="8" w:space="0" w:color="9FBAD0"/>
            </w:tcBorders>
            <w:shd w:val="clear" w:color="auto" w:fill="FFFFFF"/>
            <w:tcMar>
              <w:top w:w="90" w:type="dxa"/>
              <w:left w:w="110" w:type="dxa"/>
              <w:bottom w:w="90" w:type="dxa"/>
              <w:right w:w="110" w:type="dxa"/>
            </w:tcMar>
            <w:vAlign w:val="center"/>
          </w:tcPr>
          <w:p w14:paraId="3244A797" w14:textId="77777777" w:rsidR="00A939BC" w:rsidRPr="00E5641C" w:rsidRDefault="001F3A1B">
            <w:pPr>
              <w:keepLines/>
              <w:spacing w:after="0" w:line="240" w:lineRule="auto"/>
              <w:jc w:val="left"/>
              <w:rPr>
                <w:lang w:val="es-CL"/>
              </w:rPr>
            </w:pPr>
            <w:r w:rsidRPr="00E5641C">
              <w:rPr>
                <w:rFonts w:ascii="Calibri" w:eastAsia="Calibri" w:hAnsi="Calibri"/>
                <w:color w:val="1F1F1F"/>
                <w:sz w:val="20"/>
                <w:lang w:val="es-CL"/>
              </w:rPr>
              <w:t>El adulto mayor no puede acceder al panel de operador.</w:t>
            </w:r>
          </w:p>
        </w:tc>
      </w:tr>
      <w:tr w:rsidR="00A939BC" w:rsidRPr="00E5641C" w14:paraId="675D0410" w14:textId="77777777">
        <w:trPr>
          <w:jc w:val="center"/>
        </w:trPr>
        <w:tc>
          <w:tcPr>
            <w:tcW w:w="1944" w:type="dxa"/>
            <w:tcBorders>
              <w:top w:val="single" w:sz="8" w:space="0" w:color="9FBAD0"/>
              <w:left w:val="single" w:sz="8" w:space="0" w:color="9FBAD0"/>
              <w:bottom w:val="single" w:sz="8" w:space="0" w:color="9FBAD0"/>
              <w:right w:val="single" w:sz="8" w:space="0" w:color="9FBAD0"/>
            </w:tcBorders>
            <w:shd w:val="clear" w:color="auto" w:fill="EAF2F8"/>
            <w:tcMar>
              <w:top w:w="90" w:type="dxa"/>
              <w:left w:w="110" w:type="dxa"/>
              <w:bottom w:w="90" w:type="dxa"/>
              <w:right w:w="110" w:type="dxa"/>
            </w:tcMar>
            <w:vAlign w:val="center"/>
          </w:tcPr>
          <w:p w14:paraId="799E4340" w14:textId="77777777" w:rsidR="00A939BC" w:rsidRDefault="001F3A1B">
            <w:pPr>
              <w:keepLines/>
              <w:spacing w:after="0" w:line="240" w:lineRule="auto"/>
              <w:jc w:val="left"/>
            </w:pPr>
            <w:proofErr w:type="spellStart"/>
            <w:r>
              <w:rPr>
                <w:rFonts w:ascii="Calibri" w:eastAsia="Calibri" w:hAnsi="Calibri"/>
                <w:color w:val="1F1F1F"/>
                <w:sz w:val="20"/>
              </w:rPr>
              <w:t>Escalamiento</w:t>
            </w:r>
            <w:proofErr w:type="spellEnd"/>
          </w:p>
        </w:tc>
        <w:tc>
          <w:tcPr>
            <w:tcW w:w="2880" w:type="dxa"/>
            <w:tcBorders>
              <w:top w:val="single" w:sz="8" w:space="0" w:color="9FBAD0"/>
              <w:left w:val="single" w:sz="8" w:space="0" w:color="9FBAD0"/>
              <w:bottom w:val="single" w:sz="8" w:space="0" w:color="9FBAD0"/>
              <w:right w:val="single" w:sz="8" w:space="0" w:color="9FBAD0"/>
            </w:tcBorders>
            <w:shd w:val="clear" w:color="auto" w:fill="EAF2F8"/>
            <w:tcMar>
              <w:top w:w="90" w:type="dxa"/>
              <w:left w:w="110" w:type="dxa"/>
              <w:bottom w:w="90" w:type="dxa"/>
              <w:right w:w="110" w:type="dxa"/>
            </w:tcMar>
            <w:vAlign w:val="center"/>
          </w:tcPr>
          <w:p w14:paraId="4786DC78" w14:textId="77777777" w:rsidR="00A939BC" w:rsidRPr="00E5641C" w:rsidRDefault="001F3A1B">
            <w:pPr>
              <w:keepLines/>
              <w:spacing w:after="0" w:line="240" w:lineRule="auto"/>
              <w:jc w:val="left"/>
              <w:rPr>
                <w:lang w:val="es-CL"/>
              </w:rPr>
            </w:pPr>
            <w:r w:rsidRPr="00E5641C">
              <w:rPr>
                <w:rFonts w:ascii="Calibri" w:eastAsia="Calibri" w:hAnsi="Calibri"/>
                <w:color w:val="1F1F1F"/>
                <w:sz w:val="20"/>
                <w:lang w:val="es-CL"/>
              </w:rPr>
              <w:t>Verificar la regla de negocio ante rechazo o ausencia de respuesta.</w:t>
            </w:r>
          </w:p>
        </w:tc>
        <w:tc>
          <w:tcPr>
            <w:tcW w:w="4536" w:type="dxa"/>
            <w:tcBorders>
              <w:top w:val="single" w:sz="8" w:space="0" w:color="9FBAD0"/>
              <w:left w:val="single" w:sz="8" w:space="0" w:color="9FBAD0"/>
              <w:bottom w:val="single" w:sz="8" w:space="0" w:color="9FBAD0"/>
              <w:right w:val="single" w:sz="8" w:space="0" w:color="9FBAD0"/>
            </w:tcBorders>
            <w:shd w:val="clear" w:color="auto" w:fill="EAF2F8"/>
            <w:tcMar>
              <w:top w:w="90" w:type="dxa"/>
              <w:left w:w="110" w:type="dxa"/>
              <w:bottom w:w="90" w:type="dxa"/>
              <w:right w:w="110" w:type="dxa"/>
            </w:tcMar>
            <w:vAlign w:val="center"/>
          </w:tcPr>
          <w:p w14:paraId="1BC4C8EE" w14:textId="77777777" w:rsidR="00A939BC" w:rsidRPr="00E5641C" w:rsidRDefault="001F3A1B">
            <w:pPr>
              <w:keepLines/>
              <w:spacing w:after="0" w:line="240" w:lineRule="auto"/>
              <w:jc w:val="left"/>
              <w:rPr>
                <w:lang w:val="es-CL"/>
              </w:rPr>
            </w:pPr>
            <w:r w:rsidRPr="00E5641C">
              <w:rPr>
                <w:rFonts w:ascii="Calibri" w:eastAsia="Calibri" w:hAnsi="Calibri"/>
                <w:color w:val="1F1F1F"/>
                <w:sz w:val="20"/>
                <w:lang w:val="es-CL"/>
              </w:rPr>
              <w:t>Tras agotar la red, el caso debe quedar como “Requiere intervención”.</w:t>
            </w:r>
          </w:p>
        </w:tc>
      </w:tr>
      <w:tr w:rsidR="00A939BC" w:rsidRPr="00E5641C" w14:paraId="00F4AF6A" w14:textId="77777777">
        <w:trPr>
          <w:jc w:val="center"/>
        </w:trPr>
        <w:tc>
          <w:tcPr>
            <w:tcW w:w="1944" w:type="dxa"/>
            <w:tcBorders>
              <w:top w:val="single" w:sz="8" w:space="0" w:color="9FBAD0"/>
              <w:left w:val="single" w:sz="8" w:space="0" w:color="9FBAD0"/>
              <w:bottom w:val="single" w:sz="8" w:space="0" w:color="9FBAD0"/>
              <w:right w:val="single" w:sz="8" w:space="0" w:color="9FBAD0"/>
            </w:tcBorders>
            <w:shd w:val="clear" w:color="auto" w:fill="FFFFFF"/>
            <w:tcMar>
              <w:top w:w="90" w:type="dxa"/>
              <w:left w:w="110" w:type="dxa"/>
              <w:bottom w:w="90" w:type="dxa"/>
              <w:right w:w="110" w:type="dxa"/>
            </w:tcMar>
            <w:vAlign w:val="center"/>
          </w:tcPr>
          <w:p w14:paraId="7671BD17" w14:textId="77777777" w:rsidR="00A939BC" w:rsidRDefault="001F3A1B">
            <w:pPr>
              <w:keepLines/>
              <w:spacing w:after="0" w:line="240" w:lineRule="auto"/>
              <w:jc w:val="left"/>
            </w:pPr>
            <w:proofErr w:type="spellStart"/>
            <w:r>
              <w:rPr>
                <w:rFonts w:ascii="Calibri" w:eastAsia="Calibri" w:hAnsi="Calibri"/>
                <w:color w:val="1F1F1F"/>
                <w:sz w:val="20"/>
              </w:rPr>
              <w:t>Regresión</w:t>
            </w:r>
            <w:proofErr w:type="spellEnd"/>
          </w:p>
        </w:tc>
        <w:tc>
          <w:tcPr>
            <w:tcW w:w="2880" w:type="dxa"/>
            <w:tcBorders>
              <w:top w:val="single" w:sz="8" w:space="0" w:color="9FBAD0"/>
              <w:left w:val="single" w:sz="8" w:space="0" w:color="9FBAD0"/>
              <w:bottom w:val="single" w:sz="8" w:space="0" w:color="9FBAD0"/>
              <w:right w:val="single" w:sz="8" w:space="0" w:color="9FBAD0"/>
            </w:tcBorders>
            <w:shd w:val="clear" w:color="auto" w:fill="FFFFFF"/>
            <w:tcMar>
              <w:top w:w="90" w:type="dxa"/>
              <w:left w:w="110" w:type="dxa"/>
              <w:bottom w:w="90" w:type="dxa"/>
              <w:right w:w="110" w:type="dxa"/>
            </w:tcMar>
            <w:vAlign w:val="center"/>
          </w:tcPr>
          <w:p w14:paraId="04700F0C" w14:textId="77777777" w:rsidR="00A939BC" w:rsidRPr="00E5641C" w:rsidRDefault="001F3A1B">
            <w:pPr>
              <w:keepLines/>
              <w:spacing w:after="0" w:line="240" w:lineRule="auto"/>
              <w:jc w:val="left"/>
              <w:rPr>
                <w:lang w:val="es-CL"/>
              </w:rPr>
            </w:pPr>
            <w:proofErr w:type="gramStart"/>
            <w:r w:rsidRPr="00E5641C">
              <w:rPr>
                <w:rFonts w:ascii="Calibri" w:eastAsia="Calibri" w:hAnsi="Calibri"/>
                <w:color w:val="1F1F1F"/>
                <w:sz w:val="20"/>
                <w:lang w:val="es-CL"/>
              </w:rPr>
              <w:t>Confirmar</w:t>
            </w:r>
            <w:proofErr w:type="gramEnd"/>
            <w:r w:rsidRPr="00E5641C">
              <w:rPr>
                <w:rFonts w:ascii="Calibri" w:eastAsia="Calibri" w:hAnsi="Calibri"/>
                <w:color w:val="1F1F1F"/>
                <w:sz w:val="20"/>
                <w:lang w:val="es-CL"/>
              </w:rPr>
              <w:t xml:space="preserve"> que una corrección no afecte funciones validadas.</w:t>
            </w:r>
          </w:p>
        </w:tc>
        <w:tc>
          <w:tcPr>
            <w:tcW w:w="4536" w:type="dxa"/>
            <w:tcBorders>
              <w:top w:val="single" w:sz="8" w:space="0" w:color="9FBAD0"/>
              <w:left w:val="single" w:sz="8" w:space="0" w:color="9FBAD0"/>
              <w:bottom w:val="single" w:sz="8" w:space="0" w:color="9FBAD0"/>
              <w:right w:val="single" w:sz="8" w:space="0" w:color="9FBAD0"/>
            </w:tcBorders>
            <w:shd w:val="clear" w:color="auto" w:fill="FFFFFF"/>
            <w:tcMar>
              <w:top w:w="90" w:type="dxa"/>
              <w:left w:w="110" w:type="dxa"/>
              <w:bottom w:w="90" w:type="dxa"/>
              <w:right w:w="110" w:type="dxa"/>
            </w:tcMar>
            <w:vAlign w:val="center"/>
          </w:tcPr>
          <w:p w14:paraId="59FE0438" w14:textId="77777777" w:rsidR="00A939BC" w:rsidRPr="00E5641C" w:rsidRDefault="001F3A1B">
            <w:pPr>
              <w:keepLines/>
              <w:spacing w:after="0" w:line="240" w:lineRule="auto"/>
              <w:jc w:val="left"/>
              <w:rPr>
                <w:lang w:val="es-CL"/>
              </w:rPr>
            </w:pPr>
            <w:proofErr w:type="spellStart"/>
            <w:r w:rsidRPr="00E5641C">
              <w:rPr>
                <w:rFonts w:ascii="Calibri" w:eastAsia="Calibri" w:hAnsi="Calibri"/>
                <w:color w:val="1F1F1F"/>
                <w:sz w:val="20"/>
                <w:lang w:val="es-CL"/>
              </w:rPr>
              <w:t>Reejecutar</w:t>
            </w:r>
            <w:proofErr w:type="spellEnd"/>
            <w:r w:rsidRPr="00E5641C">
              <w:rPr>
                <w:rFonts w:ascii="Calibri" w:eastAsia="Calibri" w:hAnsi="Calibri"/>
                <w:color w:val="1F1F1F"/>
                <w:sz w:val="20"/>
                <w:lang w:val="es-CL"/>
              </w:rPr>
              <w:t xml:space="preserve"> los casos críticos después de corregir un defecto.</w:t>
            </w:r>
          </w:p>
        </w:tc>
      </w:tr>
      <w:tr w:rsidR="00A939BC" w:rsidRPr="00E5641C" w14:paraId="2DA35BA1" w14:textId="77777777">
        <w:trPr>
          <w:jc w:val="center"/>
        </w:trPr>
        <w:tc>
          <w:tcPr>
            <w:tcW w:w="1944" w:type="dxa"/>
            <w:tcBorders>
              <w:top w:val="single" w:sz="8" w:space="0" w:color="9FBAD0"/>
              <w:left w:val="single" w:sz="8" w:space="0" w:color="9FBAD0"/>
              <w:bottom w:val="single" w:sz="8" w:space="0" w:color="9FBAD0"/>
              <w:right w:val="single" w:sz="8" w:space="0" w:color="9FBAD0"/>
            </w:tcBorders>
            <w:shd w:val="clear" w:color="auto" w:fill="EAF2F8"/>
            <w:tcMar>
              <w:top w:w="90" w:type="dxa"/>
              <w:left w:w="110" w:type="dxa"/>
              <w:bottom w:w="90" w:type="dxa"/>
              <w:right w:w="110" w:type="dxa"/>
            </w:tcMar>
            <w:vAlign w:val="center"/>
          </w:tcPr>
          <w:p w14:paraId="45FA2B88" w14:textId="77777777" w:rsidR="00A939BC" w:rsidRDefault="001F3A1B">
            <w:pPr>
              <w:keepLines/>
              <w:spacing w:after="0" w:line="240" w:lineRule="auto"/>
              <w:jc w:val="left"/>
            </w:pPr>
            <w:proofErr w:type="spellStart"/>
            <w:r>
              <w:rPr>
                <w:rFonts w:ascii="Calibri" w:eastAsia="Calibri" w:hAnsi="Calibri"/>
                <w:color w:val="1F1F1F"/>
                <w:sz w:val="20"/>
              </w:rPr>
              <w:t>Usabilidad</w:t>
            </w:r>
            <w:proofErr w:type="spellEnd"/>
            <w:r>
              <w:rPr>
                <w:rFonts w:ascii="Calibri" w:eastAsia="Calibri" w:hAnsi="Calibri"/>
                <w:color w:val="1F1F1F"/>
                <w:sz w:val="20"/>
              </w:rPr>
              <w:t xml:space="preserve"> / </w:t>
            </w:r>
            <w:proofErr w:type="spellStart"/>
            <w:r>
              <w:rPr>
                <w:rFonts w:ascii="Calibri" w:eastAsia="Calibri" w:hAnsi="Calibri"/>
                <w:color w:val="1F1F1F"/>
                <w:sz w:val="20"/>
              </w:rPr>
              <w:t>accesibilidad</w:t>
            </w:r>
            <w:proofErr w:type="spellEnd"/>
          </w:p>
        </w:tc>
        <w:tc>
          <w:tcPr>
            <w:tcW w:w="2880" w:type="dxa"/>
            <w:tcBorders>
              <w:top w:val="single" w:sz="8" w:space="0" w:color="9FBAD0"/>
              <w:left w:val="single" w:sz="8" w:space="0" w:color="9FBAD0"/>
              <w:bottom w:val="single" w:sz="8" w:space="0" w:color="9FBAD0"/>
              <w:right w:val="single" w:sz="8" w:space="0" w:color="9FBAD0"/>
            </w:tcBorders>
            <w:shd w:val="clear" w:color="auto" w:fill="EAF2F8"/>
            <w:tcMar>
              <w:top w:w="90" w:type="dxa"/>
              <w:left w:w="110" w:type="dxa"/>
              <w:bottom w:w="90" w:type="dxa"/>
              <w:right w:w="110" w:type="dxa"/>
            </w:tcMar>
            <w:vAlign w:val="center"/>
          </w:tcPr>
          <w:p w14:paraId="2964D8D3" w14:textId="77777777" w:rsidR="00A939BC" w:rsidRPr="00E5641C" w:rsidRDefault="001F3A1B">
            <w:pPr>
              <w:keepLines/>
              <w:spacing w:after="0" w:line="240" w:lineRule="auto"/>
              <w:jc w:val="left"/>
              <w:rPr>
                <w:lang w:val="es-CL"/>
              </w:rPr>
            </w:pPr>
            <w:r w:rsidRPr="00E5641C">
              <w:rPr>
                <w:rFonts w:ascii="Calibri" w:eastAsia="Calibri" w:hAnsi="Calibri"/>
                <w:color w:val="1F1F1F"/>
                <w:sz w:val="20"/>
                <w:lang w:val="es-CL"/>
              </w:rPr>
              <w:t>Revisar claridad y facilidad de interacción.</w:t>
            </w:r>
          </w:p>
        </w:tc>
        <w:tc>
          <w:tcPr>
            <w:tcW w:w="4536" w:type="dxa"/>
            <w:tcBorders>
              <w:top w:val="single" w:sz="8" w:space="0" w:color="9FBAD0"/>
              <w:left w:val="single" w:sz="8" w:space="0" w:color="9FBAD0"/>
              <w:bottom w:val="single" w:sz="8" w:space="0" w:color="9FBAD0"/>
              <w:right w:val="single" w:sz="8" w:space="0" w:color="9FBAD0"/>
            </w:tcBorders>
            <w:shd w:val="clear" w:color="auto" w:fill="EAF2F8"/>
            <w:tcMar>
              <w:top w:w="90" w:type="dxa"/>
              <w:left w:w="110" w:type="dxa"/>
              <w:bottom w:w="90" w:type="dxa"/>
              <w:right w:w="110" w:type="dxa"/>
            </w:tcMar>
            <w:vAlign w:val="center"/>
          </w:tcPr>
          <w:p w14:paraId="1CDEE27B" w14:textId="77777777" w:rsidR="00A939BC" w:rsidRPr="00E5641C" w:rsidRDefault="001F3A1B">
            <w:pPr>
              <w:keepLines/>
              <w:spacing w:after="0" w:line="240" w:lineRule="auto"/>
              <w:jc w:val="left"/>
              <w:rPr>
                <w:lang w:val="es-CL"/>
              </w:rPr>
            </w:pPr>
            <w:r w:rsidRPr="00E5641C">
              <w:rPr>
                <w:rFonts w:ascii="Calibri" w:eastAsia="Calibri" w:hAnsi="Calibri"/>
                <w:color w:val="1F1F1F"/>
                <w:sz w:val="20"/>
                <w:lang w:val="es-CL"/>
              </w:rPr>
              <w:t>Botones legibles, acciones principales visibles y mensajes comprensibles para el adulto mayor.</w:t>
            </w:r>
          </w:p>
        </w:tc>
      </w:tr>
    </w:tbl>
    <w:p w14:paraId="6EFF0C3F" w14:textId="77777777" w:rsidR="00A939BC" w:rsidRPr="00E5641C" w:rsidRDefault="00A939BC">
      <w:pPr>
        <w:rPr>
          <w:lang w:val="es-CL"/>
        </w:rPr>
      </w:pPr>
    </w:p>
    <w:p w14:paraId="4985C825" w14:textId="77777777" w:rsidR="00A939BC" w:rsidRPr="00E5641C" w:rsidRDefault="001F3A1B">
      <w:pPr>
        <w:pStyle w:val="Ttulo2"/>
        <w:rPr>
          <w:lang w:val="es-CL"/>
        </w:rPr>
      </w:pPr>
      <w:bookmarkStart w:id="19" w:name="_Toc239456633"/>
      <w:r w:rsidRPr="00E5641C">
        <w:rPr>
          <w:lang w:val="es-CL"/>
        </w:rPr>
        <w:t>2.13 Indicadores de calidad del diseño del proyecto APT</w:t>
      </w:r>
      <w:bookmarkEnd w:id="19"/>
    </w:p>
    <w:p w14:paraId="2C5C05A4" w14:textId="77777777" w:rsidR="00A939BC" w:rsidRPr="00E5641C" w:rsidRDefault="001F3A1B">
      <w:pPr>
        <w:rPr>
          <w:lang w:val="es-CL"/>
        </w:rPr>
      </w:pPr>
      <w:r w:rsidRPr="00E5641C">
        <w:rPr>
          <w:lang w:val="es-CL"/>
        </w:rPr>
        <w:t>El diseño se orienta a los indicadores de calidad del proceso APT mediante los siguientes criterios:</w:t>
      </w:r>
    </w:p>
    <w:p w14:paraId="61512205" w14:textId="77777777" w:rsidR="00A939BC" w:rsidRPr="00E5641C" w:rsidRDefault="001F3A1B">
      <w:pPr>
        <w:pStyle w:val="Listaconvietas"/>
        <w:spacing w:after="60"/>
        <w:rPr>
          <w:lang w:val="es-CL"/>
        </w:rPr>
      </w:pPr>
      <w:r w:rsidRPr="00E5641C">
        <w:rPr>
          <w:lang w:val="es-CL"/>
        </w:rPr>
        <w:t>Relevancia: el proyecto se sitúa en un contexto realista y propone valor mediante coordinación, seguimiento y trazabilidad de solicitudes de asistencia.</w:t>
      </w:r>
    </w:p>
    <w:p w14:paraId="0092F190" w14:textId="77777777" w:rsidR="00A939BC" w:rsidRPr="00E5641C" w:rsidRDefault="001F3A1B">
      <w:pPr>
        <w:pStyle w:val="Listaconvietas"/>
        <w:spacing w:after="60"/>
        <w:rPr>
          <w:lang w:val="es-CL"/>
        </w:rPr>
      </w:pPr>
      <w:r w:rsidRPr="00E5641C">
        <w:rPr>
          <w:lang w:val="es-CL"/>
        </w:rPr>
        <w:t>Pertinencia con el perfil de egreso: cada componente técnico se relaciona con competencias formales de desarrollo, datos, arquitectura, integración, pruebas y gestión.</w:t>
      </w:r>
    </w:p>
    <w:p w14:paraId="2049C954" w14:textId="77777777" w:rsidR="00A939BC" w:rsidRPr="00E5641C" w:rsidRDefault="001F3A1B">
      <w:pPr>
        <w:pStyle w:val="Listaconvietas"/>
        <w:spacing w:after="60"/>
        <w:rPr>
          <w:lang w:val="es-CL"/>
        </w:rPr>
      </w:pPr>
      <w:r w:rsidRPr="00E5641C">
        <w:rPr>
          <w:lang w:val="es-CL"/>
        </w:rPr>
        <w:t>Coherencia con intereses profesionales: QA, pruebas funcionales, seguridad básica, gestión de proyectos y mejora continua se aplican directamente en la solución.</w:t>
      </w:r>
    </w:p>
    <w:p w14:paraId="49BD4ED8" w14:textId="77777777" w:rsidR="00A939BC" w:rsidRPr="00E5641C" w:rsidRDefault="001F3A1B">
      <w:pPr>
        <w:pStyle w:val="Listaconvietas"/>
        <w:spacing w:after="60"/>
        <w:rPr>
          <w:lang w:val="es-CL"/>
        </w:rPr>
      </w:pPr>
      <w:r w:rsidRPr="00E5641C">
        <w:rPr>
          <w:lang w:val="es-CL"/>
        </w:rPr>
        <w:t>Factibilidad: el MVP delimita funciones realizables dentro del semestre y excluye integraciones clínicas o institucionales de alta complejidad.</w:t>
      </w:r>
    </w:p>
    <w:p w14:paraId="7E8683B4" w14:textId="77777777" w:rsidR="00A939BC" w:rsidRPr="00E5641C" w:rsidRDefault="001F3A1B">
      <w:pPr>
        <w:pStyle w:val="Listaconvietas"/>
        <w:spacing w:after="60"/>
        <w:rPr>
          <w:lang w:val="es-CL"/>
        </w:rPr>
      </w:pPr>
      <w:r w:rsidRPr="00E5641C">
        <w:rPr>
          <w:lang w:val="es-CL"/>
        </w:rPr>
        <w:t>Trazabilidad: los requerimientos deberán relacionarse con funcionalidades, casos de prueba, incidencias y resultados.</w:t>
      </w:r>
    </w:p>
    <w:p w14:paraId="097780A3" w14:textId="77777777" w:rsidR="00A939BC" w:rsidRPr="00E5641C" w:rsidRDefault="001F3A1B">
      <w:pPr>
        <w:pStyle w:val="Listaconvietas"/>
        <w:spacing w:after="60"/>
        <w:rPr>
          <w:lang w:val="es-CL"/>
        </w:rPr>
      </w:pPr>
      <w:r w:rsidRPr="00E5641C">
        <w:rPr>
          <w:lang w:val="es-CL"/>
        </w:rPr>
        <w:t>Calidad técnica: se considera separación de capas, control de roles, validación de datos, manejo de estados y evidencia de pruebas.</w:t>
      </w:r>
    </w:p>
    <w:p w14:paraId="488EA496" w14:textId="77777777" w:rsidR="00A939BC" w:rsidRPr="00E5641C" w:rsidRDefault="001F3A1B">
      <w:pPr>
        <w:pStyle w:val="Listaconvietas"/>
        <w:spacing w:after="60"/>
        <w:rPr>
          <w:lang w:val="es-CL"/>
        </w:rPr>
      </w:pPr>
      <w:r w:rsidRPr="00E5641C">
        <w:rPr>
          <w:lang w:val="es-CL"/>
        </w:rPr>
        <w:t>Presentación del diseño: el proyecto incluye definición del problema, usuarios, flujo, módulos, arquitectura, alcance y prototipos de interfaz.</w:t>
      </w:r>
    </w:p>
    <w:p w14:paraId="234CF140" w14:textId="77777777" w:rsidR="00A939BC" w:rsidRDefault="001F3A1B">
      <w:pPr>
        <w:pStyle w:val="Ttulo2"/>
      </w:pPr>
      <w:bookmarkStart w:id="20" w:name="_Toc239456634"/>
      <w:r>
        <w:lastRenderedPageBreak/>
        <w:t xml:space="preserve">2.14 </w:t>
      </w:r>
      <w:proofErr w:type="spellStart"/>
      <w:r>
        <w:t>Riesgos</w:t>
      </w:r>
      <w:proofErr w:type="spellEnd"/>
      <w:r>
        <w:t xml:space="preserve"> y </w:t>
      </w:r>
      <w:proofErr w:type="spellStart"/>
      <w:r>
        <w:t>consideraciones</w:t>
      </w:r>
      <w:bookmarkEnd w:id="20"/>
      <w:proofErr w:type="spellEnd"/>
    </w:p>
    <w:tbl>
      <w:tblPr>
        <w:tblStyle w:val="Tablaconcuadrcula"/>
        <w:tblW w:w="9648" w:type="dxa"/>
        <w:jc w:val="center"/>
        <w:tblLayout w:type="fixed"/>
        <w:tblLook w:val="04A0" w:firstRow="1" w:lastRow="0" w:firstColumn="1" w:lastColumn="0" w:noHBand="0" w:noVBand="1"/>
      </w:tblPr>
      <w:tblGrid>
        <w:gridCol w:w="2449"/>
        <w:gridCol w:w="2969"/>
        <w:gridCol w:w="4230"/>
      </w:tblGrid>
      <w:tr w:rsidR="00A939BC" w14:paraId="257C4C01" w14:textId="77777777">
        <w:trPr>
          <w:tblHeader/>
          <w:jc w:val="center"/>
        </w:trPr>
        <w:tc>
          <w:tcPr>
            <w:tcW w:w="2376" w:type="dxa"/>
            <w:tcBorders>
              <w:top w:val="single" w:sz="8" w:space="0" w:color="9FBAD0"/>
              <w:left w:val="single" w:sz="8" w:space="0" w:color="9FBAD0"/>
              <w:bottom w:val="single" w:sz="8" w:space="0" w:color="9FBAD0"/>
              <w:right w:val="single" w:sz="8" w:space="0" w:color="9FBAD0"/>
            </w:tcBorders>
            <w:shd w:val="clear" w:color="auto" w:fill="1F4E78"/>
            <w:tcMar>
              <w:top w:w="90" w:type="dxa"/>
              <w:left w:w="110" w:type="dxa"/>
              <w:bottom w:w="90" w:type="dxa"/>
              <w:right w:w="110" w:type="dxa"/>
            </w:tcMar>
            <w:vAlign w:val="center"/>
          </w:tcPr>
          <w:p w14:paraId="59CFE729" w14:textId="77777777" w:rsidR="00A939BC" w:rsidRDefault="001F3A1B">
            <w:pPr>
              <w:keepLines/>
              <w:spacing w:after="0" w:line="240" w:lineRule="auto"/>
              <w:jc w:val="center"/>
            </w:pPr>
            <w:r>
              <w:rPr>
                <w:rFonts w:ascii="Calibri" w:eastAsia="Calibri" w:hAnsi="Calibri"/>
                <w:b/>
                <w:color w:val="FFFFFF"/>
                <w:sz w:val="21"/>
              </w:rPr>
              <w:t>Riesgo</w:t>
            </w:r>
          </w:p>
        </w:tc>
        <w:tc>
          <w:tcPr>
            <w:tcW w:w="2880" w:type="dxa"/>
            <w:tcBorders>
              <w:top w:val="single" w:sz="8" w:space="0" w:color="9FBAD0"/>
              <w:left w:val="single" w:sz="8" w:space="0" w:color="9FBAD0"/>
              <w:bottom w:val="single" w:sz="8" w:space="0" w:color="9FBAD0"/>
              <w:right w:val="single" w:sz="8" w:space="0" w:color="9FBAD0"/>
            </w:tcBorders>
            <w:shd w:val="clear" w:color="auto" w:fill="1F4E78"/>
            <w:tcMar>
              <w:top w:w="90" w:type="dxa"/>
              <w:left w:w="110" w:type="dxa"/>
              <w:bottom w:w="90" w:type="dxa"/>
              <w:right w:w="110" w:type="dxa"/>
            </w:tcMar>
            <w:vAlign w:val="center"/>
          </w:tcPr>
          <w:p w14:paraId="17E3F19B" w14:textId="77777777" w:rsidR="00A939BC" w:rsidRDefault="001F3A1B">
            <w:pPr>
              <w:keepLines/>
              <w:spacing w:after="0" w:line="240" w:lineRule="auto"/>
              <w:jc w:val="center"/>
            </w:pPr>
            <w:r>
              <w:rPr>
                <w:rFonts w:ascii="Calibri" w:eastAsia="Calibri" w:hAnsi="Calibri"/>
                <w:b/>
                <w:color w:val="FFFFFF"/>
                <w:sz w:val="21"/>
              </w:rPr>
              <w:t>Impacto</w:t>
            </w:r>
          </w:p>
        </w:tc>
        <w:tc>
          <w:tcPr>
            <w:tcW w:w="4104" w:type="dxa"/>
            <w:tcBorders>
              <w:top w:val="single" w:sz="8" w:space="0" w:color="9FBAD0"/>
              <w:left w:val="single" w:sz="8" w:space="0" w:color="9FBAD0"/>
              <w:bottom w:val="single" w:sz="8" w:space="0" w:color="9FBAD0"/>
              <w:right w:val="single" w:sz="8" w:space="0" w:color="9FBAD0"/>
            </w:tcBorders>
            <w:shd w:val="clear" w:color="auto" w:fill="1F4E78"/>
            <w:tcMar>
              <w:top w:w="90" w:type="dxa"/>
              <w:left w:w="110" w:type="dxa"/>
              <w:bottom w:w="90" w:type="dxa"/>
              <w:right w:w="110" w:type="dxa"/>
            </w:tcMar>
            <w:vAlign w:val="center"/>
          </w:tcPr>
          <w:p w14:paraId="1EB87564" w14:textId="77777777" w:rsidR="00A939BC" w:rsidRDefault="001F3A1B">
            <w:pPr>
              <w:keepLines/>
              <w:spacing w:after="0" w:line="240" w:lineRule="auto"/>
              <w:jc w:val="center"/>
            </w:pPr>
            <w:proofErr w:type="spellStart"/>
            <w:r>
              <w:rPr>
                <w:rFonts w:ascii="Calibri" w:eastAsia="Calibri" w:hAnsi="Calibri"/>
                <w:b/>
                <w:color w:val="FFFFFF"/>
                <w:sz w:val="21"/>
              </w:rPr>
              <w:t>Tratamiento</w:t>
            </w:r>
            <w:proofErr w:type="spellEnd"/>
            <w:r>
              <w:rPr>
                <w:rFonts w:ascii="Calibri" w:eastAsia="Calibri" w:hAnsi="Calibri"/>
                <w:b/>
                <w:color w:val="FFFFFF"/>
                <w:sz w:val="21"/>
              </w:rPr>
              <w:t xml:space="preserve"> </w:t>
            </w:r>
            <w:proofErr w:type="spellStart"/>
            <w:r>
              <w:rPr>
                <w:rFonts w:ascii="Calibri" w:eastAsia="Calibri" w:hAnsi="Calibri"/>
                <w:b/>
                <w:color w:val="FFFFFF"/>
                <w:sz w:val="21"/>
              </w:rPr>
              <w:t>propuesto</w:t>
            </w:r>
            <w:proofErr w:type="spellEnd"/>
          </w:p>
        </w:tc>
      </w:tr>
      <w:tr w:rsidR="00A939BC" w:rsidRPr="00E5641C" w14:paraId="692C6BD2" w14:textId="77777777">
        <w:trPr>
          <w:jc w:val="center"/>
        </w:trPr>
        <w:tc>
          <w:tcPr>
            <w:tcW w:w="2376" w:type="dxa"/>
            <w:tcBorders>
              <w:top w:val="single" w:sz="8" w:space="0" w:color="9FBAD0"/>
              <w:left w:val="single" w:sz="8" w:space="0" w:color="9FBAD0"/>
              <w:bottom w:val="single" w:sz="8" w:space="0" w:color="9FBAD0"/>
              <w:right w:val="single" w:sz="8" w:space="0" w:color="9FBAD0"/>
            </w:tcBorders>
            <w:shd w:val="clear" w:color="auto" w:fill="EAF2F8"/>
            <w:tcMar>
              <w:top w:w="90" w:type="dxa"/>
              <w:left w:w="110" w:type="dxa"/>
              <w:bottom w:w="90" w:type="dxa"/>
              <w:right w:w="110" w:type="dxa"/>
            </w:tcMar>
            <w:vAlign w:val="center"/>
          </w:tcPr>
          <w:p w14:paraId="2C7C9190" w14:textId="77777777" w:rsidR="00A939BC" w:rsidRDefault="001F3A1B">
            <w:pPr>
              <w:keepLines/>
              <w:spacing w:after="0" w:line="240" w:lineRule="auto"/>
              <w:jc w:val="left"/>
            </w:pPr>
            <w:proofErr w:type="spellStart"/>
            <w:r>
              <w:rPr>
                <w:rFonts w:ascii="Calibri" w:eastAsia="Calibri" w:hAnsi="Calibri"/>
                <w:color w:val="1F1F1F"/>
                <w:sz w:val="20"/>
              </w:rPr>
              <w:t>Alcance</w:t>
            </w:r>
            <w:proofErr w:type="spellEnd"/>
            <w:r>
              <w:rPr>
                <w:rFonts w:ascii="Calibri" w:eastAsia="Calibri" w:hAnsi="Calibri"/>
                <w:color w:val="1F1F1F"/>
                <w:sz w:val="20"/>
              </w:rPr>
              <w:t xml:space="preserve"> </w:t>
            </w:r>
            <w:proofErr w:type="spellStart"/>
            <w:r>
              <w:rPr>
                <w:rFonts w:ascii="Calibri" w:eastAsia="Calibri" w:hAnsi="Calibri"/>
                <w:color w:val="1F1F1F"/>
                <w:sz w:val="20"/>
              </w:rPr>
              <w:t>demasiado</w:t>
            </w:r>
            <w:proofErr w:type="spellEnd"/>
            <w:r>
              <w:rPr>
                <w:rFonts w:ascii="Calibri" w:eastAsia="Calibri" w:hAnsi="Calibri"/>
                <w:color w:val="1F1F1F"/>
                <w:sz w:val="20"/>
              </w:rPr>
              <w:t xml:space="preserve"> </w:t>
            </w:r>
            <w:proofErr w:type="spellStart"/>
            <w:r>
              <w:rPr>
                <w:rFonts w:ascii="Calibri" w:eastAsia="Calibri" w:hAnsi="Calibri"/>
                <w:color w:val="1F1F1F"/>
                <w:sz w:val="20"/>
              </w:rPr>
              <w:t>amplio</w:t>
            </w:r>
            <w:proofErr w:type="spellEnd"/>
          </w:p>
        </w:tc>
        <w:tc>
          <w:tcPr>
            <w:tcW w:w="2880" w:type="dxa"/>
            <w:tcBorders>
              <w:top w:val="single" w:sz="8" w:space="0" w:color="9FBAD0"/>
              <w:left w:val="single" w:sz="8" w:space="0" w:color="9FBAD0"/>
              <w:bottom w:val="single" w:sz="8" w:space="0" w:color="9FBAD0"/>
              <w:right w:val="single" w:sz="8" w:space="0" w:color="9FBAD0"/>
            </w:tcBorders>
            <w:shd w:val="clear" w:color="auto" w:fill="EAF2F8"/>
            <w:tcMar>
              <w:top w:w="90" w:type="dxa"/>
              <w:left w:w="110" w:type="dxa"/>
              <w:bottom w:w="90" w:type="dxa"/>
              <w:right w:w="110" w:type="dxa"/>
            </w:tcMar>
            <w:vAlign w:val="center"/>
          </w:tcPr>
          <w:p w14:paraId="41E91AED" w14:textId="77777777" w:rsidR="00A939BC" w:rsidRPr="00E5641C" w:rsidRDefault="001F3A1B">
            <w:pPr>
              <w:keepLines/>
              <w:spacing w:after="0" w:line="240" w:lineRule="auto"/>
              <w:jc w:val="left"/>
              <w:rPr>
                <w:lang w:val="es-CL"/>
              </w:rPr>
            </w:pPr>
            <w:r w:rsidRPr="00E5641C">
              <w:rPr>
                <w:rFonts w:ascii="Calibri" w:eastAsia="Calibri" w:hAnsi="Calibri"/>
                <w:color w:val="1F1F1F"/>
                <w:sz w:val="20"/>
                <w:lang w:val="es-CL"/>
              </w:rPr>
              <w:t>Dificultad para terminar el sistema dentro del semestre.</w:t>
            </w:r>
          </w:p>
        </w:tc>
        <w:tc>
          <w:tcPr>
            <w:tcW w:w="4104" w:type="dxa"/>
            <w:tcBorders>
              <w:top w:val="single" w:sz="8" w:space="0" w:color="9FBAD0"/>
              <w:left w:val="single" w:sz="8" w:space="0" w:color="9FBAD0"/>
              <w:bottom w:val="single" w:sz="8" w:space="0" w:color="9FBAD0"/>
              <w:right w:val="single" w:sz="8" w:space="0" w:color="9FBAD0"/>
            </w:tcBorders>
            <w:shd w:val="clear" w:color="auto" w:fill="EAF2F8"/>
            <w:tcMar>
              <w:top w:w="90" w:type="dxa"/>
              <w:left w:w="110" w:type="dxa"/>
              <w:bottom w:w="90" w:type="dxa"/>
              <w:right w:w="110" w:type="dxa"/>
            </w:tcMar>
            <w:vAlign w:val="center"/>
          </w:tcPr>
          <w:p w14:paraId="26BAD93B" w14:textId="77777777" w:rsidR="00A939BC" w:rsidRPr="00E5641C" w:rsidRDefault="001F3A1B">
            <w:pPr>
              <w:keepLines/>
              <w:spacing w:after="0" w:line="240" w:lineRule="auto"/>
              <w:jc w:val="left"/>
              <w:rPr>
                <w:lang w:val="es-CL"/>
              </w:rPr>
            </w:pPr>
            <w:r w:rsidRPr="00E5641C">
              <w:rPr>
                <w:rFonts w:ascii="Calibri" w:eastAsia="Calibri" w:hAnsi="Calibri"/>
                <w:color w:val="1F1F1F"/>
                <w:sz w:val="20"/>
                <w:lang w:val="es-CL"/>
              </w:rPr>
              <w:t>Mantener un MVP y priorizar el flujo crítico de alertas.</w:t>
            </w:r>
          </w:p>
        </w:tc>
      </w:tr>
      <w:tr w:rsidR="00A939BC" w:rsidRPr="00E5641C" w14:paraId="3FAB1E97" w14:textId="77777777">
        <w:trPr>
          <w:jc w:val="center"/>
        </w:trPr>
        <w:tc>
          <w:tcPr>
            <w:tcW w:w="2376" w:type="dxa"/>
            <w:tcBorders>
              <w:top w:val="single" w:sz="8" w:space="0" w:color="9FBAD0"/>
              <w:left w:val="single" w:sz="8" w:space="0" w:color="9FBAD0"/>
              <w:bottom w:val="single" w:sz="8" w:space="0" w:color="9FBAD0"/>
              <w:right w:val="single" w:sz="8" w:space="0" w:color="9FBAD0"/>
            </w:tcBorders>
            <w:shd w:val="clear" w:color="auto" w:fill="FFFFFF"/>
            <w:tcMar>
              <w:top w:w="90" w:type="dxa"/>
              <w:left w:w="110" w:type="dxa"/>
              <w:bottom w:w="90" w:type="dxa"/>
              <w:right w:w="110" w:type="dxa"/>
            </w:tcMar>
            <w:vAlign w:val="center"/>
          </w:tcPr>
          <w:p w14:paraId="68314AC0" w14:textId="77777777" w:rsidR="00A939BC" w:rsidRPr="00E5641C" w:rsidRDefault="001F3A1B">
            <w:pPr>
              <w:keepLines/>
              <w:spacing w:after="0" w:line="240" w:lineRule="auto"/>
              <w:jc w:val="left"/>
              <w:rPr>
                <w:lang w:val="es-CL"/>
              </w:rPr>
            </w:pPr>
            <w:r w:rsidRPr="00E5641C">
              <w:rPr>
                <w:rFonts w:ascii="Calibri" w:eastAsia="Calibri" w:hAnsi="Calibri"/>
                <w:color w:val="1F1F1F"/>
                <w:sz w:val="20"/>
                <w:lang w:val="es-CL"/>
              </w:rPr>
              <w:t>Geolocalización no disponible o sin permiso</w:t>
            </w:r>
          </w:p>
        </w:tc>
        <w:tc>
          <w:tcPr>
            <w:tcW w:w="2880" w:type="dxa"/>
            <w:tcBorders>
              <w:top w:val="single" w:sz="8" w:space="0" w:color="9FBAD0"/>
              <w:left w:val="single" w:sz="8" w:space="0" w:color="9FBAD0"/>
              <w:bottom w:val="single" w:sz="8" w:space="0" w:color="9FBAD0"/>
              <w:right w:val="single" w:sz="8" w:space="0" w:color="9FBAD0"/>
            </w:tcBorders>
            <w:shd w:val="clear" w:color="auto" w:fill="FFFFFF"/>
            <w:tcMar>
              <w:top w:w="90" w:type="dxa"/>
              <w:left w:w="110" w:type="dxa"/>
              <w:bottom w:w="90" w:type="dxa"/>
              <w:right w:w="110" w:type="dxa"/>
            </w:tcMar>
            <w:vAlign w:val="center"/>
          </w:tcPr>
          <w:p w14:paraId="460DA46E" w14:textId="77777777" w:rsidR="00A939BC" w:rsidRPr="00E5641C" w:rsidRDefault="001F3A1B">
            <w:pPr>
              <w:keepLines/>
              <w:spacing w:after="0" w:line="240" w:lineRule="auto"/>
              <w:jc w:val="left"/>
              <w:rPr>
                <w:lang w:val="es-CL"/>
              </w:rPr>
            </w:pPr>
            <w:r w:rsidRPr="00E5641C">
              <w:rPr>
                <w:rFonts w:ascii="Calibri" w:eastAsia="Calibri" w:hAnsi="Calibri"/>
                <w:color w:val="1F1F1F"/>
                <w:sz w:val="20"/>
                <w:lang w:val="es-CL"/>
              </w:rPr>
              <w:t>La solicitud puede no incluir ubicación.</w:t>
            </w:r>
          </w:p>
        </w:tc>
        <w:tc>
          <w:tcPr>
            <w:tcW w:w="4104" w:type="dxa"/>
            <w:tcBorders>
              <w:top w:val="single" w:sz="8" w:space="0" w:color="9FBAD0"/>
              <w:left w:val="single" w:sz="8" w:space="0" w:color="9FBAD0"/>
              <w:bottom w:val="single" w:sz="8" w:space="0" w:color="9FBAD0"/>
              <w:right w:val="single" w:sz="8" w:space="0" w:color="9FBAD0"/>
            </w:tcBorders>
            <w:shd w:val="clear" w:color="auto" w:fill="FFFFFF"/>
            <w:tcMar>
              <w:top w:w="90" w:type="dxa"/>
              <w:left w:w="110" w:type="dxa"/>
              <w:bottom w:w="90" w:type="dxa"/>
              <w:right w:w="110" w:type="dxa"/>
            </w:tcMar>
            <w:vAlign w:val="center"/>
          </w:tcPr>
          <w:p w14:paraId="1469F365" w14:textId="77777777" w:rsidR="00A939BC" w:rsidRPr="00E5641C" w:rsidRDefault="001F3A1B">
            <w:pPr>
              <w:keepLines/>
              <w:spacing w:after="0" w:line="240" w:lineRule="auto"/>
              <w:jc w:val="left"/>
              <w:rPr>
                <w:lang w:val="es-CL"/>
              </w:rPr>
            </w:pPr>
            <w:r w:rsidRPr="00E5641C">
              <w:rPr>
                <w:rFonts w:ascii="Calibri" w:eastAsia="Calibri" w:hAnsi="Calibri"/>
                <w:color w:val="1F1F1F"/>
                <w:sz w:val="20"/>
                <w:lang w:val="es-CL"/>
              </w:rPr>
              <w:t>Permitir ubicación opcional y mensajes claros de permiso.</w:t>
            </w:r>
          </w:p>
        </w:tc>
      </w:tr>
      <w:tr w:rsidR="00A939BC" w:rsidRPr="00E5641C" w14:paraId="349367E4" w14:textId="77777777">
        <w:trPr>
          <w:jc w:val="center"/>
        </w:trPr>
        <w:tc>
          <w:tcPr>
            <w:tcW w:w="2376" w:type="dxa"/>
            <w:tcBorders>
              <w:top w:val="single" w:sz="8" w:space="0" w:color="9FBAD0"/>
              <w:left w:val="single" w:sz="8" w:space="0" w:color="9FBAD0"/>
              <w:bottom w:val="single" w:sz="8" w:space="0" w:color="9FBAD0"/>
              <w:right w:val="single" w:sz="8" w:space="0" w:color="9FBAD0"/>
            </w:tcBorders>
            <w:shd w:val="clear" w:color="auto" w:fill="EAF2F8"/>
            <w:tcMar>
              <w:top w:w="90" w:type="dxa"/>
              <w:left w:w="110" w:type="dxa"/>
              <w:bottom w:w="90" w:type="dxa"/>
              <w:right w:w="110" w:type="dxa"/>
            </w:tcMar>
            <w:vAlign w:val="center"/>
          </w:tcPr>
          <w:p w14:paraId="22C169D6" w14:textId="77777777" w:rsidR="00A939BC" w:rsidRPr="00E5641C" w:rsidRDefault="001F3A1B">
            <w:pPr>
              <w:keepLines/>
              <w:spacing w:after="0" w:line="240" w:lineRule="auto"/>
              <w:jc w:val="left"/>
              <w:rPr>
                <w:lang w:val="es-CL"/>
              </w:rPr>
            </w:pPr>
            <w:r w:rsidRPr="00E5641C">
              <w:rPr>
                <w:rFonts w:ascii="Calibri" w:eastAsia="Calibri" w:hAnsi="Calibri"/>
                <w:color w:val="1F1F1F"/>
                <w:sz w:val="20"/>
                <w:lang w:val="es-CL"/>
              </w:rPr>
              <w:t>Notificaciones no disponibles en un entorno de prueba</w:t>
            </w:r>
          </w:p>
        </w:tc>
        <w:tc>
          <w:tcPr>
            <w:tcW w:w="2880" w:type="dxa"/>
            <w:tcBorders>
              <w:top w:val="single" w:sz="8" w:space="0" w:color="9FBAD0"/>
              <w:left w:val="single" w:sz="8" w:space="0" w:color="9FBAD0"/>
              <w:bottom w:val="single" w:sz="8" w:space="0" w:color="9FBAD0"/>
              <w:right w:val="single" w:sz="8" w:space="0" w:color="9FBAD0"/>
            </w:tcBorders>
            <w:shd w:val="clear" w:color="auto" w:fill="EAF2F8"/>
            <w:tcMar>
              <w:top w:w="90" w:type="dxa"/>
              <w:left w:w="110" w:type="dxa"/>
              <w:bottom w:w="90" w:type="dxa"/>
              <w:right w:w="110" w:type="dxa"/>
            </w:tcMar>
            <w:vAlign w:val="center"/>
          </w:tcPr>
          <w:p w14:paraId="71060E8E" w14:textId="77777777" w:rsidR="00A939BC" w:rsidRPr="00E5641C" w:rsidRDefault="001F3A1B">
            <w:pPr>
              <w:keepLines/>
              <w:spacing w:after="0" w:line="240" w:lineRule="auto"/>
              <w:jc w:val="left"/>
              <w:rPr>
                <w:lang w:val="es-CL"/>
              </w:rPr>
            </w:pPr>
            <w:r w:rsidRPr="00E5641C">
              <w:rPr>
                <w:rFonts w:ascii="Calibri" w:eastAsia="Calibri" w:hAnsi="Calibri"/>
                <w:color w:val="1F1F1F"/>
                <w:sz w:val="20"/>
                <w:lang w:val="es-CL"/>
              </w:rPr>
              <w:t>El flujo podría depender de servicios externos.</w:t>
            </w:r>
          </w:p>
        </w:tc>
        <w:tc>
          <w:tcPr>
            <w:tcW w:w="4104" w:type="dxa"/>
            <w:tcBorders>
              <w:top w:val="single" w:sz="8" w:space="0" w:color="9FBAD0"/>
              <w:left w:val="single" w:sz="8" w:space="0" w:color="9FBAD0"/>
              <w:bottom w:val="single" w:sz="8" w:space="0" w:color="9FBAD0"/>
              <w:right w:val="single" w:sz="8" w:space="0" w:color="9FBAD0"/>
            </w:tcBorders>
            <w:shd w:val="clear" w:color="auto" w:fill="EAF2F8"/>
            <w:tcMar>
              <w:top w:w="90" w:type="dxa"/>
              <w:left w:w="110" w:type="dxa"/>
              <w:bottom w:w="90" w:type="dxa"/>
              <w:right w:w="110" w:type="dxa"/>
            </w:tcMar>
            <w:vAlign w:val="center"/>
          </w:tcPr>
          <w:p w14:paraId="1069594C" w14:textId="77777777" w:rsidR="00A939BC" w:rsidRPr="00E5641C" w:rsidRDefault="001F3A1B">
            <w:pPr>
              <w:keepLines/>
              <w:spacing w:after="0" w:line="240" w:lineRule="auto"/>
              <w:jc w:val="left"/>
              <w:rPr>
                <w:lang w:val="es-CL"/>
              </w:rPr>
            </w:pPr>
            <w:r w:rsidRPr="00E5641C">
              <w:rPr>
                <w:rFonts w:ascii="Calibri" w:eastAsia="Calibri" w:hAnsi="Calibri"/>
                <w:color w:val="1F1F1F"/>
                <w:sz w:val="20"/>
                <w:lang w:val="es-CL"/>
              </w:rPr>
              <w:t>Permitir simulación controlada o bandeja interna de notificaciones para pruebas.</w:t>
            </w:r>
          </w:p>
        </w:tc>
      </w:tr>
      <w:tr w:rsidR="00A939BC" w:rsidRPr="00E5641C" w14:paraId="07BD4A00" w14:textId="77777777">
        <w:trPr>
          <w:jc w:val="center"/>
        </w:trPr>
        <w:tc>
          <w:tcPr>
            <w:tcW w:w="2376" w:type="dxa"/>
            <w:tcBorders>
              <w:top w:val="single" w:sz="8" w:space="0" w:color="9FBAD0"/>
              <w:left w:val="single" w:sz="8" w:space="0" w:color="9FBAD0"/>
              <w:bottom w:val="single" w:sz="8" w:space="0" w:color="9FBAD0"/>
              <w:right w:val="single" w:sz="8" w:space="0" w:color="9FBAD0"/>
            </w:tcBorders>
            <w:shd w:val="clear" w:color="auto" w:fill="FFFFFF"/>
            <w:tcMar>
              <w:top w:w="90" w:type="dxa"/>
              <w:left w:w="110" w:type="dxa"/>
              <w:bottom w:w="90" w:type="dxa"/>
              <w:right w:w="110" w:type="dxa"/>
            </w:tcMar>
            <w:vAlign w:val="center"/>
          </w:tcPr>
          <w:p w14:paraId="160560E9" w14:textId="77777777" w:rsidR="00A939BC" w:rsidRDefault="001F3A1B">
            <w:pPr>
              <w:keepLines/>
              <w:spacing w:after="0" w:line="240" w:lineRule="auto"/>
              <w:jc w:val="left"/>
            </w:pPr>
            <w:r>
              <w:rPr>
                <w:rFonts w:ascii="Calibri" w:eastAsia="Calibri" w:hAnsi="Calibri"/>
                <w:color w:val="1F1F1F"/>
                <w:sz w:val="20"/>
              </w:rPr>
              <w:t xml:space="preserve">Datos </w:t>
            </w:r>
            <w:proofErr w:type="spellStart"/>
            <w:r>
              <w:rPr>
                <w:rFonts w:ascii="Calibri" w:eastAsia="Calibri" w:hAnsi="Calibri"/>
                <w:color w:val="1F1F1F"/>
                <w:sz w:val="20"/>
              </w:rPr>
              <w:t>personales</w:t>
            </w:r>
            <w:proofErr w:type="spellEnd"/>
          </w:p>
        </w:tc>
        <w:tc>
          <w:tcPr>
            <w:tcW w:w="2880" w:type="dxa"/>
            <w:tcBorders>
              <w:top w:val="single" w:sz="8" w:space="0" w:color="9FBAD0"/>
              <w:left w:val="single" w:sz="8" w:space="0" w:color="9FBAD0"/>
              <w:bottom w:val="single" w:sz="8" w:space="0" w:color="9FBAD0"/>
              <w:right w:val="single" w:sz="8" w:space="0" w:color="9FBAD0"/>
            </w:tcBorders>
            <w:shd w:val="clear" w:color="auto" w:fill="FFFFFF"/>
            <w:tcMar>
              <w:top w:w="90" w:type="dxa"/>
              <w:left w:w="110" w:type="dxa"/>
              <w:bottom w:w="90" w:type="dxa"/>
              <w:right w:w="110" w:type="dxa"/>
            </w:tcMar>
            <w:vAlign w:val="center"/>
          </w:tcPr>
          <w:p w14:paraId="67637E45" w14:textId="77777777" w:rsidR="00A939BC" w:rsidRPr="00E5641C" w:rsidRDefault="001F3A1B">
            <w:pPr>
              <w:keepLines/>
              <w:spacing w:after="0" w:line="240" w:lineRule="auto"/>
              <w:jc w:val="left"/>
              <w:rPr>
                <w:lang w:val="es-CL"/>
              </w:rPr>
            </w:pPr>
            <w:r w:rsidRPr="00E5641C">
              <w:rPr>
                <w:rFonts w:ascii="Calibri" w:eastAsia="Calibri" w:hAnsi="Calibri"/>
                <w:color w:val="1F1F1F"/>
                <w:sz w:val="20"/>
                <w:lang w:val="es-CL"/>
              </w:rPr>
              <w:t>Exposición de información de usuarios.</w:t>
            </w:r>
          </w:p>
        </w:tc>
        <w:tc>
          <w:tcPr>
            <w:tcW w:w="4104" w:type="dxa"/>
            <w:tcBorders>
              <w:top w:val="single" w:sz="8" w:space="0" w:color="9FBAD0"/>
              <w:left w:val="single" w:sz="8" w:space="0" w:color="9FBAD0"/>
              <w:bottom w:val="single" w:sz="8" w:space="0" w:color="9FBAD0"/>
              <w:right w:val="single" w:sz="8" w:space="0" w:color="9FBAD0"/>
            </w:tcBorders>
            <w:shd w:val="clear" w:color="auto" w:fill="FFFFFF"/>
            <w:tcMar>
              <w:top w:w="90" w:type="dxa"/>
              <w:left w:w="110" w:type="dxa"/>
              <w:bottom w:w="90" w:type="dxa"/>
              <w:right w:w="110" w:type="dxa"/>
            </w:tcMar>
            <w:vAlign w:val="center"/>
          </w:tcPr>
          <w:p w14:paraId="6EEFFCAC" w14:textId="77777777" w:rsidR="00A939BC" w:rsidRPr="00E5641C" w:rsidRDefault="001F3A1B">
            <w:pPr>
              <w:keepLines/>
              <w:spacing w:after="0" w:line="240" w:lineRule="auto"/>
              <w:jc w:val="left"/>
              <w:rPr>
                <w:lang w:val="es-CL"/>
              </w:rPr>
            </w:pPr>
            <w:r w:rsidRPr="00E5641C">
              <w:rPr>
                <w:rFonts w:ascii="Calibri" w:eastAsia="Calibri" w:hAnsi="Calibri"/>
                <w:color w:val="1F1F1F"/>
                <w:sz w:val="20"/>
                <w:lang w:val="es-CL"/>
              </w:rPr>
              <w:t>Aplicar autenticación, roles, mínimos datos necesarios y buenas prácticas de seguridad.</w:t>
            </w:r>
          </w:p>
        </w:tc>
      </w:tr>
      <w:tr w:rsidR="00A939BC" w:rsidRPr="00E5641C" w14:paraId="4E9459C9" w14:textId="77777777">
        <w:trPr>
          <w:jc w:val="center"/>
        </w:trPr>
        <w:tc>
          <w:tcPr>
            <w:tcW w:w="2376" w:type="dxa"/>
            <w:tcBorders>
              <w:top w:val="single" w:sz="8" w:space="0" w:color="9FBAD0"/>
              <w:left w:val="single" w:sz="8" w:space="0" w:color="9FBAD0"/>
              <w:bottom w:val="single" w:sz="8" w:space="0" w:color="9FBAD0"/>
              <w:right w:val="single" w:sz="8" w:space="0" w:color="9FBAD0"/>
            </w:tcBorders>
            <w:shd w:val="clear" w:color="auto" w:fill="EAF2F8"/>
            <w:tcMar>
              <w:top w:w="90" w:type="dxa"/>
              <w:left w:w="110" w:type="dxa"/>
              <w:bottom w:w="90" w:type="dxa"/>
              <w:right w:w="110" w:type="dxa"/>
            </w:tcMar>
            <w:vAlign w:val="center"/>
          </w:tcPr>
          <w:p w14:paraId="03CC8AB1" w14:textId="77777777" w:rsidR="00A939BC" w:rsidRDefault="001F3A1B">
            <w:pPr>
              <w:keepLines/>
              <w:spacing w:after="0" w:line="240" w:lineRule="auto"/>
              <w:jc w:val="left"/>
            </w:pPr>
            <w:r>
              <w:rPr>
                <w:rFonts w:ascii="Calibri" w:eastAsia="Calibri" w:hAnsi="Calibri"/>
                <w:color w:val="1F1F1F"/>
                <w:sz w:val="20"/>
              </w:rPr>
              <w:t xml:space="preserve">Reglas de </w:t>
            </w:r>
            <w:proofErr w:type="spellStart"/>
            <w:r>
              <w:rPr>
                <w:rFonts w:ascii="Calibri" w:eastAsia="Calibri" w:hAnsi="Calibri"/>
                <w:color w:val="1F1F1F"/>
                <w:sz w:val="20"/>
              </w:rPr>
              <w:t>escalamiento</w:t>
            </w:r>
            <w:proofErr w:type="spellEnd"/>
            <w:r>
              <w:rPr>
                <w:rFonts w:ascii="Calibri" w:eastAsia="Calibri" w:hAnsi="Calibri"/>
                <w:color w:val="1F1F1F"/>
                <w:sz w:val="20"/>
              </w:rPr>
              <w:t xml:space="preserve"> </w:t>
            </w:r>
            <w:proofErr w:type="spellStart"/>
            <w:r>
              <w:rPr>
                <w:rFonts w:ascii="Calibri" w:eastAsia="Calibri" w:hAnsi="Calibri"/>
                <w:color w:val="1F1F1F"/>
                <w:sz w:val="20"/>
              </w:rPr>
              <w:t>ambiguas</w:t>
            </w:r>
            <w:proofErr w:type="spellEnd"/>
          </w:p>
        </w:tc>
        <w:tc>
          <w:tcPr>
            <w:tcW w:w="2880" w:type="dxa"/>
            <w:tcBorders>
              <w:top w:val="single" w:sz="8" w:space="0" w:color="9FBAD0"/>
              <w:left w:val="single" w:sz="8" w:space="0" w:color="9FBAD0"/>
              <w:bottom w:val="single" w:sz="8" w:space="0" w:color="9FBAD0"/>
              <w:right w:val="single" w:sz="8" w:space="0" w:color="9FBAD0"/>
            </w:tcBorders>
            <w:shd w:val="clear" w:color="auto" w:fill="EAF2F8"/>
            <w:tcMar>
              <w:top w:w="90" w:type="dxa"/>
              <w:left w:w="110" w:type="dxa"/>
              <w:bottom w:w="90" w:type="dxa"/>
              <w:right w:w="110" w:type="dxa"/>
            </w:tcMar>
            <w:vAlign w:val="center"/>
          </w:tcPr>
          <w:p w14:paraId="58F14D9D" w14:textId="77777777" w:rsidR="00A939BC" w:rsidRDefault="001F3A1B">
            <w:pPr>
              <w:keepLines/>
              <w:spacing w:after="0" w:line="240" w:lineRule="auto"/>
              <w:jc w:val="left"/>
            </w:pPr>
            <w:proofErr w:type="spellStart"/>
            <w:r>
              <w:rPr>
                <w:rFonts w:ascii="Calibri" w:eastAsia="Calibri" w:hAnsi="Calibri"/>
                <w:color w:val="1F1F1F"/>
                <w:sz w:val="20"/>
              </w:rPr>
              <w:t>Comportamiento</w:t>
            </w:r>
            <w:proofErr w:type="spellEnd"/>
            <w:r>
              <w:rPr>
                <w:rFonts w:ascii="Calibri" w:eastAsia="Calibri" w:hAnsi="Calibri"/>
                <w:color w:val="1F1F1F"/>
                <w:sz w:val="20"/>
              </w:rPr>
              <w:t xml:space="preserve"> </w:t>
            </w:r>
            <w:proofErr w:type="spellStart"/>
            <w:r>
              <w:rPr>
                <w:rFonts w:ascii="Calibri" w:eastAsia="Calibri" w:hAnsi="Calibri"/>
                <w:color w:val="1F1F1F"/>
                <w:sz w:val="20"/>
              </w:rPr>
              <w:t>inconsistente</w:t>
            </w:r>
            <w:proofErr w:type="spellEnd"/>
            <w:r>
              <w:rPr>
                <w:rFonts w:ascii="Calibri" w:eastAsia="Calibri" w:hAnsi="Calibri"/>
                <w:color w:val="1F1F1F"/>
                <w:sz w:val="20"/>
              </w:rPr>
              <w:t>.</w:t>
            </w:r>
          </w:p>
        </w:tc>
        <w:tc>
          <w:tcPr>
            <w:tcW w:w="4104" w:type="dxa"/>
            <w:tcBorders>
              <w:top w:val="single" w:sz="8" w:space="0" w:color="9FBAD0"/>
              <w:left w:val="single" w:sz="8" w:space="0" w:color="9FBAD0"/>
              <w:bottom w:val="single" w:sz="8" w:space="0" w:color="9FBAD0"/>
              <w:right w:val="single" w:sz="8" w:space="0" w:color="9FBAD0"/>
            </w:tcBorders>
            <w:shd w:val="clear" w:color="auto" w:fill="EAF2F8"/>
            <w:tcMar>
              <w:top w:w="90" w:type="dxa"/>
              <w:left w:w="110" w:type="dxa"/>
              <w:bottom w:w="90" w:type="dxa"/>
              <w:right w:w="110" w:type="dxa"/>
            </w:tcMar>
            <w:vAlign w:val="center"/>
          </w:tcPr>
          <w:p w14:paraId="3C3B6B68" w14:textId="77777777" w:rsidR="00A939BC" w:rsidRPr="00E5641C" w:rsidRDefault="001F3A1B">
            <w:pPr>
              <w:keepLines/>
              <w:spacing w:after="0" w:line="240" w:lineRule="auto"/>
              <w:jc w:val="left"/>
              <w:rPr>
                <w:lang w:val="es-CL"/>
              </w:rPr>
            </w:pPr>
            <w:r w:rsidRPr="00E5641C">
              <w:rPr>
                <w:rFonts w:ascii="Calibri" w:eastAsia="Calibri" w:hAnsi="Calibri"/>
                <w:color w:val="1F1F1F"/>
                <w:sz w:val="20"/>
                <w:lang w:val="es-CL"/>
              </w:rPr>
              <w:t>Documentar estados, tiempos configurables y criterios de aceptación antes de implementar.</w:t>
            </w:r>
          </w:p>
        </w:tc>
      </w:tr>
    </w:tbl>
    <w:p w14:paraId="2C45482A" w14:textId="77777777" w:rsidR="00A939BC" w:rsidRPr="00E5641C" w:rsidRDefault="00A939BC">
      <w:pPr>
        <w:rPr>
          <w:lang w:val="es-CL"/>
        </w:rPr>
      </w:pPr>
    </w:p>
    <w:p w14:paraId="78EE4C6B" w14:textId="77777777" w:rsidR="00A939BC" w:rsidRPr="00E5641C" w:rsidRDefault="001F3A1B">
      <w:pPr>
        <w:rPr>
          <w:lang w:val="es-CL"/>
        </w:rPr>
      </w:pPr>
      <w:r w:rsidRPr="00E5641C">
        <w:rPr>
          <w:lang w:val="es-CL"/>
        </w:rPr>
        <w:br w:type="page"/>
      </w:r>
    </w:p>
    <w:p w14:paraId="68F6AAEA" w14:textId="77777777" w:rsidR="00A939BC" w:rsidRDefault="001F3A1B">
      <w:pPr>
        <w:pStyle w:val="Ttulo1"/>
        <w:spacing w:before="0"/>
      </w:pPr>
      <w:bookmarkStart w:id="21" w:name="_Toc239456635"/>
      <w:r>
        <w:lastRenderedPageBreak/>
        <w:t>3. Conclusions</w:t>
      </w:r>
      <w:bookmarkEnd w:id="21"/>
    </w:p>
    <w:p w14:paraId="5A07D18F" w14:textId="77777777" w:rsidR="00A939BC" w:rsidRDefault="001F3A1B">
      <w:pPr>
        <w:pStyle w:val="IndividualHeading"/>
      </w:pPr>
      <w:bookmarkStart w:id="22" w:name="__RefHeading___Toc3819_259975855"/>
      <w:bookmarkEnd w:id="22"/>
      <w:r>
        <w:t>3.1 Guilbaud Wilcinot</w:t>
      </w:r>
    </w:p>
    <w:p w14:paraId="78FF5322" w14:textId="77777777" w:rsidR="00A939BC" w:rsidRDefault="001F3A1B">
      <w:r>
        <w:t>The redesign of QuickHelp has helped me understand how Quality Assurance can be integrated into a complete software project instead of being treated as a final stage. My contribution focuses mainly on defining acceptance criteria, preparing test cases, maintaining traceability, recording defects, and validating corrections. Working with the Frontend and Backend components will allow me to verify not only isolated functions but also the complete alert workflow and the behavior of the system under different roles and escalation scenarios.</w:t>
      </w:r>
    </w:p>
    <w:p w14:paraId="762526AD" w14:textId="77777777" w:rsidR="00A939BC" w:rsidRDefault="001F3A1B">
      <w:pPr>
        <w:pStyle w:val="IndividualHeading"/>
      </w:pPr>
      <w:bookmarkStart w:id="23" w:name="__RefHeading___Toc3821_259975855"/>
      <w:bookmarkEnd w:id="23"/>
      <w:r>
        <w:t>3.2 Karl Octave</w:t>
      </w:r>
    </w:p>
    <w:p w14:paraId="0A49A746" w14:textId="77777777" w:rsidR="00A939BC" w:rsidRDefault="001F3A1B">
      <w:r>
        <w:t>QuickHelp gives me the opportunity to apply Backend and database competencies in a project where business rules have a direct impact on the user experience. My contribution will focus on the data model, API services, authentication, roles, alert states, escalation logic, and persistence of the event history. I consider the project valuable because it requires the Backend to remain consistent, secure, and properly integrated with the interfaces while supporting the traceability required by the management process.</w:t>
      </w:r>
    </w:p>
    <w:p w14:paraId="46A2D59D" w14:textId="77777777" w:rsidR="00A939BC" w:rsidRDefault="001F3A1B">
      <w:pPr>
        <w:pStyle w:val="IndividualHeading"/>
      </w:pPr>
      <w:bookmarkStart w:id="24" w:name="__RefHeading___Toc3823_259975855"/>
      <w:bookmarkEnd w:id="24"/>
      <w:r>
        <w:t>3.3 Schna Germain</w:t>
      </w:r>
    </w:p>
    <w:p w14:paraId="6FE9AFD0" w14:textId="77777777" w:rsidR="00A939BC" w:rsidRDefault="001F3A1B">
      <w:r>
        <w:t>From my perspective, QuickHelp is a useful project for strengthening Frontend development and user-centered design. My contribution will focus on the interfaces for older adults, assistants, and the administrative panel, paying special attention to clarity, accessibility, navigation, and the correct presentation of alert states. The project also requires continuous integration with the Backend and QA activities, which makes the Frontend part of a complete solution rather than an isolated set of screens.</w:t>
      </w:r>
    </w:p>
    <w:p w14:paraId="730ABF36" w14:textId="77777777" w:rsidR="00A939BC" w:rsidRDefault="001F3A1B">
      <w:pPr>
        <w:pStyle w:val="Ttulo1"/>
      </w:pPr>
      <w:bookmarkStart w:id="25" w:name="_Toc239456636"/>
      <w:r>
        <w:t>4. Reflection</w:t>
      </w:r>
      <w:bookmarkEnd w:id="25"/>
    </w:p>
    <w:p w14:paraId="7E56762C" w14:textId="77777777" w:rsidR="00A939BC" w:rsidRDefault="001F3A1B">
      <w:pPr>
        <w:pStyle w:val="IndividualHeading"/>
      </w:pPr>
      <w:bookmarkStart w:id="26" w:name="__RefHeading___Toc3825_259975855"/>
      <w:bookmarkEnd w:id="26"/>
      <w:r>
        <w:t>4.1 Guilbaud Wilcinot</w:t>
      </w:r>
    </w:p>
    <w:p w14:paraId="5600640E" w14:textId="77777777" w:rsidR="00A939BC" w:rsidRDefault="001F3A1B">
      <w:r>
        <w:t xml:space="preserve">This group project has shown me that software quality depends on decisions made throughout the entire development process. The initial QuickHelp idea was centered mainly on sending an alert, but the feedback made us define a clearer context, management workflow, user roles, escalation rules, and evidence of what happens after a request is created. I learned that QA is more effective when requirements, tests, defects, and corrections are connected from the beginning. I also value the need </w:t>
      </w:r>
      <w:r>
        <w:lastRenderedPageBreak/>
        <w:t>to coordinate with the Backend and Frontend responsibilities of my teammates so that our evidence represents the behavior of the complete system.</w:t>
      </w:r>
    </w:p>
    <w:p w14:paraId="680B407B" w14:textId="77777777" w:rsidR="00A939BC" w:rsidRDefault="001F3A1B">
      <w:pPr>
        <w:pStyle w:val="IndividualHeading"/>
      </w:pPr>
      <w:bookmarkStart w:id="27" w:name="__RefHeading___Toc3827_259975855"/>
      <w:bookmarkEnd w:id="27"/>
      <w:r>
        <w:t>4.2 Karl Octave</w:t>
      </w:r>
    </w:p>
    <w:p w14:paraId="12B58EE5" w14:textId="77777777" w:rsidR="00A939BC" w:rsidRDefault="001F3A1B">
      <w:r>
        <w:t>Working on the design of QuickHelp has helped me see that Backend development is not only about creating endpoints. The system needs clear states, authorization rules, consistent data, escalation behavior, and a history that can explain every relevant action. I expect this project to strengthen my ability to design a data model and services that support real application flows. At the same time, the group structure requires me to communicate technical decisions clearly so that the Frontend and QA work can be integrated without creating inconsistencies between components.</w:t>
      </w:r>
    </w:p>
    <w:p w14:paraId="5A37A35C" w14:textId="77777777" w:rsidR="00A939BC" w:rsidRDefault="001F3A1B">
      <w:pPr>
        <w:pStyle w:val="IndividualHeading"/>
      </w:pPr>
      <w:bookmarkStart w:id="28" w:name="__RefHeading___Toc3829_259975855"/>
      <w:bookmarkEnd w:id="28"/>
      <w:r>
        <w:t>4.3 Schna Germain</w:t>
      </w:r>
    </w:p>
    <w:p w14:paraId="2382D4CB" w14:textId="77777777" w:rsidR="00A939BC" w:rsidRDefault="001F3A1B">
      <w:r>
        <w:t>The QuickHelp design process has helped me understand the importance of adapting an interface to the needs of its users. Because the main user can be an older adult, the Frontend must prioritize simple actions, readable information, clear feedback, and accessible navigation. I also learned that a good interface depends on the business rules and data provided by the Backend and must be validated through QA. Developing the project as a team will allow me to improve not only my technical skills but also communication, integration, and responsibility for a shared final product.</w:t>
      </w:r>
    </w:p>
    <w:p w14:paraId="6D2A3773" w14:textId="77777777" w:rsidR="00A939BC" w:rsidRPr="00E5641C" w:rsidRDefault="001F3A1B">
      <w:pPr>
        <w:pStyle w:val="Ttulo1"/>
        <w:rPr>
          <w:lang w:val="es-CL"/>
        </w:rPr>
      </w:pPr>
      <w:bookmarkStart w:id="29" w:name="_Toc239456637"/>
      <w:r w:rsidRPr="00E5641C">
        <w:rPr>
          <w:lang w:val="es-CL"/>
        </w:rPr>
        <w:t>5. Fuentes y bibliografía</w:t>
      </w:r>
      <w:bookmarkEnd w:id="29"/>
    </w:p>
    <w:p w14:paraId="079E3077" w14:textId="77777777" w:rsidR="00A939BC" w:rsidRPr="00E5641C" w:rsidRDefault="001F3A1B">
      <w:pPr>
        <w:rPr>
          <w:lang w:val="es-CL"/>
        </w:rPr>
      </w:pPr>
      <w:r w:rsidRPr="00E5641C">
        <w:rPr>
          <w:lang w:val="es-CL"/>
        </w:rPr>
        <w:t>Duoc UC. (2023). Guía Estudiantil 2023 – Escuela de Informática y Telecomunicaciones. Perfil de Egreso de Ingeniería en Informática.</w:t>
      </w:r>
    </w:p>
    <w:p w14:paraId="5AB5F81B" w14:textId="77777777" w:rsidR="00A939BC" w:rsidRPr="00E5641C" w:rsidRDefault="001F3A1B">
      <w:pPr>
        <w:rPr>
          <w:lang w:val="es-CL"/>
        </w:rPr>
      </w:pPr>
      <w:r w:rsidRPr="00E5641C">
        <w:rPr>
          <w:lang w:val="es-CL"/>
        </w:rPr>
        <w:br w:type="page"/>
      </w:r>
    </w:p>
    <w:p w14:paraId="11FC0A77" w14:textId="77777777" w:rsidR="00A939BC" w:rsidRPr="00E5641C" w:rsidRDefault="001F3A1B">
      <w:pPr>
        <w:pStyle w:val="Ttulo1"/>
        <w:spacing w:before="0"/>
        <w:rPr>
          <w:lang w:val="es-CL"/>
        </w:rPr>
      </w:pPr>
      <w:bookmarkStart w:id="30" w:name="_Toc239456638"/>
      <w:r w:rsidRPr="00E5641C">
        <w:rPr>
          <w:lang w:val="es-CL"/>
        </w:rPr>
        <w:lastRenderedPageBreak/>
        <w:t>6. Anexo de evidencias – Mockups preliminares</w:t>
      </w:r>
      <w:bookmarkEnd w:id="30"/>
    </w:p>
    <w:p w14:paraId="0D2A24DD" w14:textId="77777777" w:rsidR="00A939BC" w:rsidRPr="00E5641C" w:rsidRDefault="001F3A1B">
      <w:pPr>
        <w:rPr>
          <w:lang w:val="es-CL"/>
        </w:rPr>
      </w:pPr>
      <w:r w:rsidRPr="00E5641C">
        <w:rPr>
          <w:lang w:val="es-CL"/>
        </w:rPr>
        <w:t>Los siguientes mockups corresponden a una representación preliminar de las interfaces principales. Su objetivo es comunicar el flujo y los roles del sistema; el diseño visual podrá evolucionar durante el desarrollo y las pruebas de usabilidad.</w:t>
      </w:r>
    </w:p>
    <w:p w14:paraId="24D4FD84" w14:textId="77777777" w:rsidR="00A939BC" w:rsidRDefault="001F3A1B">
      <w:pPr>
        <w:jc w:val="center"/>
      </w:pPr>
      <w:r>
        <w:rPr>
          <w:noProof/>
        </w:rPr>
        <w:drawing>
          <wp:inline distT="0" distB="0" distL="0" distR="0" wp14:anchorId="2BA5B3FD" wp14:editId="0EF6BDF1">
            <wp:extent cx="2743200" cy="4114800"/>
            <wp:effectExtent l="0" t="0" r="0" b="0"/>
            <wp:docPr id="1453537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1"/>
                    <a:stretch>
                      <a:fillRect/>
                    </a:stretch>
                  </pic:blipFill>
                  <pic:spPr bwMode="auto">
                    <a:xfrm>
                      <a:off x="0" y="0"/>
                      <a:ext cx="2743200" cy="4114800"/>
                    </a:xfrm>
                    <a:prstGeom prst="rect">
                      <a:avLst/>
                    </a:prstGeom>
                    <a:noFill/>
                  </pic:spPr>
                </pic:pic>
              </a:graphicData>
            </a:graphic>
          </wp:inline>
        </w:drawing>
      </w:r>
    </w:p>
    <w:p w14:paraId="1A0E7285" w14:textId="77777777" w:rsidR="00A939BC" w:rsidRPr="00E5641C" w:rsidRDefault="001F3A1B">
      <w:pPr>
        <w:pStyle w:val="FigureCaption"/>
        <w:rPr>
          <w:lang w:val="es-CL"/>
        </w:rPr>
      </w:pPr>
      <w:r w:rsidRPr="00E5641C">
        <w:rPr>
          <w:lang w:val="es-CL"/>
        </w:rPr>
        <w:t>. Interfaz preliminar del adulto mayor.</w:t>
      </w:r>
    </w:p>
    <w:p w14:paraId="374C0952" w14:textId="77777777" w:rsidR="00A939BC" w:rsidRDefault="001F3A1B">
      <w:pPr>
        <w:jc w:val="center"/>
      </w:pPr>
      <w:r>
        <w:rPr>
          <w:noProof/>
        </w:rPr>
        <w:lastRenderedPageBreak/>
        <w:drawing>
          <wp:inline distT="0" distB="0" distL="0" distR="0" wp14:anchorId="2AE16F8A" wp14:editId="2580C253">
            <wp:extent cx="2743200" cy="4114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2"/>
                    <a:stretch>
                      <a:fillRect/>
                    </a:stretch>
                  </pic:blipFill>
                  <pic:spPr bwMode="auto">
                    <a:xfrm>
                      <a:off x="0" y="0"/>
                      <a:ext cx="2743200" cy="4114800"/>
                    </a:xfrm>
                    <a:prstGeom prst="rect">
                      <a:avLst/>
                    </a:prstGeom>
                    <a:noFill/>
                  </pic:spPr>
                </pic:pic>
              </a:graphicData>
            </a:graphic>
          </wp:inline>
        </w:drawing>
      </w:r>
    </w:p>
    <w:p w14:paraId="7B0E60AF" w14:textId="77777777" w:rsidR="00A939BC" w:rsidRPr="00E5641C" w:rsidRDefault="001F3A1B">
      <w:pPr>
        <w:pStyle w:val="FigureCaption"/>
        <w:rPr>
          <w:lang w:val="es-CL"/>
        </w:rPr>
      </w:pPr>
      <w:r w:rsidRPr="00E5641C">
        <w:rPr>
          <w:lang w:val="es-CL"/>
        </w:rPr>
        <w:t>Interfaz preliminar del asistente o red de apoyo.</w:t>
      </w:r>
    </w:p>
    <w:p w14:paraId="71A007DE" w14:textId="77777777" w:rsidR="00A939BC" w:rsidRPr="00E5641C" w:rsidRDefault="001F3A1B">
      <w:pPr>
        <w:rPr>
          <w:lang w:val="es-CL"/>
        </w:rPr>
      </w:pPr>
      <w:r w:rsidRPr="00E5641C">
        <w:rPr>
          <w:lang w:val="es-CL"/>
        </w:rPr>
        <w:br w:type="page"/>
      </w:r>
    </w:p>
    <w:p w14:paraId="235AB7E0" w14:textId="77777777" w:rsidR="00A939BC" w:rsidRDefault="001F3A1B">
      <w:pPr>
        <w:jc w:val="center"/>
      </w:pPr>
      <w:r>
        <w:rPr>
          <w:noProof/>
        </w:rPr>
        <w:lastRenderedPageBreak/>
        <w:drawing>
          <wp:inline distT="0" distB="0" distL="0" distR="0" wp14:anchorId="57AB9EAD" wp14:editId="6DF33959">
            <wp:extent cx="5303520" cy="31819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3"/>
                    <a:stretch>
                      <a:fillRect/>
                    </a:stretch>
                  </pic:blipFill>
                  <pic:spPr bwMode="auto">
                    <a:xfrm>
                      <a:off x="0" y="0"/>
                      <a:ext cx="5303520" cy="3181985"/>
                    </a:xfrm>
                    <a:prstGeom prst="rect">
                      <a:avLst/>
                    </a:prstGeom>
                    <a:noFill/>
                  </pic:spPr>
                </pic:pic>
              </a:graphicData>
            </a:graphic>
          </wp:inline>
        </w:drawing>
      </w:r>
    </w:p>
    <w:p w14:paraId="6A4CD953" w14:textId="77777777" w:rsidR="00A939BC" w:rsidRPr="00E5641C" w:rsidRDefault="001F3A1B">
      <w:pPr>
        <w:pStyle w:val="FigureCaption"/>
        <w:rPr>
          <w:lang w:val="es-CL"/>
        </w:rPr>
      </w:pPr>
      <w:r w:rsidRPr="00E5641C">
        <w:rPr>
          <w:lang w:val="es-CL"/>
        </w:rPr>
        <w:t xml:space="preserve">Figura 3. Panel preliminar de gestión de alertas </w:t>
      </w:r>
      <w:proofErr w:type="spellStart"/>
      <w:r w:rsidRPr="00E5641C">
        <w:rPr>
          <w:lang w:val="es-CL"/>
        </w:rPr>
        <w:t>QuickHelp</w:t>
      </w:r>
      <w:proofErr w:type="spellEnd"/>
      <w:r w:rsidRPr="00E5641C">
        <w:rPr>
          <w:lang w:val="es-CL"/>
        </w:rPr>
        <w:t>.</w:t>
      </w:r>
    </w:p>
    <w:p w14:paraId="213A33E6" w14:textId="77777777" w:rsidR="00A939BC" w:rsidRPr="00E5641C" w:rsidRDefault="001F3A1B">
      <w:pPr>
        <w:rPr>
          <w:lang w:val="es-CL"/>
        </w:rPr>
      </w:pPr>
      <w:r w:rsidRPr="00E5641C">
        <w:rPr>
          <w:lang w:val="es-CL"/>
        </w:rPr>
        <w:br w:type="page"/>
      </w:r>
    </w:p>
    <w:p w14:paraId="50E5C3DD" w14:textId="77777777" w:rsidR="00A939BC" w:rsidRDefault="001F3A1B">
      <w:pPr>
        <w:jc w:val="center"/>
      </w:pPr>
      <w:r>
        <w:rPr>
          <w:noProof/>
        </w:rPr>
        <w:lastRenderedPageBreak/>
        <w:drawing>
          <wp:inline distT="0" distB="0" distL="0" distR="0" wp14:anchorId="26EBF7C1" wp14:editId="458C7AA9">
            <wp:extent cx="5303520" cy="31819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4"/>
                    <a:stretch>
                      <a:fillRect/>
                    </a:stretch>
                  </pic:blipFill>
                  <pic:spPr bwMode="auto">
                    <a:xfrm>
                      <a:off x="0" y="0"/>
                      <a:ext cx="5303520" cy="3181985"/>
                    </a:xfrm>
                    <a:prstGeom prst="rect">
                      <a:avLst/>
                    </a:prstGeom>
                    <a:noFill/>
                  </pic:spPr>
                </pic:pic>
              </a:graphicData>
            </a:graphic>
          </wp:inline>
        </w:drawing>
      </w:r>
    </w:p>
    <w:p w14:paraId="1997CFCD" w14:textId="77777777" w:rsidR="00A939BC" w:rsidRPr="00E5641C" w:rsidRDefault="001F3A1B">
      <w:pPr>
        <w:pStyle w:val="FigureCaption"/>
        <w:rPr>
          <w:lang w:val="es-CL"/>
        </w:rPr>
      </w:pPr>
      <w:r w:rsidRPr="00E5641C">
        <w:rPr>
          <w:lang w:val="es-CL"/>
        </w:rPr>
        <w:t>Figura 4. Vista preliminar de detalle y trazabilidad de una alerta.</w:t>
      </w:r>
    </w:p>
    <w:sectPr w:rsidR="00A939BC" w:rsidRPr="00E5641C">
      <w:headerReference w:type="even" r:id="rId15"/>
      <w:headerReference w:type="default" r:id="rId16"/>
      <w:footerReference w:type="even" r:id="rId17"/>
      <w:footerReference w:type="default" r:id="rId18"/>
      <w:headerReference w:type="first" r:id="rId19"/>
      <w:footerReference w:type="first" r:id="rId20"/>
      <w:pgSz w:w="12240" w:h="15840"/>
      <w:pgMar w:top="1080" w:right="1296" w:bottom="1008" w:left="1296" w:header="216" w:footer="720" w:gutter="0"/>
      <w:pgNumType w:start="1"/>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77E02" w14:textId="77777777" w:rsidR="00A362E2" w:rsidRDefault="00A362E2">
      <w:pPr>
        <w:spacing w:after="0" w:line="240" w:lineRule="auto"/>
      </w:pPr>
      <w:r>
        <w:separator/>
      </w:r>
    </w:p>
  </w:endnote>
  <w:endnote w:type="continuationSeparator" w:id="0">
    <w:p w14:paraId="47FF9D7C" w14:textId="77777777" w:rsidR="00A362E2" w:rsidRDefault="00A362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9670A" w14:textId="77777777" w:rsidR="00A939BC" w:rsidRDefault="00A939B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4D188" w14:textId="77777777" w:rsidR="00A939BC" w:rsidRDefault="001F3A1B">
    <w:pPr>
      <w:pStyle w:val="Piedepgina"/>
      <w:jc w:val="center"/>
    </w:pPr>
    <w:r>
      <w:fldChar w:fldCharType="begin"/>
    </w:r>
    <w:r>
      <w:instrText xml:space="preserve"> PAGE </w:instrText>
    </w:r>
    <w:r>
      <w:fldChar w:fldCharType="separate"/>
    </w:r>
    <w:r>
      <w:t>17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703EB" w14:textId="77777777" w:rsidR="00A939BC" w:rsidRDefault="001F3A1B">
    <w:pPr>
      <w:pStyle w:val="Piedepgina"/>
      <w:jc w:val="center"/>
    </w:pPr>
    <w:r>
      <w:fldChar w:fldCharType="begin"/>
    </w:r>
    <w:r>
      <w:instrText xml:space="preserve"> PAGE </w:instrText>
    </w:r>
    <w:r>
      <w:fldChar w:fldCharType="separate"/>
    </w:r>
    <w:r>
      <w:t>17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12923" w14:textId="77777777" w:rsidR="00A362E2" w:rsidRDefault="00A362E2">
      <w:pPr>
        <w:spacing w:after="0" w:line="240" w:lineRule="auto"/>
      </w:pPr>
      <w:r>
        <w:separator/>
      </w:r>
    </w:p>
  </w:footnote>
  <w:footnote w:type="continuationSeparator" w:id="0">
    <w:p w14:paraId="7677EE99" w14:textId="77777777" w:rsidR="00A362E2" w:rsidRDefault="00A362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683E8" w14:textId="77777777" w:rsidR="00A939BC" w:rsidRDefault="00A939BC">
    <w:pPr>
      <w:spacing w:after="0" w:line="240" w:lineRule="auto"/>
      <w:jc w:val="right"/>
    </w:pPr>
    <w:r>
      <w:rPr>
        <w:noProof/>
      </w:rPr>
      <w:drawing>
        <wp:inline distT="0" distB="0" distL="0" distR="0" wp14:anchorId="288772B6" wp14:editId="6F486FE1">
          <wp:extent cx="1051560" cy="6249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
                  <a:stretch>
                    <a:fillRect/>
                  </a:stretch>
                </pic:blipFill>
                <pic:spPr>
                  <a:xfrm>
                    <a:off x="0" y="0"/>
                    <a:ext cx="1051560" cy="62490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3861B" w14:textId="77777777" w:rsidR="00A939BC" w:rsidRDefault="00A939BC">
    <w:pPr>
      <w:spacing w:after="0" w:line="240" w:lineRule="auto"/>
      <w:jc w:val="right"/>
    </w:pPr>
    <w:r>
      <w:rPr>
        <w:noProof/>
      </w:rPr>
      <w:drawing>
        <wp:inline distT="0" distB="0" distL="0" distR="0" wp14:anchorId="48F8FAAE" wp14:editId="12B5CD70">
          <wp:extent cx="1051560" cy="624902"/>
          <wp:effectExtent l="0" t="0" r="0" b="0"/>
          <wp:docPr id="430826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
                  <a:stretch>
                    <a:fillRect/>
                  </a:stretch>
                </pic:blipFill>
                <pic:spPr>
                  <a:xfrm>
                    <a:off x="0" y="0"/>
                    <a:ext cx="1051560" cy="624902"/>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AA4D1" w14:textId="77777777" w:rsidR="00A939BC" w:rsidRDefault="00A939BC">
    <w:pPr>
      <w:jc w:val="right"/>
    </w:pPr>
    <w:r>
      <w:rPr>
        <w:noProof/>
      </w:rPr>
      <w:drawing>
        <wp:inline distT="0" distB="0" distL="0" distR="0" wp14:anchorId="63970E90" wp14:editId="35169217">
          <wp:extent cx="868680" cy="516224"/>
          <wp:effectExtent l="0" t="0" r="0" b="0"/>
          <wp:docPr id="636908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
                  <a:stretch>
                    <a:fillRect/>
                  </a:stretch>
                </pic:blipFill>
                <pic:spPr>
                  <a:xfrm>
                    <a:off x="0" y="0"/>
                    <a:ext cx="868680" cy="516224"/>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9991A" w14:textId="77777777" w:rsidR="00A939BC" w:rsidRDefault="00A939BC">
    <w:pPr>
      <w:spacing w:after="0" w:line="240" w:lineRule="auto"/>
      <w:jc w:val="right"/>
    </w:pPr>
    <w:r>
      <w:rPr>
        <w:noProof/>
      </w:rPr>
      <w:drawing>
        <wp:inline distT="0" distB="0" distL="0" distR="0" wp14:anchorId="3DEF45C9" wp14:editId="1F550A29">
          <wp:extent cx="1051560" cy="624902"/>
          <wp:effectExtent l="0" t="0" r="0" b="0"/>
          <wp:docPr id="598859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
                  <a:stretch>
                    <a:fillRect/>
                  </a:stretch>
                </pic:blipFill>
                <pic:spPr>
                  <a:xfrm>
                    <a:off x="0" y="0"/>
                    <a:ext cx="1051560" cy="624902"/>
                  </a:xfrm>
                  <a:prstGeom prst="rect">
                    <a:avLst/>
                  </a:prstGeom>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7F466" w14:textId="77777777" w:rsidR="00A939BC" w:rsidRDefault="00A939BC">
    <w:pPr>
      <w:spacing w:after="0" w:line="240" w:lineRule="auto"/>
      <w:jc w:val="right"/>
    </w:pPr>
    <w:r>
      <w:rPr>
        <w:noProof/>
      </w:rPr>
      <w:drawing>
        <wp:inline distT="0" distB="0" distL="0" distR="0" wp14:anchorId="1C738E14" wp14:editId="181E5E2C">
          <wp:extent cx="1051560" cy="624902"/>
          <wp:effectExtent l="0" t="0" r="0" b="0"/>
          <wp:docPr id="1877802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
                  <a:stretch>
                    <a:fillRect/>
                  </a:stretch>
                </pic:blipFill>
                <pic:spPr>
                  <a:xfrm>
                    <a:off x="0" y="0"/>
                    <a:ext cx="1051560" cy="624902"/>
                  </a:xfrm>
                  <a:prstGeom prst="rect">
                    <a:avLst/>
                  </a:prstGeom>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F2F44" w14:textId="77777777" w:rsidR="00A939BC" w:rsidRDefault="00A939BC">
    <w:pPr>
      <w:spacing w:after="0" w:line="240" w:lineRule="auto"/>
      <w:jc w:val="right"/>
    </w:pPr>
    <w:r>
      <w:rPr>
        <w:noProof/>
      </w:rPr>
      <w:drawing>
        <wp:inline distT="0" distB="0" distL="0" distR="0" wp14:anchorId="600F8DB5" wp14:editId="4FBC3CC8">
          <wp:extent cx="1051560" cy="624902"/>
          <wp:effectExtent l="0" t="0" r="0" b="0"/>
          <wp:docPr id="1603165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
                  <a:stretch>
                    <a:fillRect/>
                  </a:stretch>
                </pic:blipFill>
                <pic:spPr>
                  <a:xfrm>
                    <a:off x="0" y="0"/>
                    <a:ext cx="1051560" cy="62490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007ECE"/>
    <w:multiLevelType w:val="multilevel"/>
    <w:tmpl w:val="CE48203E"/>
    <w:lvl w:ilvl="0">
      <w:start w:val="1"/>
      <w:numFmt w:val="decimal"/>
      <w:pStyle w:val="Listaconnmeros"/>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4C3A7FD0"/>
    <w:multiLevelType w:val="multilevel"/>
    <w:tmpl w:val="27CE86CA"/>
    <w:lvl w:ilvl="0">
      <w:start w:val="1"/>
      <w:numFmt w:val="decimal"/>
      <w:pStyle w:val="Listaconnmeros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4D630901"/>
    <w:multiLevelType w:val="multilevel"/>
    <w:tmpl w:val="200CE466"/>
    <w:lvl w:ilvl="0">
      <w:start w:val="1"/>
      <w:numFmt w:val="bullet"/>
      <w:pStyle w:val="Listaconvietas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5C876FD6"/>
    <w:multiLevelType w:val="multilevel"/>
    <w:tmpl w:val="87647916"/>
    <w:lvl w:ilvl="0">
      <w:start w:val="1"/>
      <w:numFmt w:val="bullet"/>
      <w:pStyle w:val="Listaconvietas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5F0E6D3A"/>
    <w:multiLevelType w:val="multilevel"/>
    <w:tmpl w:val="16A07DCE"/>
    <w:lvl w:ilvl="0">
      <w:start w:val="1"/>
      <w:numFmt w:val="decimal"/>
      <w:pStyle w:val="Listaconnmeros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722D06F9"/>
    <w:multiLevelType w:val="multilevel"/>
    <w:tmpl w:val="5D2AA44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7E4C7092"/>
    <w:multiLevelType w:val="multilevel"/>
    <w:tmpl w:val="BB368748"/>
    <w:lvl w:ilvl="0">
      <w:start w:val="1"/>
      <w:numFmt w:val="bullet"/>
      <w:pStyle w:val="Listaconvietas"/>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871604011">
    <w:abstractNumId w:val="6"/>
  </w:num>
  <w:num w:numId="2" w16cid:durableId="1358509675">
    <w:abstractNumId w:val="2"/>
  </w:num>
  <w:num w:numId="3" w16cid:durableId="1224171156">
    <w:abstractNumId w:val="3"/>
  </w:num>
  <w:num w:numId="4" w16cid:durableId="1680544200">
    <w:abstractNumId w:val="0"/>
  </w:num>
  <w:num w:numId="5" w16cid:durableId="1829442140">
    <w:abstractNumId w:val="4"/>
  </w:num>
  <w:num w:numId="6" w16cid:durableId="1068188358">
    <w:abstractNumId w:val="1"/>
  </w:num>
  <w:num w:numId="7" w16cid:durableId="7044486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9BC"/>
    <w:rsid w:val="001F3A1B"/>
    <w:rsid w:val="004043BE"/>
    <w:rsid w:val="004C2D72"/>
    <w:rsid w:val="005E2368"/>
    <w:rsid w:val="00612A4D"/>
    <w:rsid w:val="00665034"/>
    <w:rsid w:val="006A0B25"/>
    <w:rsid w:val="00833E22"/>
    <w:rsid w:val="00942C2F"/>
    <w:rsid w:val="00A362E2"/>
    <w:rsid w:val="00A939BC"/>
    <w:rsid w:val="00AB3862"/>
    <w:rsid w:val="00B9259D"/>
    <w:rsid w:val="00C85772"/>
    <w:rsid w:val="00E5641C"/>
    <w:rsid w:val="00F106CA"/>
    <w:rsid w:val="00FE0243"/>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72EF9"/>
  <w15:docId w15:val="{59CDBBC7-1F22-4F34-B939-B75A6B3CC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Arial" w:eastAsia="Arial" w:hAnsi="Arial"/>
    </w:rPr>
  </w:style>
  <w:style w:type="paragraph" w:styleId="Ttulo1">
    <w:name w:val="heading 1"/>
    <w:basedOn w:val="Normal"/>
    <w:next w:val="Normal"/>
    <w:link w:val="Ttulo1Car"/>
    <w:uiPriority w:val="9"/>
    <w:qFormat/>
    <w:rsid w:val="00FC693F"/>
    <w:pPr>
      <w:keepNext/>
      <w:keepLines/>
      <w:spacing w:before="200" w:after="100"/>
      <w:outlineLvl w:val="0"/>
    </w:pPr>
    <w:rPr>
      <w:rFonts w:asciiTheme="majorHAnsi" w:eastAsiaTheme="majorEastAsia" w:hAnsiTheme="majorHAnsi" w:cstheme="majorBidi"/>
      <w:b/>
      <w:bCs/>
      <w:color w:val="17365D"/>
      <w:sz w:val="30"/>
      <w:szCs w:val="28"/>
    </w:rPr>
  </w:style>
  <w:style w:type="paragraph" w:styleId="Ttulo2">
    <w:name w:val="heading 2"/>
    <w:basedOn w:val="Normal"/>
    <w:next w:val="Normal"/>
    <w:link w:val="Ttulo2Car"/>
    <w:uiPriority w:val="9"/>
    <w:unhideWhenUsed/>
    <w:qFormat/>
    <w:rsid w:val="00FC693F"/>
    <w:pPr>
      <w:keepNext/>
      <w:keepLines/>
      <w:spacing w:before="200" w:after="100"/>
      <w:outlineLvl w:val="1"/>
    </w:pPr>
    <w:rPr>
      <w:rFonts w:asciiTheme="majorHAnsi" w:eastAsiaTheme="majorEastAsia" w:hAnsiTheme="majorHAnsi" w:cstheme="majorBidi"/>
      <w:b/>
      <w:bCs/>
      <w:color w:val="244E73"/>
      <w:sz w:val="25"/>
      <w:szCs w:val="26"/>
    </w:rPr>
  </w:style>
  <w:style w:type="paragraph" w:styleId="Ttulo3">
    <w:name w:val="heading 3"/>
    <w:basedOn w:val="Normal"/>
    <w:next w:val="Normal"/>
    <w:link w:val="Ttulo3Car"/>
    <w:uiPriority w:val="9"/>
    <w:unhideWhenUsed/>
    <w:qFormat/>
    <w:rsid w:val="00FC693F"/>
    <w:pPr>
      <w:keepNext/>
      <w:keepLines/>
      <w:spacing w:before="200" w:after="100"/>
      <w:outlineLvl w:val="2"/>
    </w:pPr>
    <w:rPr>
      <w:rFonts w:asciiTheme="majorHAnsi" w:eastAsiaTheme="majorEastAsia" w:hAnsiTheme="majorHAnsi" w:cstheme="majorBidi"/>
      <w:b/>
      <w:bCs/>
      <w:color w:val="385D7A"/>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E618BF"/>
  </w:style>
  <w:style w:type="character" w:customStyle="1" w:styleId="PiedepginaCar">
    <w:name w:val="Pie de página Car"/>
    <w:basedOn w:val="Fuentedeprrafopredeter"/>
    <w:link w:val="Piedepgina"/>
    <w:uiPriority w:val="99"/>
    <w:qFormat/>
    <w:rsid w:val="00E618BF"/>
  </w:style>
  <w:style w:type="character" w:customStyle="1" w:styleId="Ttulo1Car">
    <w:name w:val="Título 1 Car"/>
    <w:basedOn w:val="Fuentedeprrafopredeter"/>
    <w:link w:val="Ttulo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qFormat/>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qFormat/>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link w:val="Ttulo"/>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tuloCar">
    <w:name w:val="Subtítulo Car"/>
    <w:basedOn w:val="Fuentedeprrafopredeter"/>
    <w:link w:val="Subttulo"/>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TextoindependienteCar">
    <w:name w:val="Texto independiente Car"/>
    <w:basedOn w:val="Fuentedeprrafopredeter"/>
    <w:link w:val="Textoindependiente"/>
    <w:uiPriority w:val="99"/>
    <w:qFormat/>
    <w:rsid w:val="00AA1D8D"/>
  </w:style>
  <w:style w:type="character" w:customStyle="1" w:styleId="Textoindependiente2Car">
    <w:name w:val="Texto independiente 2 Car"/>
    <w:basedOn w:val="Fuentedeprrafopredeter"/>
    <w:link w:val="Textoindependiente2"/>
    <w:uiPriority w:val="99"/>
    <w:qFormat/>
    <w:rsid w:val="00AA1D8D"/>
  </w:style>
  <w:style w:type="character" w:customStyle="1" w:styleId="Textoindependiente3Car">
    <w:name w:val="Texto independiente 3 Car"/>
    <w:basedOn w:val="Fuentedeprrafopredeter"/>
    <w:link w:val="Textoindependiente3"/>
    <w:uiPriority w:val="99"/>
    <w:qFormat/>
    <w:rsid w:val="00AA1D8D"/>
    <w:rPr>
      <w:sz w:val="16"/>
      <w:szCs w:val="16"/>
    </w:rPr>
  </w:style>
  <w:style w:type="character" w:customStyle="1" w:styleId="TextomacroCar">
    <w:name w:val="Texto macro Car"/>
    <w:basedOn w:val="Fuentedeprrafopredeter"/>
    <w:link w:val="Textomacro"/>
    <w:uiPriority w:val="99"/>
    <w:qFormat/>
    <w:rsid w:val="0029639D"/>
    <w:rPr>
      <w:rFonts w:ascii="Courier" w:hAnsi="Courier"/>
      <w:sz w:val="20"/>
      <w:szCs w:val="20"/>
    </w:rPr>
  </w:style>
  <w:style w:type="character" w:customStyle="1" w:styleId="CitaCar">
    <w:name w:val="Cita Car"/>
    <w:basedOn w:val="Fuentedeprrafopredeter"/>
    <w:link w:val="Cita"/>
    <w:uiPriority w:val="29"/>
    <w:qFormat/>
    <w:rsid w:val="00FC693F"/>
    <w:rPr>
      <w:i/>
      <w:iCs/>
      <w:color w:val="000000" w:themeColor="text1"/>
    </w:rPr>
  </w:style>
  <w:style w:type="character" w:customStyle="1" w:styleId="Ttulo4Car">
    <w:name w:val="Título 4 Car"/>
    <w:basedOn w:val="Fuentedeprrafopredeter"/>
    <w:link w:val="Ttulo4"/>
    <w:uiPriority w:val="9"/>
    <w:semiHidden/>
    <w:qFormat/>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qFormat/>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qFormat/>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qFormat/>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character" w:customStyle="1" w:styleId="CitadestacadaCar">
    <w:name w:val="Cita destacada Car"/>
    <w:basedOn w:val="Fuentedeprrafopredeter"/>
    <w:link w:val="Citadestacada"/>
    <w:uiPriority w:val="30"/>
    <w:qFormat/>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character" w:styleId="Hipervnculo">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Textoindependiente"/>
    <w:qFormat/>
    <w:pPr>
      <w:keepNext/>
      <w:spacing w:before="240"/>
    </w:pPr>
    <w:rPr>
      <w:rFonts w:ascii="Liberation Sans" w:eastAsia="Noto Sans CJK SC" w:hAnsi="Liberation Sans" w:cs="Lohit Devanagari"/>
      <w:sz w:val="28"/>
      <w:szCs w:val="28"/>
    </w:rPr>
  </w:style>
  <w:style w:type="paragraph" w:styleId="Textoindependiente">
    <w:name w:val="Body Text"/>
    <w:basedOn w:val="Normal"/>
    <w:link w:val="TextoindependienteCar"/>
    <w:uiPriority w:val="99"/>
    <w:unhideWhenUsed/>
    <w:rsid w:val="00AA1D8D"/>
  </w:style>
  <w:style w:type="paragraph" w:styleId="Lista">
    <w:name w:val="List"/>
    <w:basedOn w:val="Normal"/>
    <w:uiPriority w:val="99"/>
    <w:unhideWhenUsed/>
    <w:rsid w:val="00AA1D8D"/>
    <w:pPr>
      <w:ind w:left="360" w:hanging="360"/>
      <w:contextualSpacing/>
    </w:p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paragraph" w:styleId="Sinespaciado">
    <w:name w:val="No Spacing"/>
    <w:uiPriority w:val="1"/>
    <w:qFormat/>
    <w:rsid w:val="00FC693F"/>
  </w:style>
  <w:style w:type="paragraph" w:styleId="Ttulo">
    <w:name w:val="Title"/>
    <w:basedOn w:val="Normal"/>
    <w:next w:val="Normal"/>
    <w:link w:val="TtuloCar"/>
    <w:uiPriority w:val="10"/>
    <w:qFormat/>
    <w:rsid w:val="00FC693F"/>
    <w:pPr>
      <w:keepNext/>
      <w:pBdr>
        <w:bottom w:val="single" w:sz="8" w:space="4" w:color="4F81BD" w:themeColor="accent1"/>
      </w:pBdr>
      <w:spacing w:before="200" w:after="100" w:line="240" w:lineRule="auto"/>
      <w:contextualSpacing/>
    </w:pPr>
    <w:rPr>
      <w:rFonts w:asciiTheme="majorHAnsi" w:eastAsiaTheme="majorEastAsia" w:hAnsiTheme="majorHAnsi" w:cstheme="majorBidi"/>
      <w:b/>
      <w:color w:val="17365D"/>
      <w:spacing w:val="5"/>
      <w:kern w:val="2"/>
      <w:sz w:val="40"/>
      <w:szCs w:val="52"/>
    </w:rPr>
  </w:style>
  <w:style w:type="paragraph" w:styleId="Subttulo">
    <w:name w:val="Subtitle"/>
    <w:basedOn w:val="Normal"/>
    <w:next w:val="Normal"/>
    <w:link w:val="SubttuloC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2">
    <w:name w:val="Body Text 2"/>
    <w:basedOn w:val="Normal"/>
    <w:link w:val="Textoindependiente2Car"/>
    <w:uiPriority w:val="99"/>
    <w:unhideWhenUsed/>
    <w:qFormat/>
    <w:rsid w:val="00AA1D8D"/>
    <w:pPr>
      <w:spacing w:line="480" w:lineRule="auto"/>
    </w:pPr>
  </w:style>
  <w:style w:type="paragraph" w:styleId="Textoindependiente3">
    <w:name w:val="Body Text 3"/>
    <w:basedOn w:val="Normal"/>
    <w:link w:val="Textoindependiente3Car"/>
    <w:uiPriority w:val="99"/>
    <w:unhideWhenUsed/>
    <w:qFormat/>
    <w:rsid w:val="00AA1D8D"/>
    <w:rPr>
      <w:sz w:val="16"/>
      <w:szCs w:val="16"/>
    </w:rPr>
  </w:style>
  <w:style w:type="paragraph" w:styleId="Lista2">
    <w:name w:val="List 2"/>
    <w:basedOn w:val="Normal"/>
    <w:uiPriority w:val="99"/>
    <w:unhideWhenUsed/>
    <w:qFormat/>
    <w:rsid w:val="00326F90"/>
    <w:pPr>
      <w:ind w:left="720" w:hanging="360"/>
      <w:contextualSpacing/>
    </w:pPr>
  </w:style>
  <w:style w:type="paragraph" w:styleId="Lista3">
    <w:name w:val="List 3"/>
    <w:basedOn w:val="Normal"/>
    <w:uiPriority w:val="99"/>
    <w:unhideWhenUsed/>
    <w:qFormat/>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Ttulodendice">
    <w:name w:val="index heading"/>
    <w:basedOn w:val="Heading"/>
  </w:style>
  <w:style w:type="paragraph" w:styleId="TtuloTDC">
    <w:name w:val="TOC Heading"/>
    <w:basedOn w:val="Ttulo1"/>
    <w:next w:val="Normal"/>
    <w:uiPriority w:val="39"/>
    <w:semiHidden/>
    <w:unhideWhenUsed/>
    <w:qFormat/>
    <w:rsid w:val="00FC693F"/>
    <w:pPr>
      <w:outlineLvl w:val="9"/>
    </w:pPr>
  </w:style>
  <w:style w:type="paragraph" w:customStyle="1" w:styleId="FigureCaption">
    <w:name w:val="Figure Caption"/>
    <w:qFormat/>
    <w:pPr>
      <w:spacing w:after="160" w:line="276" w:lineRule="auto"/>
      <w:jc w:val="center"/>
    </w:pPr>
    <w:rPr>
      <w:rFonts w:ascii="Arial" w:eastAsia="MS Mincho" w:hAnsi="Arial"/>
      <w:i/>
      <w:color w:val="595959"/>
    </w:rPr>
  </w:style>
  <w:style w:type="paragraph" w:styleId="TDC1">
    <w:name w:val="toc 1"/>
    <w:basedOn w:val="Index"/>
    <w:uiPriority w:val="39"/>
    <w:pPr>
      <w:tabs>
        <w:tab w:val="right" w:leader="dot" w:pos="9648"/>
      </w:tabs>
    </w:pPr>
  </w:style>
  <w:style w:type="paragraph" w:styleId="TDC2">
    <w:name w:val="toc 2"/>
    <w:basedOn w:val="Index"/>
    <w:uiPriority w:val="39"/>
    <w:pPr>
      <w:tabs>
        <w:tab w:val="right" w:leader="dot" w:pos="9365"/>
      </w:tabs>
      <w:ind w:left="283"/>
    </w:pPr>
  </w:style>
  <w:style w:type="paragraph" w:styleId="TDC3">
    <w:name w:val="toc 3"/>
    <w:basedOn w:val="Index"/>
    <w:uiPriority w:val="39"/>
    <w:pPr>
      <w:tabs>
        <w:tab w:val="right" w:leader="dot" w:pos="9081"/>
      </w:tabs>
      <w:ind w:left="567"/>
    </w:pPr>
  </w:style>
  <w:style w:type="paragraph" w:customStyle="1" w:styleId="IndividualHeading">
    <w:name w:val="Individual Heading"/>
    <w:basedOn w:val="Ttulo2"/>
    <w:qFormat/>
    <w:pPr>
      <w:outlineLvl w:val="9"/>
    </w:pPr>
  </w:style>
  <w:style w:type="table" w:styleId="Tablaconcuadrcula">
    <w:name w:val="Table Grid"/>
    <w:basedOn w:val="Tabla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adelista3-nfasis1">
    <w:name w:val="List Table 3 Accent 1"/>
    <w:basedOn w:val="Tablanormal"/>
    <w:uiPriority w:val="48"/>
    <w:rsid w:val="00C85772"/>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3.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18</Pages>
  <Words>4417</Words>
  <Characters>24294</Characters>
  <Application>Microsoft Office Word</Application>
  <DocSecurity>0</DocSecurity>
  <Lines>202</Lines>
  <Paragraphs>57</Paragraphs>
  <ScaleCrop>false</ScaleCrop>
  <HeadingPairs>
    <vt:vector size="2" baseType="variant">
      <vt:variant>
        <vt:lpstr>Título</vt:lpstr>
      </vt:variant>
      <vt:variant>
        <vt:i4>1</vt:i4>
      </vt:variant>
    </vt:vector>
  </HeadingPairs>
  <TitlesOfParts>
    <vt:vector size="1" baseType="lpstr">
      <vt:lpstr>Informe técnico APT - QuickHelp</vt:lpstr>
    </vt:vector>
  </TitlesOfParts>
  <Company/>
  <LinksUpToDate>false</LinksUpToDate>
  <CharactersWithSpaces>28654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APT - QuickHelp</dc:title>
  <dc:subject>Diseño de proyecto APT</dc:subject>
  <dc:creator>Guilbaud Wilcinot</dc:creator>
  <cp:keywords>QuickHelp APT Frontend Backend QA Ingeniería Informática</cp:keywords>
  <dc:description>generated by python-docx</dc:description>
  <cp:lastModifiedBy>Schna Germain</cp:lastModifiedBy>
  <cp:revision>2</cp:revision>
  <dcterms:created xsi:type="dcterms:W3CDTF">2026-09-06T23:05:00Z</dcterms:created>
  <dcterms:modified xsi:type="dcterms:W3CDTF">2026-09-06T23:05:00Z</dcterms:modified>
  <dc:language>en-US</dc:language>
</cp:coreProperties>
</file>