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left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60"/>
          <w:szCs w:val="60"/>
          <w:vertAlign w:val="baseline"/>
          <w:rtl w:val="0"/>
        </w:rPr>
        <w:t xml:space="preserve">Acta de Constitución</w:t>
      </w: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1515427</wp:posOffset>
            </wp:positionH>
            <wp:positionV relativeFrom="paragraph">
              <wp:posOffset>342900</wp:posOffset>
            </wp:positionV>
            <wp:extent cx="2581275" cy="2638425"/>
            <wp:effectExtent b="0" l="0" r="0" t="0"/>
            <wp:wrapSquare wrapText="bothSides" distB="114300" distT="114300" distL="114300" distR="114300"/>
            <wp:docPr id="10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3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Calibri" w:cs="Calibri" w:eastAsia="Calibri" w:hAnsi="Calibri"/>
          <w:b w:val="1"/>
          <w:i w:val="1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Calibri" w:cs="Calibri" w:eastAsia="Calibri" w:hAnsi="Calibri"/>
          <w:b w:val="1"/>
          <w:i w:val="1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Calibri" w:cs="Calibri" w:eastAsia="Calibri" w:hAnsi="Calibri"/>
          <w:b w:val="1"/>
          <w:i w:val="1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Calibri" w:cs="Calibri" w:eastAsia="Calibri" w:hAnsi="Calibri"/>
          <w:b w:val="1"/>
          <w:i w:val="1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Calibri" w:cs="Calibri" w:eastAsia="Calibri" w:hAnsi="Calibri"/>
          <w:b w:val="1"/>
          <w:i w:val="1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Calibri" w:cs="Calibri" w:eastAsia="Calibri" w:hAnsi="Calibri"/>
          <w:b w:val="1"/>
          <w:i w:val="1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left"/>
        <w:rPr>
          <w:rFonts w:ascii="Calibri" w:cs="Calibri" w:eastAsia="Calibri" w:hAnsi="Calibri"/>
          <w:b w:val="1"/>
          <w:i w:val="1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Calibri" w:cs="Calibri" w:eastAsia="Calibri" w:hAnsi="Calibri"/>
          <w:b w:val="1"/>
          <w:i w:val="1"/>
          <w:color w:val="1f4e79"/>
          <w:sz w:val="58"/>
          <w:szCs w:val="5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4e79"/>
          <w:sz w:val="58"/>
          <w:szCs w:val="58"/>
          <w:rtl w:val="0"/>
        </w:rPr>
        <w:t xml:space="preserve">Bytemart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Calibri" w:cs="Calibri" w:eastAsia="Calibri" w:hAnsi="Calibri"/>
          <w:b w:val="1"/>
          <w:i w:val="1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30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08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00" w:line="120" w:lineRule="auto"/>
        <w:jc w:val="center"/>
        <w:rPr>
          <w:rFonts w:ascii="Calibri" w:cs="Calibri" w:eastAsia="Calibri" w:hAnsi="Calibri"/>
          <w:b w:val="1"/>
          <w:color w:val="366091"/>
        </w:rPr>
      </w:pPr>
      <w:bookmarkStart w:colFirst="0" w:colLast="0" w:name="_heading=h.b6pyve8tlsg9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66091"/>
          <w:rtl w:val="0"/>
        </w:rPr>
        <w:t xml:space="preserve">Integrantes:</w:t>
      </w:r>
    </w:p>
    <w:p w:rsidR="00000000" w:rsidDel="00000000" w:rsidP="00000000" w:rsidRDefault="00000000" w:rsidRPr="00000000" w14:paraId="00000019">
      <w:pPr>
        <w:spacing w:after="0" w:before="200" w:line="120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m9t31fsvmtsi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Karla Martinez</w:t>
      </w:r>
    </w:p>
    <w:p w:rsidR="00000000" w:rsidDel="00000000" w:rsidP="00000000" w:rsidRDefault="00000000" w:rsidRPr="00000000" w14:paraId="0000001A">
      <w:pPr>
        <w:spacing w:after="0" w:before="200" w:line="120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lonl77hnat7o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Michael Marin</w:t>
      </w:r>
    </w:p>
    <w:p w:rsidR="00000000" w:rsidDel="00000000" w:rsidP="00000000" w:rsidRDefault="00000000" w:rsidRPr="00000000" w14:paraId="0000001B">
      <w:pPr>
        <w:spacing w:after="0" w:before="200" w:line="120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2hc9i9k1u5m5" w:id="3"/>
      <w:bookmarkEnd w:id="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Cristian Ojeda</w:t>
      </w:r>
    </w:p>
    <w:p w:rsidR="00000000" w:rsidDel="00000000" w:rsidP="00000000" w:rsidRDefault="00000000" w:rsidRPr="00000000" w14:paraId="0000001C">
      <w:pPr>
        <w:spacing w:after="0" w:before="200" w:line="120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xvg9mnqew1hb" w:id="4"/>
      <w:bookmarkEnd w:id="4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Vicente Laguna</w:t>
      </w:r>
    </w:p>
    <w:p w:rsidR="00000000" w:rsidDel="00000000" w:rsidP="00000000" w:rsidRDefault="00000000" w:rsidRPr="00000000" w14:paraId="0000001D">
      <w:pPr>
        <w:spacing w:after="0" w:before="200" w:line="120" w:lineRule="auto"/>
        <w:jc w:val="center"/>
        <w:rPr>
          <w:rFonts w:ascii="Calibri" w:cs="Calibri" w:eastAsia="Calibri" w:hAnsi="Calibri"/>
          <w:b w:val="1"/>
          <w:color w:val="366091"/>
        </w:rPr>
      </w:pPr>
      <w:bookmarkStart w:colFirst="0" w:colLast="0" w:name="_heading=h.hyuhvrbbw5m6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366091"/>
          <w:rtl w:val="0"/>
        </w:rPr>
        <w:t xml:space="preserve">Profesor:</w:t>
      </w:r>
    </w:p>
    <w:p w:rsidR="00000000" w:rsidDel="00000000" w:rsidP="00000000" w:rsidRDefault="00000000" w:rsidRPr="00000000" w14:paraId="0000001E">
      <w:pPr>
        <w:spacing w:after="0" w:before="200" w:line="120" w:lineRule="auto"/>
        <w:jc w:val="center"/>
        <w:rPr>
          <w:b w:val="0"/>
          <w:color w:val="365f91"/>
          <w:vertAlign w:val="baseline"/>
        </w:rPr>
      </w:pPr>
      <w:bookmarkStart w:colFirst="0" w:colLast="0" w:name="_heading=h.dpspo1a12mmu" w:id="6"/>
      <w:bookmarkEnd w:id="6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Julio Tapia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Patrocinador / Patrocinadores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 y Justificación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del Proyecto y Entregables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alto nivel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del producto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del proyecto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Premisas y Restricciones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Riesgos iniciales de alto nivel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 de hitos principales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Presupuesto estimado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Lista de Interesados (stakeholders)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de aprobación del proyecto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Asignación del Gerente de Proyecto y nivel de autoridad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Gerente de Proyecto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Niveles de autoridad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Personal y recursos preasignados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Capstech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Bytemart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Empresa tecnológica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Julio Tapia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Patrocinador / Patrocinadores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Encargado portafolio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Portafolio de 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 y Justificación del Proyecto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propósito de este proyecto, es solucionar las necesidades empresariales, mediante la automatización y optimización de los procesos en páginas WEB. Esto debido a los constantes aumentos de demanda de herramientas digitales y  falta de eficientes tratos de información.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consiste en una solución diseñada para la optimización y automatización de procesos mediante RPA con Python, junto al desarrollo de una página web con Python Flask, una Base de datos Mysql, una aplicación de escritorio, integración de APIS y análisis de datos publicados a través de Power BI. </w:t>
            </w:r>
          </w:p>
          <w:p w:rsidR="00000000" w:rsidDel="00000000" w:rsidP="00000000" w:rsidRDefault="00000000" w:rsidRPr="00000000" w14:paraId="00000055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Entregables: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spacing w:after="0" w:afterAutospacing="0" w:line="259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Página WEB funcional (con integración de 4 apis).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spacing w:after="0" w:afterAutospacing="0" w:line="259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de Escritorio.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spacing w:after="0" w:afterAutospacing="0" w:line="259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Base de Datos MySQL.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del proyecto.</w:t>
            </w:r>
          </w:p>
          <w:p w:rsidR="00000000" w:rsidDel="00000000" w:rsidP="00000000" w:rsidRDefault="00000000" w:rsidRPr="00000000" w14:paraId="0000005A">
            <w:pPr>
              <w:spacing w:after="16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entregables detallados anteriormente, deben ser totalmente funcionales en todas las características y comunicados entre sí.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alto nivel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producto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Plataforma web desarrollada con </w:t>
            </w:r>
            <w:r w:rsidDel="00000000" w:rsidR="00000000" w:rsidRPr="00000000">
              <w:rPr>
                <w:b w:val="1"/>
                <w:rtl w:val="0"/>
              </w:rPr>
              <w:t xml:space="preserve">Python (Flask)</w:t>
            </w:r>
            <w:r w:rsidDel="00000000" w:rsidR="00000000" w:rsidRPr="00000000">
              <w:rPr>
                <w:rtl w:val="0"/>
              </w:rPr>
              <w:t xml:space="preserve">, base de datos </w:t>
            </w:r>
            <w:r w:rsidDel="00000000" w:rsidR="00000000" w:rsidRPr="00000000">
              <w:rPr>
                <w:b w:val="1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  <w:t xml:space="preserve">, y una aplicación de escritorio en </w:t>
            </w:r>
            <w:r w:rsidDel="00000000" w:rsidR="00000000" w:rsidRPr="00000000">
              <w:rPr>
                <w:b w:val="1"/>
                <w:rtl w:val="0"/>
              </w:rPr>
              <w:t xml:space="preserve">Java (NetBeans)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usuarios podrán comprar, visualizar y comparar productos dentro de la página web.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Autenticar usuarios mediante correo y contraseña.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 de Escritorio capaz de administrar productos, usuarios y compras.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Carrito de compras funcional, que permita agregar y eliminar productos.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Integrar APIs.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Publicar reportes de datos en Power BI.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Requerimientos No Funcionales.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escalable.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intuitivo y amigable.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Confiabilidad.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Eficiencia.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Tolerable a fallos.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Sincronización de datos.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Respaldo de datos.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proyecto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748.9827473958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Cumplir con los plazos y costos establecidos.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Gestionar los riesgos correspondientes.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Cumplir con un plan de calidad eficiente.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Documentar cada proceso, según la metodología utilizada.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14"/>
      <w:bookmarkEnd w:id="14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Plataforma WEB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Plataforma funcional, que permita comprar, visualizar y comparar productos tecnológicos, entre otras funciones, además de ser completamente funcional e intuitiva.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de Escritorio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App de escritorio capaz de administrar productos, compras y usuarios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Integración de APIs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Integrar sistemas externos de pago, almacenamiento de categorías, productos recomendados.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Automatización RPA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Implementación de soluciones RPA para automatizar tareas repetitivas y mejorar los procesos.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Análisis de Datos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Utilizando Power BI, se desarrollarán informes interactivos basados en los datos que nos entrega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(Tiempo)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Planificación.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Días.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8/12/2024-8/23/2024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Idear el proyecto, registrando el alcance, objetivos y propósitos generales de este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Análisis y diseño.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Días.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26-08-2024-13-09-2024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completan todos los documentos e ideas necesarias de definición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Desarrollo.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Días.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09-09-2024-01-11-2024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debe estar desarrollado en un 90% de avance.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Días.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04-11-2024-15-11-2024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Todas las pruebas realizadas deben contar con un 90% de aprobación.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Días.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18-11-2024-26-11-2024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debe funcionar correctamente, según lo especificado en los requerimientos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Producto competitivo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Permitir que el producto planteado, pueda estar a la par o superior con similares.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Eficacia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Completar el producto y que cumpla con todo lo requerido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15"/>
      <w:bookmarkEnd w:id="15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Premisas y Restricciones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no debe durar más de 20 semanas, y se les proporcionará al cliente tres entregas de avance del proyecto. 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momento de las pruebas de la aplicación se debe detallar que se mejorará para el proyecto.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consta de una aplicación web y una de escritorio, por lo que los usuarios deben contar con el acceso a internet para acceder a ella.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se deben mostrar anuncios en la aplicación web si el cliente no lo requiere así.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Riesgos iniciales de alto nivel</w:t>
      </w:r>
    </w:p>
    <w:tbl>
      <w:tblPr>
        <w:tblStyle w:val="Table9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Retrasos o problemas con la integración de APIS, por compatibilidad.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Falla en automatización de procesos críticos.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Perdida de datos de Usuarios.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CIberataques.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Planificación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8/23/2024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 y diseño.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15-11-2024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 estimado</w:t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1513.2161458333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Infraestructura: $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Licencias: $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Software: $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TOTAL: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19"/>
      <w:bookmarkEnd w:id="19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Lista de Interesados (stakeholders)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Solicitante de 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Usuarios finales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Consumidores finales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ind w:left="720" w:firstLine="0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Requisitos de aprobación del proyecto</w:t>
      </w:r>
    </w:p>
    <w:tbl>
      <w:tblPr>
        <w:tblStyle w:val="Table1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22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cliente certifica que el 100% de los requerimientos y servicios planteados en el presente documento han sido desarrollados de manera correcta. Realizando las respectivas pruebas de validación por parte de su equipo encargado, están de acuerdo con las especificaciones y acuerdos formales entre ambas partes.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21"/>
      <w:bookmarkEnd w:id="2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Gerente de Proyecto</w:t>
      </w:r>
    </w:p>
    <w:tbl>
      <w:tblPr>
        <w:tblStyle w:val="Table1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9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Julio Tapia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jxsxqh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Niveles de autoridad</w:t>
      </w:r>
    </w:p>
    <w:tbl>
      <w:tblPr>
        <w:tblStyle w:val="Table1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Área de autoridad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 del nivel de autoridad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Decisiones de personal (Staffing)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jefe del proyecto tendrá la autoridad para gestionar los grupos de trabajo que se encargaran de cada módulo y adaptándose en caso de ser necesario.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Gestión de presupuesto y de sus variaciones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jefe de proyecto tendrá la autoridad para distribuir el presupuesto de manera adecuada, tanto en el uso de nuevas tecnologías a implementar o renovar el software y licencias a utilizar.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Decisiones técnicas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 la persona encargada de revisar si los equipos con los que se cuentan son factibles para realizar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Resolución de conflictos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 caso de existir algún conflicto en el grupo de trabajo, tendrá toda la autoridad de decidir lo más factible en cuanto al relacionamiento de los involucrados.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Ruta de escalamiento y limitaciones de autoridad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Posibilidad de tomar decisiones en cuanto al nivel del tiempo de ejecución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5y5t0ppugaw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caaont9zdwoy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cxqi3qajqi8n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i8hzr4dmy05w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umbx6ssothsb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z337ya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Personal y recursos preasignados</w:t>
      </w:r>
    </w:p>
    <w:tbl>
      <w:tblPr>
        <w:tblStyle w:val="Table1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245"/>
        <w:gridCol w:w="2245"/>
        <w:tblGridChange w:id="0">
          <w:tblGrid>
            <w:gridCol w:w="4380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Programador - Analista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 de Base de Datos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Operativo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/ 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Periféricos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Teclado, Mouse, Monitor, Computador - Notebook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Lenguaje de programación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j2qqm3" w:id="30"/>
      <w:bookmarkEnd w:id="3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30/08/2024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</w:rPr>
              <w:drawing>
                <wp:inline distB="114300" distT="114300" distL="114300" distR="114300">
                  <wp:extent cx="1950349" cy="1077590"/>
                  <wp:effectExtent b="0" l="0" r="0" t="0"/>
                  <wp:docPr id="102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349" cy="1077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4357114</wp:posOffset>
          </wp:positionH>
          <wp:positionV relativeFrom="paragraph">
            <wp:posOffset>-333374</wp:posOffset>
          </wp:positionV>
          <wp:extent cx="2224661" cy="716598"/>
          <wp:effectExtent b="0" l="0" r="0" t="0"/>
          <wp:wrapSquare wrapText="bothSides" distB="114300" distT="114300" distL="114300" distR="114300"/>
          <wp:docPr id="102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4661" cy="71659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JaKEJG+Voaas3kWY2VEGTgUdAw==">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2015-04-22T02:55:00Z</dcterms:created>
  <dc:creator>admin</dc:creator>
</cp:coreProperties>
</file>