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sz w:val="36"/>
          <w:szCs w:val="36"/>
          <w:rtl w:val="0"/>
        </w:rPr>
        <w:t xml:space="preserve">ByteMart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Informe Final de Proyecto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Versión 1.0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Historia de revisiones</w:t>
      </w:r>
    </w:p>
    <w:tbl>
      <w:tblPr>
        <w:tblStyle w:val="Table1"/>
        <w:tblW w:w="8720.0" w:type="dxa"/>
        <w:jc w:val="left"/>
        <w:tblInd w:w="-100.0" w:type="dxa"/>
        <w:tblLayout w:type="fixed"/>
        <w:tblLook w:val="0000"/>
      </w:tblPr>
      <w:tblGrid>
        <w:gridCol w:w="2194"/>
        <w:gridCol w:w="1118"/>
        <w:gridCol w:w="3311"/>
        <w:gridCol w:w="2097"/>
        <w:tblGridChange w:id="0">
          <w:tblGrid>
            <w:gridCol w:w="2194"/>
            <w:gridCol w:w="1118"/>
            <w:gridCol w:w="3311"/>
            <w:gridCol w:w="209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27/10/2024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Completar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Cristian Ojeda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hanging="567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sv51memi2rn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Encabezado 1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Mediciones de Tamaño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Mediciones de Esfuerzo (horas)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Estimaciones vs. Reales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Esfuerzo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Desarrollo del Proyecto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Fases e Iteraciones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Desviaciones ocurridas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Riesgos ocurridos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Riesgos no identificados y ocurridos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Evaluación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heading=h.sv51memi2rn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"/>
        </w:numPr>
        <w:spacing w:after="120" w:before="120" w:lineRule="auto"/>
        <w:ind w:left="567"/>
        <w:jc w:val="both"/>
        <w:rPr/>
      </w:pPr>
      <w:bookmarkStart w:colFirst="0" w:colLast="0" w:name="_heading=h.gjdgxs" w:id="1"/>
      <w:bookmarkEnd w:id="1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Mediciones de Tamaño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67" w:right="0" w:firstLine="0"/>
        <w:jc w:val="both"/>
        <w:rPr>
          <w:sz w:val="22"/>
          <w:szCs w:val="22"/>
        </w:rPr>
      </w:pPr>
      <w:bookmarkStart w:colFirst="0" w:colLast="0" w:name="_heading=h.17w3fiqfcinl" w:id="2"/>
      <w:bookmarkEnd w:id="2"/>
      <w:r w:rsidDel="00000000" w:rsidR="00000000" w:rsidRPr="00000000">
        <w:rPr>
          <w:sz w:val="22"/>
          <w:szCs w:val="22"/>
          <w:rtl w:val="0"/>
        </w:rPr>
        <w:t xml:space="preserve">El proyecto </w:t>
      </w:r>
      <w:r w:rsidDel="00000000" w:rsidR="00000000" w:rsidRPr="00000000">
        <w:rPr>
          <w:sz w:val="22"/>
          <w:szCs w:val="22"/>
          <w:rtl w:val="0"/>
        </w:rPr>
        <w:t xml:space="preserve">ByteMart</w:t>
      </w:r>
      <w:r w:rsidDel="00000000" w:rsidR="00000000" w:rsidRPr="00000000">
        <w:rPr>
          <w:sz w:val="22"/>
          <w:szCs w:val="22"/>
          <w:rtl w:val="0"/>
        </w:rPr>
        <w:t xml:space="preserve"> consiste de 5 fases, las cuales son: Planificación, análisis y diseño, desarrollo, QA y cierre de proyecto.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67" w:right="0" w:firstLine="0"/>
        <w:jc w:val="both"/>
        <w:rPr>
          <w:b w:val="1"/>
          <w:sz w:val="22"/>
          <w:szCs w:val="22"/>
        </w:rPr>
      </w:pPr>
      <w:bookmarkStart w:colFirst="0" w:colLast="0" w:name="_heading=h.kkr0omannuid" w:id="3"/>
      <w:bookmarkEnd w:id="3"/>
      <w:r w:rsidDel="00000000" w:rsidR="00000000" w:rsidRPr="00000000">
        <w:rPr>
          <w:sz w:val="22"/>
          <w:szCs w:val="22"/>
          <w:rtl w:val="0"/>
        </w:rPr>
        <w:t xml:space="preserve">Cada una de estas fases consta de sus respectivas tareas.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b w:val="1"/>
          <w:sz w:val="22"/>
          <w:szCs w:val="22"/>
        </w:rPr>
      </w:pPr>
      <w:bookmarkStart w:colFirst="0" w:colLast="0" w:name="_heading=h.iybftofrpl3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ByteMart</w:t>
      </w:r>
    </w:p>
    <w:p w:rsidR="00000000" w:rsidDel="00000000" w:rsidP="00000000" w:rsidRDefault="00000000" w:rsidRPr="00000000" w14:paraId="00000033">
      <w:pPr>
        <w:spacing w:after="120" w:before="120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Fase de Planificación.</w:t>
      </w:r>
    </w:p>
    <w:p w:rsidR="00000000" w:rsidDel="00000000" w:rsidP="00000000" w:rsidRDefault="00000000" w:rsidRPr="00000000" w14:paraId="00000035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esta sección, el equipo de analistas y jefe de proyecto, determinan viabilidad, objetivos y requerimientos generales del proyecto.</w:t>
      </w:r>
    </w:p>
    <w:p w:rsidR="00000000" w:rsidDel="00000000" w:rsidP="00000000" w:rsidRDefault="00000000" w:rsidRPr="00000000" w14:paraId="00000036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Fase de Análisis y diseño.</w:t>
      </w:r>
    </w:p>
    <w:p w:rsidR="00000000" w:rsidDel="00000000" w:rsidP="00000000" w:rsidRDefault="00000000" w:rsidRPr="00000000" w14:paraId="00000038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esta sección, el equipo de análisis y arquitectos, detallan los requerimientos funcionales y no funcionales, además, se diseña el producto y componentes.</w:t>
      </w:r>
    </w:p>
    <w:p w:rsidR="00000000" w:rsidDel="00000000" w:rsidP="00000000" w:rsidRDefault="00000000" w:rsidRPr="00000000" w14:paraId="00000039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Fase de Desarrollo.</w:t>
      </w:r>
    </w:p>
    <w:p w:rsidR="00000000" w:rsidDel="00000000" w:rsidP="00000000" w:rsidRDefault="00000000" w:rsidRPr="00000000" w14:paraId="0000003B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esta sección, el equipo de desarrollo se centrará en construir el proyecto y los diferentes entregables</w:t>
      </w:r>
    </w:p>
    <w:p w:rsidR="00000000" w:rsidDel="00000000" w:rsidP="00000000" w:rsidRDefault="00000000" w:rsidRPr="00000000" w14:paraId="0000003C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Tamaño: 30.000 aprox de LOC (Líneas de código) promedio estimado, incluyendo todos los entregables codificables.</w:t>
      </w:r>
    </w:p>
    <w:p w:rsidR="00000000" w:rsidDel="00000000" w:rsidP="00000000" w:rsidRDefault="00000000" w:rsidRPr="00000000" w14:paraId="0000003D">
      <w:pPr>
        <w:tabs>
          <w:tab w:val="left" w:leader="none" w:pos="720"/>
        </w:tabs>
        <w:spacing w:after="120" w:before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Fase de QA.</w:t>
      </w:r>
    </w:p>
    <w:p w:rsidR="00000000" w:rsidDel="00000000" w:rsidP="00000000" w:rsidRDefault="00000000" w:rsidRPr="00000000" w14:paraId="0000003F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la fase de QA, los ingenieros de calidad, prueban los entregables para corroborar su funcionalidad, calidad y rendimiento.</w:t>
      </w:r>
    </w:p>
    <w:p w:rsidR="00000000" w:rsidDel="00000000" w:rsidP="00000000" w:rsidRDefault="00000000" w:rsidRPr="00000000" w14:paraId="00000040">
      <w:pPr>
        <w:spacing w:after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Fase de Cierre de Proyecto.</w:t>
      </w:r>
    </w:p>
    <w:p w:rsidR="00000000" w:rsidDel="00000000" w:rsidP="00000000" w:rsidRDefault="00000000" w:rsidRPr="00000000" w14:paraId="00000042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la fase de cierre, el jefe de proyecto, junto al equipo de gestión, determinan el cumplimiento de los requerimientos del proyecto para posterior entrega de los entregables.</w:t>
      </w:r>
    </w:p>
    <w:p w:rsidR="00000000" w:rsidDel="00000000" w:rsidP="00000000" w:rsidRDefault="00000000" w:rsidRPr="00000000" w14:paraId="00000043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b w:val="1"/>
          <w:sz w:val="22"/>
          <w:szCs w:val="22"/>
        </w:rPr>
      </w:pPr>
      <w:bookmarkStart w:colFirst="0" w:colLast="0" w:name="_heading=h.sib4b0cbkvd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9ktm63aifop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gqbac7vo2sl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9x1qfiff9q0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w32ohoeulcu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z9lbli3r575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720"/>
        </w:tabs>
        <w:spacing w:after="120" w:before="120" w:lineRule="auto"/>
        <w:ind w:left="1304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sycni47xy1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720"/>
        </w:tabs>
        <w:spacing w:after="120" w:before="120" w:lineRule="auto"/>
        <w:ind w:left="0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38olvyceqf6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1304" w:right="0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ibf2fv47zr2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spacing w:after="120" w:before="120" w:lineRule="auto"/>
        <w:ind w:left="567"/>
        <w:jc w:val="both"/>
        <w:rPr/>
      </w:pPr>
      <w:bookmarkStart w:colFirst="0" w:colLast="0" w:name="_heading=h.tyjcwt" w:id="14"/>
      <w:bookmarkEnd w:id="14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Mediciones de Esfuerzo (horas)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60" w:lineRule="auto"/>
        <w:ind w:lef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Planificación.</w:t>
      </w:r>
    </w:p>
    <w:p w:rsidR="00000000" w:rsidDel="00000000" w:rsidP="00000000" w:rsidRDefault="00000000" w:rsidRPr="00000000" w14:paraId="00000050">
      <w:pPr>
        <w:spacing w:after="60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Total de horas: 80 hrs.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Análisis y diseño.</w:t>
      </w:r>
    </w:p>
    <w:p w:rsidR="00000000" w:rsidDel="00000000" w:rsidP="00000000" w:rsidRDefault="00000000" w:rsidRPr="00000000" w14:paraId="00000052">
      <w:pPr>
        <w:spacing w:after="60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Total de horas: 144 hrs.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Desarrollo.</w:t>
      </w:r>
    </w:p>
    <w:p w:rsidR="00000000" w:rsidDel="00000000" w:rsidP="00000000" w:rsidRDefault="00000000" w:rsidRPr="00000000" w14:paraId="00000054">
      <w:pPr>
        <w:spacing w:after="60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Total de horas: 400 hrs.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QA.</w:t>
      </w:r>
    </w:p>
    <w:p w:rsidR="00000000" w:rsidDel="00000000" w:rsidP="00000000" w:rsidRDefault="00000000" w:rsidRPr="00000000" w14:paraId="00000056">
      <w:pPr>
        <w:spacing w:after="60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Total de horas: 80 hrs.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Cierre de proyecto.</w:t>
      </w:r>
    </w:p>
    <w:p w:rsidR="00000000" w:rsidDel="00000000" w:rsidP="00000000" w:rsidRDefault="00000000" w:rsidRPr="00000000" w14:paraId="00000058">
      <w:pPr>
        <w:spacing w:after="60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Total de horas: 56 hrs.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60" w:lineRule="auto"/>
        <w:ind w:lef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2"/>
        </w:numPr>
        <w:spacing w:after="120" w:before="120" w:lineRule="auto"/>
        <w:ind w:left="567"/>
        <w:jc w:val="both"/>
        <w:rPr/>
      </w:pPr>
      <w:bookmarkStart w:colFirst="0" w:colLast="0" w:name="_heading=h.17dp8vu" w:id="15"/>
      <w:bookmarkEnd w:id="15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Estimaciones vs. Reales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bookmarkStart w:colFirst="0" w:colLast="0" w:name="_heading=h.3rdcrjn" w:id="16"/>
      <w:bookmarkEnd w:id="16"/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3.1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Tamaño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60" w:lineRule="auto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82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75"/>
        <w:gridCol w:w="2745"/>
        <w:tblGridChange w:id="0">
          <w:tblGrid>
            <w:gridCol w:w="3075"/>
            <w:gridCol w:w="27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Líneas de Código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2"/>
                <w:szCs w:val="22"/>
                <w:rtl w:val="0"/>
              </w:rPr>
              <w:t xml:space="preserve">Actual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2"/>
                <w:szCs w:val="22"/>
                <w:rtl w:val="0"/>
              </w:rPr>
              <w:t xml:space="preserve">Estimado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2"/>
                <w:szCs w:val="22"/>
                <w:rtl w:val="0"/>
              </w:rPr>
              <w:t xml:space="preserve">15.000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jc w:val="center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2"/>
                <w:szCs w:val="22"/>
                <w:rtl w:val="0"/>
              </w:rPr>
              <w:t xml:space="preserve">30.000</w:t>
            </w:r>
          </w:p>
        </w:tc>
      </w:tr>
    </w:tbl>
    <w:p w:rsidR="00000000" w:rsidDel="00000000" w:rsidP="00000000" w:rsidRDefault="00000000" w:rsidRPr="00000000" w14:paraId="00000063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tabs>
          <w:tab w:val="left" w:leader="none" w:pos="720"/>
        </w:tabs>
        <w:spacing w:after="120" w:before="120" w:lineRule="auto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6in1rg" w:id="17"/>
      <w:bookmarkEnd w:id="17"/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3.2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Esfuerzo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 mostrarán las horas trabajadas anteriormente en forma de días y semanas y meses correspondientes.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Planificación</w:t>
      </w:r>
    </w:p>
    <w:tbl>
      <w:tblPr>
        <w:tblStyle w:val="Table3"/>
        <w:tblW w:w="799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60"/>
        <w:gridCol w:w="5535"/>
        <w:tblGridChange w:id="0">
          <w:tblGrid>
            <w:gridCol w:w="2460"/>
            <w:gridCol w:w="55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5a6b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totales trabajados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b4a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trabajados, descontando los que comenzaron al mismo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tiempo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9fc5e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Semanas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6d9ee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Meses</w:t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Análisis y diseño</w:t>
      </w:r>
    </w:p>
    <w:tbl>
      <w:tblPr>
        <w:tblStyle w:val="Table4"/>
        <w:tblW w:w="781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60"/>
        <w:gridCol w:w="5355"/>
        <w:tblGridChange w:id="0">
          <w:tblGrid>
            <w:gridCol w:w="2460"/>
            <w:gridCol w:w="53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5a6b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totales trabajados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b4a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trabajados, descontando los que comenzaron al mismo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tiempo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9fc5e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Semanas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6d9ee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Meses</w:t>
            </w:r>
          </w:p>
        </w:tc>
      </w:tr>
    </w:tbl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Desarrollo</w:t>
      </w:r>
    </w:p>
    <w:tbl>
      <w:tblPr>
        <w:tblStyle w:val="Table5"/>
        <w:tblW w:w="781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60"/>
        <w:gridCol w:w="5355"/>
        <w:tblGridChange w:id="0">
          <w:tblGrid>
            <w:gridCol w:w="2460"/>
            <w:gridCol w:w="53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5a6b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totales trabajados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b4a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trabajados, descontando los que comenzaron al mismo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tiempo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9fc5e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Semanas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6d9ee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Meses</w:t>
            </w:r>
          </w:p>
        </w:tc>
      </w:tr>
    </w:tbl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QA</w:t>
      </w:r>
    </w:p>
    <w:tbl>
      <w:tblPr>
        <w:tblStyle w:val="Table6"/>
        <w:tblW w:w="77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30"/>
        <w:gridCol w:w="5355"/>
        <w:tblGridChange w:id="0">
          <w:tblGrid>
            <w:gridCol w:w="2430"/>
            <w:gridCol w:w="53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5a6b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totales trabajados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b4a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trabajados, descontando los que comenzaron al mismo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tiempo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9fc5e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3,6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Semanas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6d9ee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Meses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60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Cierre</w:t>
      </w:r>
    </w:p>
    <w:tbl>
      <w:tblPr>
        <w:tblStyle w:val="Table7"/>
        <w:tblW w:w="77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30"/>
        <w:gridCol w:w="5355"/>
        <w:tblGridChange w:id="0">
          <w:tblGrid>
            <w:gridCol w:w="2430"/>
            <w:gridCol w:w="53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5a6b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totales trabajados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b4a7d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Días trabajados, descontando los que comenzaron al mismo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tiempo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9fc5e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Semanas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6d9ee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0,3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 de Meses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numPr>
          <w:ilvl w:val="0"/>
          <w:numId w:val="2"/>
        </w:numPr>
        <w:spacing w:after="120" w:before="120" w:lineRule="auto"/>
        <w:ind w:left="567"/>
        <w:jc w:val="both"/>
        <w:rPr/>
      </w:pPr>
      <w:bookmarkStart w:colFirst="0" w:colLast="0" w:name="_heading=h.lnxbz9" w:id="18"/>
      <w:bookmarkEnd w:id="18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El desarrollo del proyecto fue siguiendo lo acordado en el plan de trabajo, cumpliendo con los entregables detallados.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Respecto al alcance del proyecto y de los entregables, estos fueron completados al 100%, cumpliendo con los tiempos establecidos y con el presupuesto previsto.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tabs>
          <w:tab w:val="left" w:leader="none" w:pos="720"/>
        </w:tabs>
        <w:spacing w:after="120" w:before="120" w:lineRule="auto"/>
        <w:ind w:left="1304" w:firstLine="0"/>
        <w:jc w:val="both"/>
        <w:rPr/>
      </w:pPr>
      <w:bookmarkStart w:colFirst="0" w:colLast="0" w:name="_heading=h.35nkun2" w:id="19"/>
      <w:bookmarkEnd w:id="19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Fases e Iteraciones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Como se puede observar en la sección de Esfuerzo, la duración de las fases es de: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- Planificación: 0,5 meses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- Análisis y diseño: 0,8 meses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- Desarrollo: 2,3 meses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- QA: 0,8 meses</w:t>
      </w:r>
    </w:p>
    <w:p w:rsidR="00000000" w:rsidDel="00000000" w:rsidP="00000000" w:rsidRDefault="00000000" w:rsidRPr="00000000" w14:paraId="000000C3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- Cierre de Proyecto: 0,3 meses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Total de 4,7 meses de trabajo ,estos resultados son tomando en cuenta que se trabajaron 40 horas semanales y no 45.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tabs>
          <w:tab w:val="left" w:leader="none" w:pos="720"/>
        </w:tabs>
        <w:spacing w:after="120" w:before="120" w:lineRule="auto"/>
        <w:ind w:left="1304" w:firstLine="0"/>
        <w:jc w:val="both"/>
        <w:rPr/>
      </w:pPr>
      <w:bookmarkStart w:colFirst="0" w:colLast="0" w:name="_heading=h.1ksv4uv" w:id="20"/>
      <w:bookmarkEnd w:id="2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Desviaciones ocurridas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Las únicas desviaciones mencionables, son las ocurridas en el proceso de testeo de los entregables, ya que se encontraron fallas / vulnerabilidades. Lo que hizo que estos fueran revisados nuevamente por el equipo de desarrollo, dando solución a estos problemas antes de que se entregará el producto final.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No hubo contratiempos ni problemas de funcionamiento, rendimiento ni seguridad.</w:t>
      </w:r>
    </w:p>
    <w:p w:rsidR="00000000" w:rsidDel="00000000" w:rsidP="00000000" w:rsidRDefault="00000000" w:rsidRPr="00000000" w14:paraId="000000C9">
      <w:pPr>
        <w:pStyle w:val="Heading1"/>
        <w:tabs>
          <w:tab w:val="left" w:leader="none" w:pos="720"/>
        </w:tabs>
        <w:spacing w:after="120" w:before="120" w:lineRule="auto"/>
        <w:ind w:left="1304" w:firstLine="0"/>
        <w:jc w:val="both"/>
        <w:rPr/>
      </w:pPr>
      <w:bookmarkStart w:colFirst="0" w:colLast="0" w:name="_heading=h.44sinio" w:id="21"/>
      <w:bookmarkEnd w:id="21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Riesgos ocurridos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Problemas con la distribución de costos, agregando mucho personal en donde no se debía.</w:t>
      </w:r>
    </w:p>
    <w:p w:rsidR="00000000" w:rsidDel="00000000" w:rsidP="00000000" w:rsidRDefault="00000000" w:rsidRPr="00000000" w14:paraId="000000CB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 produjeron problemas de integración con la aplicación web y la aplicación móvil: Se implementó un proceso de integración más estricto para evitar problemas en el futuro.</w:t>
      </w:r>
    </w:p>
    <w:p w:rsidR="00000000" w:rsidDel="00000000" w:rsidP="00000000" w:rsidRDefault="00000000" w:rsidRPr="00000000" w14:paraId="000000CC">
      <w:pPr>
        <w:spacing w:after="60" w:lineRule="auto"/>
        <w:ind w:lef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tabs>
          <w:tab w:val="left" w:leader="none" w:pos="720"/>
        </w:tabs>
        <w:spacing w:after="120" w:before="120" w:lineRule="auto"/>
        <w:ind w:left="1304" w:firstLine="0"/>
        <w:jc w:val="both"/>
        <w:rPr/>
      </w:pPr>
      <w:bookmarkStart w:colFirst="0" w:colLast="0" w:name="_heading=h.2jxsxqh" w:id="22"/>
      <w:bookmarkEnd w:id="22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Riesgos no identificados y ocurridos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No se produjeron riesgos no identificados durante el desarrollo del proyecto. Todos los riesgos potenciales fueron identificados y gestionados de manera adecuada, lo que permitió que el proyecto se desarrollara según lo previsto.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567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numPr>
          <w:ilvl w:val="0"/>
          <w:numId w:val="2"/>
        </w:numPr>
        <w:spacing w:after="120" w:before="120" w:lineRule="auto"/>
        <w:ind w:left="567"/>
        <w:jc w:val="both"/>
        <w:rPr/>
      </w:pPr>
      <w:bookmarkStart w:colFirst="0" w:colLast="0" w:name="_heading=h.z337ya" w:id="23"/>
      <w:bookmarkEnd w:id="23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Evaluación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El proyecto Byte mart fue un éxito en términos de su cumplimiento de los objetivos y el alcance. El proyecto se desarrolló de acuerdo con lo especificado en el Plan de Trabajo, y los objetivos de cada una de las fases se han alcanzado.</w:t>
      </w:r>
    </w:p>
    <w:p w:rsidR="00000000" w:rsidDel="00000000" w:rsidP="00000000" w:rsidRDefault="00000000" w:rsidRPr="00000000" w14:paraId="000000DA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Sin embargo, hay algunos aspectos que se podrían mejorar en el futuro. Por ejemplo, temas de presupuesto y/o personal.</w:t>
      </w:r>
    </w:p>
    <w:p w:rsidR="00000000" w:rsidDel="00000000" w:rsidP="00000000" w:rsidRDefault="00000000" w:rsidRPr="00000000" w14:paraId="000000DB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 general, el proyecto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ByteMart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es un ejemplo de un proyecto bien ejecutado. El proyecto se desarrolló de acuerdo con lo planificado, y los objetivos se han alcanzado.</w:t>
      </w:r>
    </w:p>
    <w:p w:rsidR="00000000" w:rsidDel="00000000" w:rsidP="00000000" w:rsidRDefault="00000000" w:rsidRPr="00000000" w14:paraId="000000DC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Apreciaciones</w:t>
      </w:r>
    </w:p>
    <w:p w:rsidR="00000000" w:rsidDel="00000000" w:rsidP="00000000" w:rsidRDefault="00000000" w:rsidRPr="00000000" w14:paraId="000000DE">
      <w:pPr>
        <w:spacing w:after="60" w:line="276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La opinión del equipo es que el proyecto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ByteMart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fue un éxito debido a los siguientes factores:</w:t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Un equipo de proyecto experimentado y comprometido: El equipo de proyecto estaba formado por profesionales experimentados y comprometidos con el éxito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Una buena planificación y gestión: El proyecto se planificó y gestionó de manera efectiva, modificando y arreglando errores que se encontraron, lo que permitió que se desarrollara según lo previsto.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Una buena comunicación con los stakeholders: La comunicación con los stakeholders fue constante y efectiva.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Cumplimiento de objetivos y alcances del proyecto.</w:t>
      </w:r>
    </w:p>
    <w:p w:rsidR="00000000" w:rsidDel="00000000" w:rsidP="00000000" w:rsidRDefault="00000000" w:rsidRPr="00000000" w14:paraId="000000E3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Recomendaciones</w:t>
      </w:r>
    </w:p>
    <w:p w:rsidR="00000000" w:rsidDel="00000000" w:rsidP="00000000" w:rsidRDefault="00000000" w:rsidRPr="00000000" w14:paraId="000000E6">
      <w:pPr>
        <w:spacing w:after="60" w:lineRule="auto"/>
        <w:ind w:left="567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 base a la experiencia adquirida en el desarrollo de este proyecto, se recomiendan las siguientes mejoras para proyectos futuros: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60" w:lineRule="auto"/>
        <w:ind w:left="72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Mantener la buena gestión para que se cumplan las líneas base de los proyectos (Alcance, Tiempo y Costo) y saber abordar los riesgos que puedan presentarse, manteniendo la calma y dando aviso de inmediato a los stakeholders, si es que alguna línea base debe modificarse.</w:t>
      </w: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Verdan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8505"/>
      </w:tabs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Informe Final de Proyecto</w:t>
      <w:tab/>
      <w:tab/>
      <w:t xml:space="preserve">Página 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567" w:hanging="567"/>
      </w:pPr>
      <w:rPr/>
    </w:lvl>
    <w:lvl w:ilvl="1">
      <w:start w:val="1"/>
      <w:numFmt w:val="decimal"/>
      <w:lvlText w:val="%1.%2."/>
      <w:lvlJc w:val="left"/>
      <w:pPr>
        <w:ind w:left="1304" w:hanging="737"/>
      </w:pPr>
      <w:rPr/>
    </w:lvl>
    <w:lvl w:ilvl="2">
      <w:start w:val="1"/>
      <w:numFmt w:val="decimal"/>
      <w:lvlText w:val="%1.%2.%3."/>
      <w:lvlJc w:val="left"/>
      <w:pPr>
        <w:ind w:left="2098" w:hanging="794"/>
      </w:pPr>
      <w:rPr/>
    </w:lvl>
    <w:lvl w:ilvl="3">
      <w:start w:val="1"/>
      <w:numFmt w:val="decimal"/>
      <w:lvlText w:val="%1.%2.%3.%4."/>
      <w:lvlJc w:val="left"/>
      <w:pPr>
        <w:ind w:left="2948" w:hanging="850"/>
      </w:pPr>
      <w:rPr/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jc w:val="both"/>
    </w:pPr>
    <w:rPr>
      <w:rFonts w:ascii="Tahoma" w:cs="Tahoma" w:eastAsia="Tahoma" w:hAnsi="Tahoma"/>
      <w:b w:val="1"/>
      <w:i w:val="1"/>
    </w:rPr>
  </w:style>
  <w:style w:type="paragraph" w:styleId="Heading5">
    <w:name w:val="heading 5"/>
    <w:basedOn w:val="Normal"/>
    <w:next w:val="Normal"/>
    <w:pPr>
      <w:spacing w:after="60" w:before="240" w:lineRule="auto"/>
      <w:jc w:val="both"/>
    </w:pPr>
    <w:rPr>
      <w:rFonts w:ascii="Tahoma" w:cs="Tahoma" w:eastAsia="Tahoma" w:hAnsi="Tahoma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jc w:val="both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jc w:val="both"/>
    </w:pPr>
    <w:rPr>
      <w:rFonts w:ascii="Tahoma" w:cs="Tahoma" w:eastAsia="Tahoma" w:hAnsi="Tahoma"/>
      <w:b w:val="1"/>
      <w:i w:val="1"/>
    </w:rPr>
  </w:style>
  <w:style w:type="paragraph" w:styleId="Heading5">
    <w:name w:val="heading 5"/>
    <w:basedOn w:val="Normal"/>
    <w:next w:val="Normal"/>
    <w:pPr>
      <w:spacing w:after="60" w:before="240" w:lineRule="auto"/>
      <w:jc w:val="both"/>
    </w:pPr>
    <w:rPr>
      <w:rFonts w:ascii="Tahoma" w:cs="Tahoma" w:eastAsia="Tahoma" w:hAnsi="Tahoma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jc w:val="both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OkaEOH6LYt2l//JrRD6pzv4XhA==">CgMxLjAyDmguc3Y1MW1lbWkycm40MghoLmdqZGd4czIOaC4xN3czZmlxZmNpbmwyDmgua2tyMG9tYW5udWlkMg5oLml5YmZ0b2ZycGwzbzIOaC5zaWI0YjBjYmt2ZHMyDmguOWt0bTYzYWlmb3A0Mg5oLmdxYmFjN3ZvMnNsNzIOaC45eDFxZmlmZjlxMHEyDmgudzMyb2hvZXVsY3VjMg5oLno5bGJsaTNyNTc1YzINaC5zeWNuaTQ3eHkxNTINaC4zOG9sdnljZXFmNjIOaC5pYmYyZnY0N3pyMm0yCGgudHlqY3d0MgloLjE3ZHA4dnUyCWguM3JkY3JqbjIJaC4yNmluMXJnMghoLmxueGJ6OTIJaC4zNW5rdW4yMgloLjFrc3Y0dXYyCWguNDRzaW5pbzIJaC4yanhzeHFoMghoLnozMzd5YTgAciExVkVOZEpVZzJpYVg5ZzkxQTcwNFZ4cnVJQURuMW9HT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