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BC3E1C5"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04B93CDA"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51603B74"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73D5BD2F"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69C7B16D"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2CEE9E75"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5941ABA5" w14:textId="77777777" w:rsidR="005243AE" w:rsidRDefault="00000000">
      <w:pPr>
        <w:pBdr>
          <w:top w:val="nil"/>
          <w:left w:val="nil"/>
          <w:bottom w:val="nil"/>
          <w:right w:val="nil"/>
          <w:between w:val="nil"/>
        </w:pBdr>
        <w:jc w:val="right"/>
        <w:rPr>
          <w:rFonts w:ascii="Calibri" w:eastAsia="Calibri" w:hAnsi="Calibri" w:cs="Calibri"/>
          <w:b/>
          <w:color w:val="0B5394"/>
          <w:sz w:val="48"/>
          <w:szCs w:val="48"/>
        </w:rPr>
      </w:pPr>
      <w:r>
        <w:rPr>
          <w:rFonts w:ascii="Calibri" w:eastAsia="Calibri" w:hAnsi="Calibri" w:cs="Calibri"/>
          <w:b/>
          <w:color w:val="0B5394"/>
          <w:sz w:val="48"/>
          <w:szCs w:val="48"/>
        </w:rPr>
        <w:t xml:space="preserve">Plan para la Gestión del Alcance </w:t>
      </w:r>
    </w:p>
    <w:p w14:paraId="4762BB2C" w14:textId="77777777" w:rsidR="005243AE" w:rsidRDefault="00000000">
      <w:pPr>
        <w:pBdr>
          <w:top w:val="nil"/>
          <w:left w:val="nil"/>
          <w:bottom w:val="nil"/>
          <w:right w:val="nil"/>
          <w:between w:val="nil"/>
        </w:pBdr>
        <w:jc w:val="right"/>
        <w:rPr>
          <w:rFonts w:ascii="Calibri" w:eastAsia="Calibri" w:hAnsi="Calibri" w:cs="Calibri"/>
          <w:b/>
          <w:color w:val="CCCCCC"/>
          <w:sz w:val="28"/>
          <w:szCs w:val="28"/>
        </w:rPr>
      </w:pPr>
      <w:r>
        <w:rPr>
          <w:rFonts w:ascii="Calibri" w:eastAsia="Calibri" w:hAnsi="Calibri" w:cs="Calibri"/>
          <w:b/>
          <w:color w:val="3D85C6"/>
          <w:sz w:val="28"/>
          <w:szCs w:val="28"/>
        </w:rPr>
        <w:t>Nombre del proyecto:</w:t>
      </w:r>
      <w:r>
        <w:rPr>
          <w:rFonts w:ascii="Calibri" w:eastAsia="Calibri" w:hAnsi="Calibri" w:cs="Calibri"/>
          <w:b/>
          <w:color w:val="000000"/>
          <w:sz w:val="28"/>
          <w:szCs w:val="28"/>
        </w:rPr>
        <w:t xml:space="preserve"> </w:t>
      </w:r>
      <w:r>
        <w:rPr>
          <w:rFonts w:ascii="Calibri" w:eastAsia="Calibri" w:hAnsi="Calibri" w:cs="Calibri"/>
          <w:b/>
          <w:sz w:val="28"/>
          <w:szCs w:val="28"/>
        </w:rPr>
        <w:t>ByteMart</w:t>
      </w:r>
    </w:p>
    <w:p w14:paraId="31B365D8" w14:textId="77777777" w:rsidR="005243AE" w:rsidRDefault="00000000">
      <w:pPr>
        <w:pBdr>
          <w:top w:val="nil"/>
          <w:left w:val="nil"/>
          <w:bottom w:val="nil"/>
          <w:right w:val="nil"/>
          <w:between w:val="nil"/>
        </w:pBdr>
        <w:jc w:val="right"/>
        <w:rPr>
          <w:rFonts w:ascii="Calibri" w:eastAsia="Calibri" w:hAnsi="Calibri" w:cs="Calibri"/>
          <w:b/>
          <w:color w:val="000000"/>
          <w:sz w:val="28"/>
          <w:szCs w:val="28"/>
        </w:rPr>
      </w:pPr>
      <w:r>
        <w:rPr>
          <w:rFonts w:ascii="Calibri" w:eastAsia="Calibri" w:hAnsi="Calibri" w:cs="Calibri"/>
          <w:b/>
          <w:color w:val="3D85C6"/>
          <w:sz w:val="28"/>
          <w:szCs w:val="28"/>
        </w:rPr>
        <w:t>Fecha elaboración:</w:t>
      </w:r>
      <w:r>
        <w:rPr>
          <w:rFonts w:ascii="Calibri" w:eastAsia="Calibri" w:hAnsi="Calibri" w:cs="Calibri"/>
          <w:b/>
          <w:color w:val="000000"/>
          <w:sz w:val="28"/>
          <w:szCs w:val="28"/>
        </w:rPr>
        <w:t xml:space="preserve"> </w:t>
      </w:r>
      <w:r>
        <w:rPr>
          <w:rFonts w:ascii="Calibri" w:eastAsia="Calibri" w:hAnsi="Calibri" w:cs="Calibri"/>
          <w:b/>
          <w:sz w:val="28"/>
          <w:szCs w:val="28"/>
        </w:rPr>
        <w:t>26/10/2024</w:t>
      </w:r>
      <w:r>
        <w:rPr>
          <w:rFonts w:ascii="Calibri" w:eastAsia="Calibri" w:hAnsi="Calibri" w:cs="Calibri"/>
          <w:b/>
          <w:color w:val="000000"/>
          <w:sz w:val="28"/>
          <w:szCs w:val="28"/>
        </w:rPr>
        <w:t xml:space="preserve"> </w:t>
      </w:r>
    </w:p>
    <w:p w14:paraId="4A56E7A9" w14:textId="77777777" w:rsidR="005243AE" w:rsidRDefault="005243AE">
      <w:pPr>
        <w:pBdr>
          <w:top w:val="nil"/>
          <w:left w:val="nil"/>
          <w:bottom w:val="nil"/>
          <w:right w:val="nil"/>
          <w:between w:val="nil"/>
        </w:pBdr>
        <w:jc w:val="right"/>
        <w:rPr>
          <w:rFonts w:ascii="Calibri" w:eastAsia="Calibri" w:hAnsi="Calibri" w:cs="Calibri"/>
          <w:b/>
          <w:color w:val="CCCCCC"/>
          <w:sz w:val="28"/>
          <w:szCs w:val="28"/>
        </w:rPr>
      </w:pPr>
    </w:p>
    <w:p w14:paraId="03021038"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0134F550"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67B39DAF"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70B52612"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70827606"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57F6BD30"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2FC4C1C4"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2A4A4230"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7DD9F7F0"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2E099D7C"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41EB7C15"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020409E6"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6FFC6EFB" w14:textId="77777777" w:rsidR="005243AE" w:rsidRDefault="005243AE">
      <w:pPr>
        <w:pBdr>
          <w:top w:val="nil"/>
          <w:left w:val="nil"/>
          <w:bottom w:val="nil"/>
          <w:right w:val="nil"/>
          <w:between w:val="nil"/>
        </w:pBdr>
        <w:jc w:val="center"/>
        <w:rPr>
          <w:rFonts w:ascii="Calibri" w:eastAsia="Calibri" w:hAnsi="Calibri" w:cs="Calibri"/>
          <w:b/>
          <w:color w:val="000000"/>
          <w:sz w:val="36"/>
          <w:szCs w:val="36"/>
        </w:rPr>
      </w:pPr>
    </w:p>
    <w:p w14:paraId="423A7664" w14:textId="77777777" w:rsidR="005243AE" w:rsidRDefault="005243AE">
      <w:pPr>
        <w:pBdr>
          <w:top w:val="nil"/>
          <w:left w:val="nil"/>
          <w:bottom w:val="nil"/>
          <w:right w:val="nil"/>
          <w:between w:val="nil"/>
        </w:pBdr>
        <w:jc w:val="center"/>
        <w:rPr>
          <w:rFonts w:ascii="Calibri" w:eastAsia="Calibri" w:hAnsi="Calibri" w:cs="Calibri"/>
          <w:b/>
          <w:sz w:val="36"/>
          <w:szCs w:val="36"/>
        </w:rPr>
      </w:pPr>
    </w:p>
    <w:p w14:paraId="57DCB7C3" w14:textId="77777777" w:rsidR="005243AE" w:rsidRDefault="005243AE">
      <w:pPr>
        <w:pBdr>
          <w:top w:val="nil"/>
          <w:left w:val="nil"/>
          <w:bottom w:val="nil"/>
          <w:right w:val="nil"/>
          <w:between w:val="nil"/>
        </w:pBdr>
        <w:jc w:val="center"/>
        <w:rPr>
          <w:rFonts w:ascii="Calibri" w:eastAsia="Calibri" w:hAnsi="Calibri" w:cs="Calibri"/>
          <w:b/>
          <w:sz w:val="36"/>
          <w:szCs w:val="36"/>
        </w:rPr>
      </w:pPr>
    </w:p>
    <w:p w14:paraId="4982A116" w14:textId="77777777" w:rsidR="005243AE" w:rsidRDefault="005243AE">
      <w:pPr>
        <w:pBdr>
          <w:top w:val="nil"/>
          <w:left w:val="nil"/>
          <w:bottom w:val="nil"/>
          <w:right w:val="nil"/>
          <w:between w:val="nil"/>
        </w:pBdr>
        <w:rPr>
          <w:rFonts w:ascii="Calibri" w:eastAsia="Calibri" w:hAnsi="Calibri" w:cs="Calibri"/>
          <w:b/>
          <w:color w:val="000000"/>
          <w:sz w:val="36"/>
          <w:szCs w:val="36"/>
        </w:rPr>
      </w:pPr>
    </w:p>
    <w:p w14:paraId="336A9C63" w14:textId="77777777" w:rsidR="005243AE" w:rsidRDefault="00000000">
      <w:pPr>
        <w:pBdr>
          <w:top w:val="nil"/>
          <w:left w:val="nil"/>
          <w:bottom w:val="nil"/>
          <w:right w:val="nil"/>
          <w:between w:val="nil"/>
        </w:pBdr>
        <w:jc w:val="center"/>
        <w:rPr>
          <w:rFonts w:ascii="Calibri" w:eastAsia="Calibri" w:hAnsi="Calibri" w:cs="Calibri"/>
          <w:b/>
          <w:color w:val="3D85C6"/>
          <w:sz w:val="36"/>
          <w:szCs w:val="36"/>
        </w:rPr>
      </w:pPr>
      <w:r>
        <w:rPr>
          <w:rFonts w:ascii="Calibri" w:eastAsia="Calibri" w:hAnsi="Calibri" w:cs="Calibri"/>
          <w:b/>
          <w:color w:val="3D85C6"/>
          <w:sz w:val="36"/>
          <w:szCs w:val="36"/>
        </w:rPr>
        <w:lastRenderedPageBreak/>
        <w:t>Contenido</w:t>
      </w:r>
    </w:p>
    <w:p w14:paraId="1BFE622D" w14:textId="77777777" w:rsidR="005243AE" w:rsidRDefault="005243AE">
      <w:pPr>
        <w:pBdr>
          <w:top w:val="nil"/>
          <w:left w:val="nil"/>
          <w:bottom w:val="nil"/>
          <w:right w:val="nil"/>
          <w:between w:val="nil"/>
        </w:pBdr>
        <w:rPr>
          <w:rFonts w:ascii="Calibri" w:eastAsia="Calibri" w:hAnsi="Calibri" w:cs="Calibri"/>
          <w:b/>
          <w:color w:val="000000"/>
          <w:sz w:val="28"/>
          <w:szCs w:val="28"/>
        </w:rPr>
      </w:pPr>
    </w:p>
    <w:p w14:paraId="09091485" w14:textId="77777777" w:rsidR="005243AE" w:rsidRDefault="005243AE">
      <w:pPr>
        <w:pBdr>
          <w:top w:val="nil"/>
          <w:left w:val="nil"/>
          <w:bottom w:val="nil"/>
          <w:right w:val="nil"/>
          <w:between w:val="nil"/>
        </w:pBdr>
        <w:rPr>
          <w:rFonts w:ascii="Calibri" w:eastAsia="Calibri" w:hAnsi="Calibri" w:cs="Calibri"/>
          <w:b/>
          <w:color w:val="000000"/>
          <w:sz w:val="28"/>
          <w:szCs w:val="28"/>
        </w:rPr>
      </w:pPr>
    </w:p>
    <w:bookmarkStart w:id="0" w:name="_heading=h.gjdgxs" w:colFirst="0" w:colLast="0" w:displacedByCustomXml="next"/>
    <w:bookmarkEnd w:id="0" w:displacedByCustomXml="next"/>
    <w:sdt>
      <w:sdtPr>
        <w:rPr>
          <w:lang w:val="es-ES"/>
        </w:rPr>
        <w:id w:val="-1869134629"/>
        <w:docPartObj>
          <w:docPartGallery w:val="Table of Contents"/>
          <w:docPartUnique/>
        </w:docPartObj>
      </w:sdtPr>
      <w:sdtEndPr>
        <w:rPr>
          <w:rFonts w:ascii="Arial" w:eastAsia="Arial" w:hAnsi="Arial" w:cs="Arial"/>
          <w:b/>
          <w:bCs/>
          <w:color w:val="auto"/>
          <w:sz w:val="22"/>
          <w:szCs w:val="22"/>
        </w:rPr>
      </w:sdtEndPr>
      <w:sdtContent>
        <w:p w14:paraId="660EAAB5" w14:textId="5A04D271" w:rsidR="00135021" w:rsidRDefault="00135021">
          <w:pPr>
            <w:pStyle w:val="TtuloTDC"/>
          </w:pPr>
          <w:r>
            <w:rPr>
              <w:lang w:val="es-ES"/>
            </w:rPr>
            <w:t>Contenido</w:t>
          </w:r>
        </w:p>
        <w:p w14:paraId="775A9989" w14:textId="2C958F46" w:rsidR="00994268" w:rsidRDefault="00135021">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r>
            <w:fldChar w:fldCharType="begin"/>
          </w:r>
          <w:r>
            <w:instrText xml:space="preserve"> TOC \o "1-3" \h \z \u </w:instrText>
          </w:r>
          <w:r>
            <w:fldChar w:fldCharType="separate"/>
          </w:r>
          <w:hyperlink w:anchor="_Toc180956381" w:history="1">
            <w:r w:rsidR="00994268" w:rsidRPr="00A50C99">
              <w:rPr>
                <w:rStyle w:val="Hipervnculo"/>
                <w:rFonts w:ascii="Calibri" w:eastAsia="Calibri" w:hAnsi="Calibri" w:cs="Calibri"/>
                <w:b/>
                <w:noProof/>
              </w:rPr>
              <w:t>Información del Proyecto</w:t>
            </w:r>
            <w:r w:rsidR="00994268">
              <w:rPr>
                <w:noProof/>
                <w:webHidden/>
              </w:rPr>
              <w:tab/>
            </w:r>
            <w:r w:rsidR="00994268">
              <w:rPr>
                <w:noProof/>
                <w:webHidden/>
              </w:rPr>
              <w:fldChar w:fldCharType="begin"/>
            </w:r>
            <w:r w:rsidR="00994268">
              <w:rPr>
                <w:noProof/>
                <w:webHidden/>
              </w:rPr>
              <w:instrText xml:space="preserve"> PAGEREF _Toc180956381 \h </w:instrText>
            </w:r>
            <w:r w:rsidR="00994268">
              <w:rPr>
                <w:noProof/>
                <w:webHidden/>
              </w:rPr>
            </w:r>
            <w:r w:rsidR="00994268">
              <w:rPr>
                <w:noProof/>
                <w:webHidden/>
              </w:rPr>
              <w:fldChar w:fldCharType="separate"/>
            </w:r>
            <w:r w:rsidR="00994268">
              <w:rPr>
                <w:noProof/>
                <w:webHidden/>
              </w:rPr>
              <w:t>3</w:t>
            </w:r>
            <w:r w:rsidR="00994268">
              <w:rPr>
                <w:noProof/>
                <w:webHidden/>
              </w:rPr>
              <w:fldChar w:fldCharType="end"/>
            </w:r>
          </w:hyperlink>
        </w:p>
        <w:p w14:paraId="69C11A46" w14:textId="2162EEBA"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2" w:history="1">
            <w:r w:rsidRPr="00A50C99">
              <w:rPr>
                <w:rStyle w:val="Hipervnculo"/>
                <w:rFonts w:ascii="Calibri" w:eastAsia="Calibri" w:hAnsi="Calibri" w:cs="Calibri"/>
                <w:b/>
                <w:noProof/>
              </w:rPr>
              <w:t>1.- Planificación de la Gestión del Alcance</w:t>
            </w:r>
            <w:r>
              <w:rPr>
                <w:noProof/>
                <w:webHidden/>
              </w:rPr>
              <w:tab/>
            </w:r>
            <w:r>
              <w:rPr>
                <w:noProof/>
                <w:webHidden/>
              </w:rPr>
              <w:fldChar w:fldCharType="begin"/>
            </w:r>
            <w:r>
              <w:rPr>
                <w:noProof/>
                <w:webHidden/>
              </w:rPr>
              <w:instrText xml:space="preserve"> PAGEREF _Toc180956382 \h </w:instrText>
            </w:r>
            <w:r>
              <w:rPr>
                <w:noProof/>
                <w:webHidden/>
              </w:rPr>
            </w:r>
            <w:r>
              <w:rPr>
                <w:noProof/>
                <w:webHidden/>
              </w:rPr>
              <w:fldChar w:fldCharType="separate"/>
            </w:r>
            <w:r>
              <w:rPr>
                <w:noProof/>
                <w:webHidden/>
              </w:rPr>
              <w:t>3</w:t>
            </w:r>
            <w:r>
              <w:rPr>
                <w:noProof/>
                <w:webHidden/>
              </w:rPr>
              <w:fldChar w:fldCharType="end"/>
            </w:r>
          </w:hyperlink>
        </w:p>
        <w:p w14:paraId="3019DE66" w14:textId="7CEC2FA4"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3" w:history="1">
            <w:r w:rsidRPr="00A50C99">
              <w:rPr>
                <w:rStyle w:val="Hipervnculo"/>
                <w:rFonts w:ascii="Calibri" w:eastAsia="Calibri" w:hAnsi="Calibri" w:cs="Calibri"/>
                <w:noProof/>
              </w:rPr>
              <w:t>Desarrollo del Enunciado del Alcance</w:t>
            </w:r>
            <w:r>
              <w:rPr>
                <w:noProof/>
                <w:webHidden/>
              </w:rPr>
              <w:tab/>
            </w:r>
            <w:r>
              <w:rPr>
                <w:noProof/>
                <w:webHidden/>
              </w:rPr>
              <w:fldChar w:fldCharType="begin"/>
            </w:r>
            <w:r>
              <w:rPr>
                <w:noProof/>
                <w:webHidden/>
              </w:rPr>
              <w:instrText xml:space="preserve"> PAGEREF _Toc180956383 \h </w:instrText>
            </w:r>
            <w:r>
              <w:rPr>
                <w:noProof/>
                <w:webHidden/>
              </w:rPr>
            </w:r>
            <w:r>
              <w:rPr>
                <w:noProof/>
                <w:webHidden/>
              </w:rPr>
              <w:fldChar w:fldCharType="separate"/>
            </w:r>
            <w:r>
              <w:rPr>
                <w:noProof/>
                <w:webHidden/>
              </w:rPr>
              <w:t>3</w:t>
            </w:r>
            <w:r>
              <w:rPr>
                <w:noProof/>
                <w:webHidden/>
              </w:rPr>
              <w:fldChar w:fldCharType="end"/>
            </w:r>
          </w:hyperlink>
        </w:p>
        <w:p w14:paraId="6B75C944" w14:textId="235DC4FD"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4" w:history="1">
            <w:r w:rsidRPr="00A50C99">
              <w:rPr>
                <w:rStyle w:val="Hipervnculo"/>
                <w:rFonts w:ascii="Calibri" w:eastAsia="Calibri" w:hAnsi="Calibri" w:cs="Calibri"/>
                <w:noProof/>
              </w:rPr>
              <w:t>Estructura del EDT/WBS</w:t>
            </w:r>
            <w:r>
              <w:rPr>
                <w:noProof/>
                <w:webHidden/>
              </w:rPr>
              <w:tab/>
            </w:r>
            <w:r>
              <w:rPr>
                <w:noProof/>
                <w:webHidden/>
              </w:rPr>
              <w:fldChar w:fldCharType="begin"/>
            </w:r>
            <w:r>
              <w:rPr>
                <w:noProof/>
                <w:webHidden/>
              </w:rPr>
              <w:instrText xml:space="preserve"> PAGEREF _Toc180956384 \h </w:instrText>
            </w:r>
            <w:r>
              <w:rPr>
                <w:noProof/>
                <w:webHidden/>
              </w:rPr>
            </w:r>
            <w:r>
              <w:rPr>
                <w:noProof/>
                <w:webHidden/>
              </w:rPr>
              <w:fldChar w:fldCharType="separate"/>
            </w:r>
            <w:r>
              <w:rPr>
                <w:noProof/>
                <w:webHidden/>
              </w:rPr>
              <w:t>5</w:t>
            </w:r>
            <w:r>
              <w:rPr>
                <w:noProof/>
                <w:webHidden/>
              </w:rPr>
              <w:fldChar w:fldCharType="end"/>
            </w:r>
          </w:hyperlink>
        </w:p>
        <w:p w14:paraId="20B72A38" w14:textId="0FD6FEF4" w:rsidR="00994268" w:rsidRDefault="00994268">
          <w:pPr>
            <w:pStyle w:val="TDC1"/>
            <w:tabs>
              <w:tab w:val="left" w:pos="480"/>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5" w:history="1">
            <w:r w:rsidRPr="00A50C99">
              <w:rPr>
                <w:rStyle w:val="Hipervnculo"/>
                <w:rFonts w:ascii="Times New Roman" w:eastAsia="Noto Sans Symbols" w:hAnsi="Times New Roman" w:cs="Times New Roman"/>
                <w:noProof/>
              </w:rPr>
              <w:t>●</w:t>
            </w:r>
            <w:r>
              <w:rPr>
                <w:rFonts w:asciiTheme="minorHAnsi" w:eastAsiaTheme="minorEastAsia" w:hAnsiTheme="minorHAnsi" w:cstheme="minorBidi"/>
                <w:noProof/>
                <w:kern w:val="2"/>
                <w:sz w:val="24"/>
                <w:szCs w:val="24"/>
                <w:lang w:val="es-CL"/>
                <w14:ligatures w14:val="standardContextual"/>
              </w:rPr>
              <w:tab/>
            </w:r>
            <w:r w:rsidRPr="00A50C99">
              <w:rPr>
                <w:rStyle w:val="Hipervnculo"/>
                <w:rFonts w:ascii="Calibri" w:eastAsia="Calibri" w:hAnsi="Calibri" w:cs="Calibri"/>
                <w:noProof/>
              </w:rPr>
              <w:t>Diccionario del EDT/WBS</w:t>
            </w:r>
            <w:r>
              <w:rPr>
                <w:noProof/>
                <w:webHidden/>
              </w:rPr>
              <w:tab/>
            </w:r>
            <w:r>
              <w:rPr>
                <w:noProof/>
                <w:webHidden/>
              </w:rPr>
              <w:fldChar w:fldCharType="begin"/>
            </w:r>
            <w:r>
              <w:rPr>
                <w:noProof/>
                <w:webHidden/>
              </w:rPr>
              <w:instrText xml:space="preserve"> PAGEREF _Toc180956385 \h </w:instrText>
            </w:r>
            <w:r>
              <w:rPr>
                <w:noProof/>
                <w:webHidden/>
              </w:rPr>
            </w:r>
            <w:r>
              <w:rPr>
                <w:noProof/>
                <w:webHidden/>
              </w:rPr>
              <w:fldChar w:fldCharType="separate"/>
            </w:r>
            <w:r>
              <w:rPr>
                <w:noProof/>
                <w:webHidden/>
              </w:rPr>
              <w:t>5</w:t>
            </w:r>
            <w:r>
              <w:rPr>
                <w:noProof/>
                <w:webHidden/>
              </w:rPr>
              <w:fldChar w:fldCharType="end"/>
            </w:r>
          </w:hyperlink>
        </w:p>
        <w:p w14:paraId="2DDB6B34" w14:textId="1674CD1C"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6" w:history="1">
            <w:r w:rsidRPr="00A50C99">
              <w:rPr>
                <w:rStyle w:val="Hipervnculo"/>
                <w:rFonts w:ascii="Calibri" w:eastAsia="Calibri" w:hAnsi="Calibri" w:cs="Calibri"/>
                <w:noProof/>
              </w:rPr>
              <w:t>Mantenimiento a la Línea Base del Alcance</w:t>
            </w:r>
            <w:r>
              <w:rPr>
                <w:noProof/>
                <w:webHidden/>
              </w:rPr>
              <w:tab/>
            </w:r>
            <w:r>
              <w:rPr>
                <w:noProof/>
                <w:webHidden/>
              </w:rPr>
              <w:fldChar w:fldCharType="begin"/>
            </w:r>
            <w:r>
              <w:rPr>
                <w:noProof/>
                <w:webHidden/>
              </w:rPr>
              <w:instrText xml:space="preserve"> PAGEREF _Toc180956386 \h </w:instrText>
            </w:r>
            <w:r>
              <w:rPr>
                <w:noProof/>
                <w:webHidden/>
              </w:rPr>
            </w:r>
            <w:r>
              <w:rPr>
                <w:noProof/>
                <w:webHidden/>
              </w:rPr>
              <w:fldChar w:fldCharType="separate"/>
            </w:r>
            <w:r>
              <w:rPr>
                <w:noProof/>
                <w:webHidden/>
              </w:rPr>
              <w:t>6</w:t>
            </w:r>
            <w:r>
              <w:rPr>
                <w:noProof/>
                <w:webHidden/>
              </w:rPr>
              <w:fldChar w:fldCharType="end"/>
            </w:r>
          </w:hyperlink>
        </w:p>
        <w:p w14:paraId="55AC80F5" w14:textId="78A5D188"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7" w:history="1">
            <w:r w:rsidRPr="00A50C99">
              <w:rPr>
                <w:rStyle w:val="Hipervnculo"/>
                <w:rFonts w:ascii="Calibri" w:eastAsia="Calibri" w:hAnsi="Calibri" w:cs="Calibri"/>
                <w:noProof/>
              </w:rPr>
              <w:t>Cambios al Alcance</w:t>
            </w:r>
            <w:r>
              <w:rPr>
                <w:noProof/>
                <w:webHidden/>
              </w:rPr>
              <w:tab/>
            </w:r>
            <w:r>
              <w:rPr>
                <w:noProof/>
                <w:webHidden/>
              </w:rPr>
              <w:fldChar w:fldCharType="begin"/>
            </w:r>
            <w:r>
              <w:rPr>
                <w:noProof/>
                <w:webHidden/>
              </w:rPr>
              <w:instrText xml:space="preserve"> PAGEREF _Toc180956387 \h </w:instrText>
            </w:r>
            <w:r>
              <w:rPr>
                <w:noProof/>
                <w:webHidden/>
              </w:rPr>
            </w:r>
            <w:r>
              <w:rPr>
                <w:noProof/>
                <w:webHidden/>
              </w:rPr>
              <w:fldChar w:fldCharType="separate"/>
            </w:r>
            <w:r>
              <w:rPr>
                <w:noProof/>
                <w:webHidden/>
              </w:rPr>
              <w:t>7</w:t>
            </w:r>
            <w:r>
              <w:rPr>
                <w:noProof/>
                <w:webHidden/>
              </w:rPr>
              <w:fldChar w:fldCharType="end"/>
            </w:r>
          </w:hyperlink>
        </w:p>
        <w:p w14:paraId="55DC1364" w14:textId="457AFBDE"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8" w:history="1">
            <w:r w:rsidRPr="00A50C99">
              <w:rPr>
                <w:rStyle w:val="Hipervnculo"/>
                <w:noProof/>
              </w:rPr>
              <w:t>Los cambios en el Alcance deberán ser informados a través de reuniones entre las partes interesadas y equipos del proyecto, detallando los cambios en la estructura y quienes serán los responsables.</w:t>
            </w:r>
            <w:r>
              <w:rPr>
                <w:noProof/>
                <w:webHidden/>
              </w:rPr>
              <w:tab/>
            </w:r>
            <w:r>
              <w:rPr>
                <w:noProof/>
                <w:webHidden/>
              </w:rPr>
              <w:fldChar w:fldCharType="begin"/>
            </w:r>
            <w:r>
              <w:rPr>
                <w:noProof/>
                <w:webHidden/>
              </w:rPr>
              <w:instrText xml:space="preserve"> PAGEREF _Toc180956388 \h </w:instrText>
            </w:r>
            <w:r>
              <w:rPr>
                <w:noProof/>
                <w:webHidden/>
              </w:rPr>
            </w:r>
            <w:r>
              <w:rPr>
                <w:noProof/>
                <w:webHidden/>
              </w:rPr>
              <w:fldChar w:fldCharType="separate"/>
            </w:r>
            <w:r>
              <w:rPr>
                <w:noProof/>
                <w:webHidden/>
              </w:rPr>
              <w:t>7</w:t>
            </w:r>
            <w:r>
              <w:rPr>
                <w:noProof/>
                <w:webHidden/>
              </w:rPr>
              <w:fldChar w:fldCharType="end"/>
            </w:r>
          </w:hyperlink>
        </w:p>
        <w:p w14:paraId="76E0BBBE" w14:textId="3236A856"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89" w:history="1">
            <w:r w:rsidRPr="00A50C99">
              <w:rPr>
                <w:rStyle w:val="Hipervnculo"/>
                <w:rFonts w:ascii="Calibri" w:eastAsia="Calibri" w:hAnsi="Calibri" w:cs="Calibri"/>
                <w:noProof/>
              </w:rPr>
              <w:t>Aceptación de Entregables</w:t>
            </w:r>
            <w:r>
              <w:rPr>
                <w:noProof/>
                <w:webHidden/>
              </w:rPr>
              <w:tab/>
            </w:r>
            <w:r>
              <w:rPr>
                <w:noProof/>
                <w:webHidden/>
              </w:rPr>
              <w:fldChar w:fldCharType="begin"/>
            </w:r>
            <w:r>
              <w:rPr>
                <w:noProof/>
                <w:webHidden/>
              </w:rPr>
              <w:instrText xml:space="preserve"> PAGEREF _Toc180956389 \h </w:instrText>
            </w:r>
            <w:r>
              <w:rPr>
                <w:noProof/>
                <w:webHidden/>
              </w:rPr>
            </w:r>
            <w:r>
              <w:rPr>
                <w:noProof/>
                <w:webHidden/>
              </w:rPr>
              <w:fldChar w:fldCharType="separate"/>
            </w:r>
            <w:r>
              <w:rPr>
                <w:noProof/>
                <w:webHidden/>
              </w:rPr>
              <w:t>7</w:t>
            </w:r>
            <w:r>
              <w:rPr>
                <w:noProof/>
                <w:webHidden/>
              </w:rPr>
              <w:fldChar w:fldCharType="end"/>
            </w:r>
          </w:hyperlink>
        </w:p>
        <w:p w14:paraId="268F4EC1" w14:textId="33F738C4"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0" w:history="1">
            <w:r w:rsidRPr="00A50C99">
              <w:rPr>
                <w:rStyle w:val="Hipervnculo"/>
                <w:rFonts w:ascii="Calibri" w:eastAsia="Calibri" w:hAnsi="Calibri" w:cs="Calibri"/>
                <w:b/>
                <w:noProof/>
              </w:rPr>
              <w:t>2.- Definición del Alcance</w:t>
            </w:r>
            <w:r>
              <w:rPr>
                <w:noProof/>
                <w:webHidden/>
              </w:rPr>
              <w:tab/>
            </w:r>
            <w:r>
              <w:rPr>
                <w:noProof/>
                <w:webHidden/>
              </w:rPr>
              <w:fldChar w:fldCharType="begin"/>
            </w:r>
            <w:r>
              <w:rPr>
                <w:noProof/>
                <w:webHidden/>
              </w:rPr>
              <w:instrText xml:space="preserve"> PAGEREF _Toc180956390 \h </w:instrText>
            </w:r>
            <w:r>
              <w:rPr>
                <w:noProof/>
                <w:webHidden/>
              </w:rPr>
            </w:r>
            <w:r>
              <w:rPr>
                <w:noProof/>
                <w:webHidden/>
              </w:rPr>
              <w:fldChar w:fldCharType="separate"/>
            </w:r>
            <w:r>
              <w:rPr>
                <w:noProof/>
                <w:webHidden/>
              </w:rPr>
              <w:t>7</w:t>
            </w:r>
            <w:r>
              <w:rPr>
                <w:noProof/>
                <w:webHidden/>
              </w:rPr>
              <w:fldChar w:fldCharType="end"/>
            </w:r>
          </w:hyperlink>
        </w:p>
        <w:p w14:paraId="62CCF6C9" w14:textId="79CD5B7D"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1" w:history="1">
            <w:r w:rsidRPr="00A50C99">
              <w:rPr>
                <w:rStyle w:val="Hipervnculo"/>
                <w:rFonts w:ascii="Calibri" w:eastAsia="Calibri" w:hAnsi="Calibri" w:cs="Calibri"/>
                <w:noProof/>
              </w:rPr>
              <w:t>Descripción del Alcance del Proyecto</w:t>
            </w:r>
            <w:r>
              <w:rPr>
                <w:noProof/>
                <w:webHidden/>
              </w:rPr>
              <w:tab/>
            </w:r>
            <w:r>
              <w:rPr>
                <w:noProof/>
                <w:webHidden/>
              </w:rPr>
              <w:fldChar w:fldCharType="begin"/>
            </w:r>
            <w:r>
              <w:rPr>
                <w:noProof/>
                <w:webHidden/>
              </w:rPr>
              <w:instrText xml:space="preserve"> PAGEREF _Toc180956391 \h </w:instrText>
            </w:r>
            <w:r>
              <w:rPr>
                <w:noProof/>
                <w:webHidden/>
              </w:rPr>
            </w:r>
            <w:r>
              <w:rPr>
                <w:noProof/>
                <w:webHidden/>
              </w:rPr>
              <w:fldChar w:fldCharType="separate"/>
            </w:r>
            <w:r>
              <w:rPr>
                <w:noProof/>
                <w:webHidden/>
              </w:rPr>
              <w:t>7</w:t>
            </w:r>
            <w:r>
              <w:rPr>
                <w:noProof/>
                <w:webHidden/>
              </w:rPr>
              <w:fldChar w:fldCharType="end"/>
            </w:r>
          </w:hyperlink>
        </w:p>
        <w:p w14:paraId="6C247175" w14:textId="794F1BE3"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2" w:history="1">
            <w:r w:rsidRPr="00A50C99">
              <w:rPr>
                <w:rStyle w:val="Hipervnculo"/>
                <w:rFonts w:ascii="Calibri" w:eastAsia="Calibri" w:hAnsi="Calibri" w:cs="Calibri"/>
                <w:noProof/>
              </w:rPr>
              <w:t>Descripción del Alcance del Producto</w:t>
            </w:r>
            <w:r>
              <w:rPr>
                <w:noProof/>
                <w:webHidden/>
              </w:rPr>
              <w:tab/>
            </w:r>
            <w:r>
              <w:rPr>
                <w:noProof/>
                <w:webHidden/>
              </w:rPr>
              <w:fldChar w:fldCharType="begin"/>
            </w:r>
            <w:r>
              <w:rPr>
                <w:noProof/>
                <w:webHidden/>
              </w:rPr>
              <w:instrText xml:space="preserve"> PAGEREF _Toc180956392 \h </w:instrText>
            </w:r>
            <w:r>
              <w:rPr>
                <w:noProof/>
                <w:webHidden/>
              </w:rPr>
            </w:r>
            <w:r>
              <w:rPr>
                <w:noProof/>
                <w:webHidden/>
              </w:rPr>
              <w:fldChar w:fldCharType="separate"/>
            </w:r>
            <w:r>
              <w:rPr>
                <w:noProof/>
                <w:webHidden/>
              </w:rPr>
              <w:t>7</w:t>
            </w:r>
            <w:r>
              <w:rPr>
                <w:noProof/>
                <w:webHidden/>
              </w:rPr>
              <w:fldChar w:fldCharType="end"/>
            </w:r>
          </w:hyperlink>
        </w:p>
        <w:p w14:paraId="4D2179AF" w14:textId="72A9746A"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3" w:history="1">
            <w:r w:rsidRPr="00A50C99">
              <w:rPr>
                <w:rStyle w:val="Hipervnculo"/>
                <w:rFonts w:ascii="Calibri" w:eastAsia="Calibri" w:hAnsi="Calibri" w:cs="Calibri"/>
                <w:noProof/>
              </w:rPr>
              <w:t>Entregables del Proyecto</w:t>
            </w:r>
            <w:r>
              <w:rPr>
                <w:noProof/>
                <w:webHidden/>
              </w:rPr>
              <w:tab/>
            </w:r>
            <w:r>
              <w:rPr>
                <w:noProof/>
                <w:webHidden/>
              </w:rPr>
              <w:fldChar w:fldCharType="begin"/>
            </w:r>
            <w:r>
              <w:rPr>
                <w:noProof/>
                <w:webHidden/>
              </w:rPr>
              <w:instrText xml:space="preserve"> PAGEREF _Toc180956393 \h </w:instrText>
            </w:r>
            <w:r>
              <w:rPr>
                <w:noProof/>
                <w:webHidden/>
              </w:rPr>
            </w:r>
            <w:r>
              <w:rPr>
                <w:noProof/>
                <w:webHidden/>
              </w:rPr>
              <w:fldChar w:fldCharType="separate"/>
            </w:r>
            <w:r>
              <w:rPr>
                <w:noProof/>
                <w:webHidden/>
              </w:rPr>
              <w:t>7</w:t>
            </w:r>
            <w:r>
              <w:rPr>
                <w:noProof/>
                <w:webHidden/>
              </w:rPr>
              <w:fldChar w:fldCharType="end"/>
            </w:r>
          </w:hyperlink>
        </w:p>
        <w:p w14:paraId="184602DF" w14:textId="22444F47"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4" w:history="1">
            <w:r w:rsidRPr="00A50C99">
              <w:rPr>
                <w:rStyle w:val="Hipervnculo"/>
                <w:rFonts w:ascii="Calibri" w:eastAsia="Calibri" w:hAnsi="Calibri" w:cs="Calibri"/>
                <w:noProof/>
              </w:rPr>
              <w:t>Criterios de aceptación del Proyecto/Producto</w:t>
            </w:r>
            <w:r>
              <w:rPr>
                <w:noProof/>
                <w:webHidden/>
              </w:rPr>
              <w:tab/>
            </w:r>
            <w:r>
              <w:rPr>
                <w:noProof/>
                <w:webHidden/>
              </w:rPr>
              <w:fldChar w:fldCharType="begin"/>
            </w:r>
            <w:r>
              <w:rPr>
                <w:noProof/>
                <w:webHidden/>
              </w:rPr>
              <w:instrText xml:space="preserve"> PAGEREF _Toc180956394 \h </w:instrText>
            </w:r>
            <w:r>
              <w:rPr>
                <w:noProof/>
                <w:webHidden/>
              </w:rPr>
            </w:r>
            <w:r>
              <w:rPr>
                <w:noProof/>
                <w:webHidden/>
              </w:rPr>
              <w:fldChar w:fldCharType="separate"/>
            </w:r>
            <w:r>
              <w:rPr>
                <w:noProof/>
                <w:webHidden/>
              </w:rPr>
              <w:t>7</w:t>
            </w:r>
            <w:r>
              <w:rPr>
                <w:noProof/>
                <w:webHidden/>
              </w:rPr>
              <w:fldChar w:fldCharType="end"/>
            </w:r>
          </w:hyperlink>
        </w:p>
        <w:p w14:paraId="50E8E5C0" w14:textId="1F142E97"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5" w:history="1">
            <w:r w:rsidRPr="00A50C99">
              <w:rPr>
                <w:rStyle w:val="Hipervnculo"/>
                <w:rFonts w:ascii="Calibri" w:eastAsia="Calibri" w:hAnsi="Calibri" w:cs="Calibri"/>
                <w:noProof/>
              </w:rPr>
              <w:t>Exclusiones del Proyecto</w:t>
            </w:r>
            <w:r>
              <w:rPr>
                <w:noProof/>
                <w:webHidden/>
              </w:rPr>
              <w:tab/>
            </w:r>
            <w:r>
              <w:rPr>
                <w:noProof/>
                <w:webHidden/>
              </w:rPr>
              <w:fldChar w:fldCharType="begin"/>
            </w:r>
            <w:r>
              <w:rPr>
                <w:noProof/>
                <w:webHidden/>
              </w:rPr>
              <w:instrText xml:space="preserve"> PAGEREF _Toc180956395 \h </w:instrText>
            </w:r>
            <w:r>
              <w:rPr>
                <w:noProof/>
                <w:webHidden/>
              </w:rPr>
            </w:r>
            <w:r>
              <w:rPr>
                <w:noProof/>
                <w:webHidden/>
              </w:rPr>
              <w:fldChar w:fldCharType="separate"/>
            </w:r>
            <w:r>
              <w:rPr>
                <w:noProof/>
                <w:webHidden/>
              </w:rPr>
              <w:t>8</w:t>
            </w:r>
            <w:r>
              <w:rPr>
                <w:noProof/>
                <w:webHidden/>
              </w:rPr>
              <w:fldChar w:fldCharType="end"/>
            </w:r>
          </w:hyperlink>
        </w:p>
        <w:p w14:paraId="11C2CE32" w14:textId="26EAA83B"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6" w:history="1">
            <w:r w:rsidRPr="00A50C99">
              <w:rPr>
                <w:rStyle w:val="Hipervnculo"/>
                <w:rFonts w:ascii="Calibri" w:eastAsia="Calibri" w:hAnsi="Calibri" w:cs="Calibri"/>
                <w:noProof/>
              </w:rPr>
              <w:t>Restricciones del Proyecto</w:t>
            </w:r>
            <w:r>
              <w:rPr>
                <w:noProof/>
                <w:webHidden/>
              </w:rPr>
              <w:tab/>
            </w:r>
            <w:r>
              <w:rPr>
                <w:noProof/>
                <w:webHidden/>
              </w:rPr>
              <w:fldChar w:fldCharType="begin"/>
            </w:r>
            <w:r>
              <w:rPr>
                <w:noProof/>
                <w:webHidden/>
              </w:rPr>
              <w:instrText xml:space="preserve"> PAGEREF _Toc180956396 \h </w:instrText>
            </w:r>
            <w:r>
              <w:rPr>
                <w:noProof/>
                <w:webHidden/>
              </w:rPr>
            </w:r>
            <w:r>
              <w:rPr>
                <w:noProof/>
                <w:webHidden/>
              </w:rPr>
              <w:fldChar w:fldCharType="separate"/>
            </w:r>
            <w:r>
              <w:rPr>
                <w:noProof/>
                <w:webHidden/>
              </w:rPr>
              <w:t>9</w:t>
            </w:r>
            <w:r>
              <w:rPr>
                <w:noProof/>
                <w:webHidden/>
              </w:rPr>
              <w:fldChar w:fldCharType="end"/>
            </w:r>
          </w:hyperlink>
        </w:p>
        <w:p w14:paraId="796D06AA" w14:textId="3B3239D5"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7" w:history="1">
            <w:r w:rsidRPr="00A50C99">
              <w:rPr>
                <w:rStyle w:val="Hipervnculo"/>
                <w:rFonts w:ascii="Calibri" w:eastAsia="Calibri" w:hAnsi="Calibri" w:cs="Calibri"/>
                <w:noProof/>
              </w:rPr>
              <w:t>Supuestos del Proyecto</w:t>
            </w:r>
            <w:r>
              <w:rPr>
                <w:noProof/>
                <w:webHidden/>
              </w:rPr>
              <w:tab/>
            </w:r>
            <w:r>
              <w:rPr>
                <w:noProof/>
                <w:webHidden/>
              </w:rPr>
              <w:fldChar w:fldCharType="begin"/>
            </w:r>
            <w:r>
              <w:rPr>
                <w:noProof/>
                <w:webHidden/>
              </w:rPr>
              <w:instrText xml:space="preserve"> PAGEREF _Toc180956397 \h </w:instrText>
            </w:r>
            <w:r>
              <w:rPr>
                <w:noProof/>
                <w:webHidden/>
              </w:rPr>
            </w:r>
            <w:r>
              <w:rPr>
                <w:noProof/>
                <w:webHidden/>
              </w:rPr>
              <w:fldChar w:fldCharType="separate"/>
            </w:r>
            <w:r>
              <w:rPr>
                <w:noProof/>
                <w:webHidden/>
              </w:rPr>
              <w:t>10</w:t>
            </w:r>
            <w:r>
              <w:rPr>
                <w:noProof/>
                <w:webHidden/>
              </w:rPr>
              <w:fldChar w:fldCharType="end"/>
            </w:r>
          </w:hyperlink>
        </w:p>
        <w:p w14:paraId="66A591EE" w14:textId="460E28CC" w:rsidR="00994268" w:rsidRDefault="00994268">
          <w:pPr>
            <w:pStyle w:val="TDC1"/>
            <w:tabs>
              <w:tab w:val="left" w:pos="480"/>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8" w:history="1">
            <w:r w:rsidRPr="00A50C99">
              <w:rPr>
                <w:rStyle w:val="Hipervnculo"/>
                <w:rFonts w:ascii="Calibri" w:eastAsia="Calibri" w:hAnsi="Calibri" w:cs="Calibri"/>
                <w:noProof/>
              </w:rPr>
              <w:t>●</w:t>
            </w:r>
            <w:r>
              <w:rPr>
                <w:rFonts w:asciiTheme="minorHAnsi" w:eastAsiaTheme="minorEastAsia" w:hAnsiTheme="minorHAnsi" w:cstheme="minorBidi"/>
                <w:noProof/>
                <w:kern w:val="2"/>
                <w:sz w:val="24"/>
                <w:szCs w:val="24"/>
                <w:lang w:val="es-CL"/>
                <w14:ligatures w14:val="standardContextual"/>
              </w:rPr>
              <w:tab/>
            </w:r>
            <w:r w:rsidRPr="00A50C99">
              <w:rPr>
                <w:rStyle w:val="Hipervnculo"/>
                <w:rFonts w:ascii="Calibri" w:eastAsia="Calibri" w:hAnsi="Calibri" w:cs="Calibri"/>
                <w:noProof/>
              </w:rPr>
              <w:t>Se asume que los cambios en el sistema, si los hubiera, serán mínimos tras la entrega inicial, de modo que no se requerirá una actualización frecuente de la documentación.</w:t>
            </w:r>
            <w:r>
              <w:rPr>
                <w:noProof/>
                <w:webHidden/>
              </w:rPr>
              <w:tab/>
            </w:r>
            <w:r>
              <w:rPr>
                <w:noProof/>
                <w:webHidden/>
              </w:rPr>
              <w:fldChar w:fldCharType="begin"/>
            </w:r>
            <w:r>
              <w:rPr>
                <w:noProof/>
                <w:webHidden/>
              </w:rPr>
              <w:instrText xml:space="preserve"> PAGEREF _Toc180956398 \h </w:instrText>
            </w:r>
            <w:r>
              <w:rPr>
                <w:noProof/>
                <w:webHidden/>
              </w:rPr>
            </w:r>
            <w:r>
              <w:rPr>
                <w:noProof/>
                <w:webHidden/>
              </w:rPr>
              <w:fldChar w:fldCharType="separate"/>
            </w:r>
            <w:r>
              <w:rPr>
                <w:noProof/>
                <w:webHidden/>
              </w:rPr>
              <w:t>11</w:t>
            </w:r>
            <w:r>
              <w:rPr>
                <w:noProof/>
                <w:webHidden/>
              </w:rPr>
              <w:fldChar w:fldCharType="end"/>
            </w:r>
          </w:hyperlink>
        </w:p>
        <w:p w14:paraId="78DC4022" w14:textId="54B2E663"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399" w:history="1">
            <w:r w:rsidRPr="00A50C99">
              <w:rPr>
                <w:rStyle w:val="Hipervnculo"/>
                <w:rFonts w:ascii="Calibri" w:eastAsia="Calibri" w:hAnsi="Calibri" w:cs="Calibri"/>
                <w:b/>
                <w:noProof/>
              </w:rPr>
              <w:t>3.- WBS/EDT</w:t>
            </w:r>
            <w:r>
              <w:rPr>
                <w:noProof/>
                <w:webHidden/>
              </w:rPr>
              <w:tab/>
            </w:r>
            <w:r>
              <w:rPr>
                <w:noProof/>
                <w:webHidden/>
              </w:rPr>
              <w:fldChar w:fldCharType="begin"/>
            </w:r>
            <w:r>
              <w:rPr>
                <w:noProof/>
                <w:webHidden/>
              </w:rPr>
              <w:instrText xml:space="preserve"> PAGEREF _Toc180956399 \h </w:instrText>
            </w:r>
            <w:r>
              <w:rPr>
                <w:noProof/>
                <w:webHidden/>
              </w:rPr>
            </w:r>
            <w:r>
              <w:rPr>
                <w:noProof/>
                <w:webHidden/>
              </w:rPr>
              <w:fldChar w:fldCharType="separate"/>
            </w:r>
            <w:r>
              <w:rPr>
                <w:noProof/>
                <w:webHidden/>
              </w:rPr>
              <w:t>11</w:t>
            </w:r>
            <w:r>
              <w:rPr>
                <w:noProof/>
                <w:webHidden/>
              </w:rPr>
              <w:fldChar w:fldCharType="end"/>
            </w:r>
          </w:hyperlink>
        </w:p>
        <w:p w14:paraId="34954F0A" w14:textId="15DD183E" w:rsidR="00994268" w:rsidRDefault="00994268">
          <w:pPr>
            <w:pStyle w:val="TDC1"/>
            <w:tabs>
              <w:tab w:val="right" w:leader="dot" w:pos="9350"/>
            </w:tabs>
            <w:rPr>
              <w:rFonts w:asciiTheme="minorHAnsi" w:eastAsiaTheme="minorEastAsia" w:hAnsiTheme="minorHAnsi" w:cstheme="minorBidi"/>
              <w:noProof/>
              <w:kern w:val="2"/>
              <w:sz w:val="24"/>
              <w:szCs w:val="24"/>
              <w:lang w:val="es-CL"/>
              <w14:ligatures w14:val="standardContextual"/>
            </w:rPr>
          </w:pPr>
          <w:hyperlink w:anchor="_Toc180956400" w:history="1">
            <w:r w:rsidRPr="00A50C99">
              <w:rPr>
                <w:rStyle w:val="Hipervnculo"/>
                <w:rFonts w:ascii="Calibri" w:eastAsia="Calibri" w:hAnsi="Calibri" w:cs="Calibri"/>
                <w:b/>
                <w:noProof/>
              </w:rPr>
              <w:t>4.- Diccionario WBS/EDT</w:t>
            </w:r>
            <w:r>
              <w:rPr>
                <w:noProof/>
                <w:webHidden/>
              </w:rPr>
              <w:tab/>
            </w:r>
            <w:r>
              <w:rPr>
                <w:noProof/>
                <w:webHidden/>
              </w:rPr>
              <w:fldChar w:fldCharType="begin"/>
            </w:r>
            <w:r>
              <w:rPr>
                <w:noProof/>
                <w:webHidden/>
              </w:rPr>
              <w:instrText xml:space="preserve"> PAGEREF _Toc180956400 \h </w:instrText>
            </w:r>
            <w:r>
              <w:rPr>
                <w:noProof/>
                <w:webHidden/>
              </w:rPr>
            </w:r>
            <w:r>
              <w:rPr>
                <w:noProof/>
                <w:webHidden/>
              </w:rPr>
              <w:fldChar w:fldCharType="separate"/>
            </w:r>
            <w:r>
              <w:rPr>
                <w:noProof/>
                <w:webHidden/>
              </w:rPr>
              <w:t>13</w:t>
            </w:r>
            <w:r>
              <w:rPr>
                <w:noProof/>
                <w:webHidden/>
              </w:rPr>
              <w:fldChar w:fldCharType="end"/>
            </w:r>
          </w:hyperlink>
        </w:p>
        <w:p w14:paraId="5BB7CABA" w14:textId="5F0601AE" w:rsidR="00135021" w:rsidRDefault="00135021">
          <w:r>
            <w:rPr>
              <w:b/>
              <w:bCs/>
            </w:rPr>
            <w:fldChar w:fldCharType="end"/>
          </w:r>
        </w:p>
      </w:sdtContent>
    </w:sdt>
    <w:p w14:paraId="7345CE4F" w14:textId="77777777" w:rsidR="005243AE" w:rsidRDefault="005243AE">
      <w:pPr>
        <w:pBdr>
          <w:top w:val="nil"/>
          <w:left w:val="nil"/>
          <w:bottom w:val="nil"/>
          <w:right w:val="nil"/>
          <w:between w:val="nil"/>
        </w:pBdr>
        <w:rPr>
          <w:color w:val="000000"/>
        </w:rPr>
      </w:pPr>
      <w:bookmarkStart w:id="1" w:name="_heading=h.30j0zll" w:colFirst="0" w:colLast="0"/>
      <w:bookmarkStart w:id="2" w:name="_heading=h.1fob9te" w:colFirst="0" w:colLast="0"/>
      <w:bookmarkStart w:id="3" w:name="_heading=h.3znysh7" w:colFirst="0" w:colLast="0"/>
      <w:bookmarkStart w:id="4" w:name="_heading=h.2et92p0" w:colFirst="0" w:colLast="0"/>
      <w:bookmarkStart w:id="5" w:name="_heading=h.tyjcwt" w:colFirst="0" w:colLast="0"/>
      <w:bookmarkStart w:id="6" w:name="_heading=h.3dy6vkm" w:colFirst="0" w:colLast="0"/>
      <w:bookmarkStart w:id="7" w:name="_heading=h.1t3h5sf" w:colFirst="0" w:colLast="0"/>
      <w:bookmarkEnd w:id="1"/>
      <w:bookmarkEnd w:id="2"/>
      <w:bookmarkEnd w:id="3"/>
      <w:bookmarkEnd w:id="4"/>
      <w:bookmarkEnd w:id="5"/>
      <w:bookmarkEnd w:id="6"/>
      <w:bookmarkEnd w:id="7"/>
    </w:p>
    <w:p w14:paraId="0D50EA0B" w14:textId="77777777" w:rsidR="00135021" w:rsidRDefault="00135021">
      <w:pPr>
        <w:pBdr>
          <w:top w:val="nil"/>
          <w:left w:val="nil"/>
          <w:bottom w:val="nil"/>
          <w:right w:val="nil"/>
          <w:between w:val="nil"/>
        </w:pBdr>
        <w:rPr>
          <w:color w:val="000000"/>
        </w:rPr>
      </w:pPr>
    </w:p>
    <w:p w14:paraId="58D1F73F" w14:textId="77777777" w:rsidR="00135021" w:rsidRDefault="00135021">
      <w:pPr>
        <w:pBdr>
          <w:top w:val="nil"/>
          <w:left w:val="nil"/>
          <w:bottom w:val="nil"/>
          <w:right w:val="nil"/>
          <w:between w:val="nil"/>
        </w:pBdr>
        <w:rPr>
          <w:color w:val="000000"/>
        </w:rPr>
      </w:pPr>
    </w:p>
    <w:p w14:paraId="4D060364" w14:textId="77777777" w:rsidR="00135021" w:rsidRDefault="00135021">
      <w:pPr>
        <w:pBdr>
          <w:top w:val="nil"/>
          <w:left w:val="nil"/>
          <w:bottom w:val="nil"/>
          <w:right w:val="nil"/>
          <w:between w:val="nil"/>
        </w:pBdr>
        <w:rPr>
          <w:color w:val="000000"/>
        </w:rPr>
      </w:pPr>
    </w:p>
    <w:p w14:paraId="4AAF6D9A" w14:textId="77777777" w:rsidR="00135021" w:rsidRDefault="00135021">
      <w:pPr>
        <w:pBdr>
          <w:top w:val="nil"/>
          <w:left w:val="nil"/>
          <w:bottom w:val="nil"/>
          <w:right w:val="nil"/>
          <w:between w:val="nil"/>
        </w:pBdr>
        <w:rPr>
          <w:color w:val="000000"/>
        </w:rPr>
      </w:pPr>
    </w:p>
    <w:p w14:paraId="5808A0B0" w14:textId="77777777" w:rsidR="005243AE" w:rsidRDefault="00000000">
      <w:pPr>
        <w:pStyle w:val="Ttulo1"/>
        <w:rPr>
          <w:rFonts w:ascii="Calibri" w:eastAsia="Calibri" w:hAnsi="Calibri" w:cs="Calibri"/>
          <w:b/>
          <w:color w:val="0B5394"/>
          <w:sz w:val="24"/>
          <w:szCs w:val="24"/>
        </w:rPr>
      </w:pPr>
      <w:bookmarkStart w:id="8" w:name="_Toc180956381"/>
      <w:r>
        <w:rPr>
          <w:rFonts w:ascii="Calibri" w:eastAsia="Calibri" w:hAnsi="Calibri" w:cs="Calibri"/>
          <w:b/>
          <w:color w:val="0B5394"/>
          <w:sz w:val="24"/>
          <w:szCs w:val="24"/>
        </w:rPr>
        <w:t>Información del Proyecto</w:t>
      </w:r>
      <w:bookmarkEnd w:id="8"/>
    </w:p>
    <w:tbl>
      <w:tblPr>
        <w:tblStyle w:val="a1"/>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5243AE" w14:paraId="123B0310" w14:textId="77777777">
        <w:tc>
          <w:tcPr>
            <w:tcW w:w="4680" w:type="dxa"/>
            <w:tcBorders>
              <w:top w:val="single" w:sz="6" w:space="0" w:color="0B5394"/>
              <w:left w:val="single" w:sz="6" w:space="0" w:color="0B5394"/>
              <w:bottom w:val="single" w:sz="6" w:space="0" w:color="0B5394"/>
              <w:right w:val="single" w:sz="6" w:space="0" w:color="0B5394"/>
            </w:tcBorders>
            <w:shd w:val="clear" w:color="auto" w:fill="6FA8DC"/>
            <w:tcMar>
              <w:top w:w="100" w:type="dxa"/>
              <w:left w:w="100" w:type="dxa"/>
              <w:bottom w:w="100" w:type="dxa"/>
              <w:right w:w="100" w:type="dxa"/>
            </w:tcMar>
          </w:tcPr>
          <w:p w14:paraId="5E0960AB" w14:textId="77777777" w:rsidR="005243AE" w:rsidRDefault="00000000">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rPr>
              <w:t>Empresa/Organización</w:t>
            </w:r>
          </w:p>
        </w:tc>
        <w:tc>
          <w:tcPr>
            <w:tcW w:w="4680" w:type="dxa"/>
            <w:tcBorders>
              <w:top w:val="single" w:sz="6" w:space="0" w:color="0B5394"/>
              <w:left w:val="single" w:sz="6" w:space="0" w:color="0B5394"/>
              <w:bottom w:val="single" w:sz="6" w:space="0" w:color="0B5394"/>
              <w:right w:val="single" w:sz="6" w:space="0" w:color="0B5394"/>
            </w:tcBorders>
            <w:shd w:val="clear" w:color="auto" w:fill="FFFFFF"/>
            <w:tcMar>
              <w:top w:w="100" w:type="dxa"/>
              <w:left w:w="100" w:type="dxa"/>
              <w:bottom w:w="100" w:type="dxa"/>
              <w:right w:w="100" w:type="dxa"/>
            </w:tcMar>
          </w:tcPr>
          <w:p w14:paraId="28CE6D12" w14:textId="77777777" w:rsidR="005243AE" w:rsidRDefault="005243AE">
            <w:pPr>
              <w:widowControl w:val="0"/>
              <w:pBdr>
                <w:top w:val="nil"/>
                <w:left w:val="nil"/>
                <w:bottom w:val="nil"/>
                <w:right w:val="nil"/>
                <w:between w:val="nil"/>
              </w:pBdr>
              <w:spacing w:line="240" w:lineRule="auto"/>
              <w:rPr>
                <w:rFonts w:ascii="Calibri" w:eastAsia="Calibri" w:hAnsi="Calibri" w:cs="Calibri"/>
                <w:sz w:val="24"/>
                <w:szCs w:val="24"/>
              </w:rPr>
            </w:pPr>
          </w:p>
        </w:tc>
      </w:tr>
      <w:tr w:rsidR="005243AE" w14:paraId="5AF441B4" w14:textId="77777777">
        <w:tc>
          <w:tcPr>
            <w:tcW w:w="4680" w:type="dxa"/>
            <w:tcBorders>
              <w:top w:val="single" w:sz="6" w:space="0" w:color="0B5394"/>
              <w:left w:val="single" w:sz="6" w:space="0" w:color="0B5394"/>
              <w:bottom w:val="single" w:sz="6" w:space="0" w:color="0B5394"/>
              <w:right w:val="single" w:sz="6" w:space="0" w:color="0B5394"/>
            </w:tcBorders>
            <w:shd w:val="clear" w:color="auto" w:fill="6FA8DC"/>
            <w:tcMar>
              <w:top w:w="100" w:type="dxa"/>
              <w:left w:w="100" w:type="dxa"/>
              <w:bottom w:w="100" w:type="dxa"/>
              <w:right w:w="100" w:type="dxa"/>
            </w:tcMar>
          </w:tcPr>
          <w:p w14:paraId="7CF14723" w14:textId="77777777" w:rsidR="005243AE" w:rsidRDefault="00000000">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Nombre del proyecto</w:t>
            </w:r>
          </w:p>
        </w:tc>
        <w:tc>
          <w:tcPr>
            <w:tcW w:w="4680" w:type="dxa"/>
            <w:tcBorders>
              <w:top w:val="single" w:sz="6" w:space="0" w:color="0B5394"/>
              <w:left w:val="single" w:sz="6" w:space="0" w:color="0B5394"/>
              <w:bottom w:val="single" w:sz="6" w:space="0" w:color="0B5394"/>
              <w:right w:val="single" w:sz="6" w:space="0" w:color="0B5394"/>
            </w:tcBorders>
            <w:shd w:val="clear" w:color="auto" w:fill="FFFFFF"/>
            <w:tcMar>
              <w:top w:w="100" w:type="dxa"/>
              <w:left w:w="100" w:type="dxa"/>
              <w:bottom w:w="100" w:type="dxa"/>
              <w:right w:w="100" w:type="dxa"/>
            </w:tcMar>
          </w:tcPr>
          <w:p w14:paraId="4F43111C" w14:textId="77777777" w:rsidR="005243AE"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rPr>
              <w:t>ByteMart</w:t>
            </w:r>
          </w:p>
        </w:tc>
      </w:tr>
      <w:tr w:rsidR="005243AE" w14:paraId="098A082F" w14:textId="77777777">
        <w:tc>
          <w:tcPr>
            <w:tcW w:w="4680" w:type="dxa"/>
            <w:tcBorders>
              <w:top w:val="single" w:sz="6" w:space="0" w:color="0B5394"/>
              <w:left w:val="single" w:sz="6" w:space="0" w:color="0B5394"/>
              <w:bottom w:val="single" w:sz="6" w:space="0" w:color="0B5394"/>
              <w:right w:val="single" w:sz="6" w:space="0" w:color="0B5394"/>
            </w:tcBorders>
            <w:shd w:val="clear" w:color="auto" w:fill="6FA8DC"/>
            <w:tcMar>
              <w:top w:w="100" w:type="dxa"/>
              <w:left w:w="100" w:type="dxa"/>
              <w:bottom w:w="100" w:type="dxa"/>
              <w:right w:w="100" w:type="dxa"/>
            </w:tcMar>
          </w:tcPr>
          <w:p w14:paraId="67896AC2" w14:textId="77777777" w:rsidR="005243AE" w:rsidRDefault="00000000">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Fecha de elaboración del documento</w:t>
            </w:r>
          </w:p>
        </w:tc>
        <w:tc>
          <w:tcPr>
            <w:tcW w:w="4680" w:type="dxa"/>
            <w:tcBorders>
              <w:top w:val="single" w:sz="6" w:space="0" w:color="0B5394"/>
              <w:left w:val="single" w:sz="6" w:space="0" w:color="0B5394"/>
              <w:bottom w:val="single" w:sz="6" w:space="0" w:color="0B5394"/>
              <w:right w:val="single" w:sz="6" w:space="0" w:color="0B5394"/>
            </w:tcBorders>
            <w:shd w:val="clear" w:color="auto" w:fill="FFFFFF"/>
            <w:tcMar>
              <w:top w:w="100" w:type="dxa"/>
              <w:left w:w="100" w:type="dxa"/>
              <w:bottom w:w="100" w:type="dxa"/>
              <w:right w:w="100" w:type="dxa"/>
            </w:tcMar>
          </w:tcPr>
          <w:p w14:paraId="1DD1828C" w14:textId="77777777" w:rsidR="005243AE"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rPr>
              <w:t>26/10/2024</w:t>
            </w:r>
          </w:p>
        </w:tc>
      </w:tr>
      <w:tr w:rsidR="005243AE" w14:paraId="43F51B75" w14:textId="77777777">
        <w:tc>
          <w:tcPr>
            <w:tcW w:w="4680" w:type="dxa"/>
            <w:tcBorders>
              <w:top w:val="single" w:sz="6" w:space="0" w:color="0B5394"/>
              <w:left w:val="single" w:sz="6" w:space="0" w:color="0B5394"/>
              <w:bottom w:val="single" w:sz="6" w:space="0" w:color="0B5394"/>
              <w:right w:val="single" w:sz="6" w:space="0" w:color="0B5394"/>
            </w:tcBorders>
            <w:shd w:val="clear" w:color="auto" w:fill="6FA8DC"/>
            <w:tcMar>
              <w:top w:w="100" w:type="dxa"/>
              <w:left w:w="100" w:type="dxa"/>
              <w:bottom w:w="100" w:type="dxa"/>
              <w:right w:w="100" w:type="dxa"/>
            </w:tcMar>
          </w:tcPr>
          <w:p w14:paraId="0F68A5F4" w14:textId="77777777" w:rsidR="005243AE" w:rsidRDefault="00000000">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Cliente</w:t>
            </w:r>
          </w:p>
        </w:tc>
        <w:tc>
          <w:tcPr>
            <w:tcW w:w="4680" w:type="dxa"/>
            <w:tcBorders>
              <w:top w:val="single" w:sz="6" w:space="0" w:color="0B5394"/>
              <w:left w:val="single" w:sz="6" w:space="0" w:color="0B5394"/>
              <w:bottom w:val="single" w:sz="6" w:space="0" w:color="0B5394"/>
              <w:right w:val="single" w:sz="6" w:space="0" w:color="0B5394"/>
            </w:tcBorders>
            <w:shd w:val="clear" w:color="auto" w:fill="FFFFFF"/>
            <w:tcMar>
              <w:top w:w="100" w:type="dxa"/>
              <w:left w:w="100" w:type="dxa"/>
              <w:bottom w:w="100" w:type="dxa"/>
              <w:right w:w="100" w:type="dxa"/>
            </w:tcMar>
          </w:tcPr>
          <w:p w14:paraId="3CB341EE" w14:textId="77777777" w:rsidR="005243AE"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rPr>
              <w:t>Duoc UC</w:t>
            </w:r>
          </w:p>
        </w:tc>
      </w:tr>
      <w:tr w:rsidR="005243AE" w14:paraId="39319A4A" w14:textId="77777777">
        <w:tc>
          <w:tcPr>
            <w:tcW w:w="4680" w:type="dxa"/>
            <w:tcBorders>
              <w:top w:val="single" w:sz="6" w:space="0" w:color="0B5394"/>
              <w:left w:val="single" w:sz="6" w:space="0" w:color="0B5394"/>
              <w:bottom w:val="single" w:sz="6" w:space="0" w:color="0B5394"/>
              <w:right w:val="single" w:sz="6" w:space="0" w:color="0B5394"/>
            </w:tcBorders>
            <w:shd w:val="clear" w:color="auto" w:fill="6FA8DC"/>
            <w:tcMar>
              <w:top w:w="100" w:type="dxa"/>
              <w:left w:w="100" w:type="dxa"/>
              <w:bottom w:w="100" w:type="dxa"/>
              <w:right w:w="100" w:type="dxa"/>
            </w:tcMar>
          </w:tcPr>
          <w:p w14:paraId="2D2B22BC" w14:textId="77777777" w:rsidR="005243AE" w:rsidRDefault="00000000">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Patrocinador principal (</w:t>
            </w:r>
            <w:proofErr w:type="gramStart"/>
            <w:r>
              <w:rPr>
                <w:rFonts w:ascii="Calibri" w:eastAsia="Calibri" w:hAnsi="Calibri" w:cs="Calibri"/>
                <w:b/>
                <w:color w:val="FFFFFF"/>
                <w:sz w:val="24"/>
                <w:szCs w:val="24"/>
              </w:rPr>
              <w:t>Sponsor</w:t>
            </w:r>
            <w:proofErr w:type="gramEnd"/>
            <w:r>
              <w:rPr>
                <w:rFonts w:ascii="Calibri" w:eastAsia="Calibri" w:hAnsi="Calibri" w:cs="Calibri"/>
                <w:b/>
                <w:color w:val="FFFFFF"/>
                <w:sz w:val="24"/>
                <w:szCs w:val="24"/>
              </w:rPr>
              <w:t>)</w:t>
            </w:r>
          </w:p>
        </w:tc>
        <w:tc>
          <w:tcPr>
            <w:tcW w:w="4680" w:type="dxa"/>
            <w:tcBorders>
              <w:top w:val="single" w:sz="6" w:space="0" w:color="0B5394"/>
              <w:left w:val="single" w:sz="6" w:space="0" w:color="0B5394"/>
              <w:bottom w:val="single" w:sz="6" w:space="0" w:color="0B5394"/>
              <w:right w:val="single" w:sz="6" w:space="0" w:color="0B5394"/>
            </w:tcBorders>
            <w:shd w:val="clear" w:color="auto" w:fill="FFFFFF"/>
            <w:tcMar>
              <w:top w:w="100" w:type="dxa"/>
              <w:left w:w="100" w:type="dxa"/>
              <w:bottom w:w="100" w:type="dxa"/>
              <w:right w:w="100" w:type="dxa"/>
            </w:tcMar>
          </w:tcPr>
          <w:p w14:paraId="6AE047DB" w14:textId="77777777" w:rsidR="005243AE"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rPr>
              <w:t>Duoc UC</w:t>
            </w:r>
          </w:p>
        </w:tc>
      </w:tr>
      <w:tr w:rsidR="005243AE" w14:paraId="7F0D207F" w14:textId="77777777">
        <w:tc>
          <w:tcPr>
            <w:tcW w:w="4680" w:type="dxa"/>
            <w:tcBorders>
              <w:top w:val="single" w:sz="6" w:space="0" w:color="0B5394"/>
              <w:left w:val="single" w:sz="6" w:space="0" w:color="0B5394"/>
              <w:bottom w:val="single" w:sz="6" w:space="0" w:color="0B5394"/>
              <w:right w:val="single" w:sz="6" w:space="0" w:color="0B5394"/>
            </w:tcBorders>
            <w:shd w:val="clear" w:color="auto" w:fill="6FA8DC"/>
            <w:tcMar>
              <w:top w:w="100" w:type="dxa"/>
              <w:left w:w="100" w:type="dxa"/>
              <w:bottom w:w="100" w:type="dxa"/>
              <w:right w:w="100" w:type="dxa"/>
            </w:tcMar>
          </w:tcPr>
          <w:p w14:paraId="3EF8DAEE" w14:textId="77777777" w:rsidR="005243AE" w:rsidRDefault="00000000">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Director del proyecto (PM)</w:t>
            </w:r>
          </w:p>
        </w:tc>
        <w:tc>
          <w:tcPr>
            <w:tcW w:w="4680" w:type="dxa"/>
            <w:tcBorders>
              <w:top w:val="single" w:sz="6" w:space="0" w:color="0B5394"/>
              <w:left w:val="single" w:sz="6" w:space="0" w:color="0B5394"/>
              <w:bottom w:val="single" w:sz="6" w:space="0" w:color="0B5394"/>
              <w:right w:val="single" w:sz="6" w:space="0" w:color="0B5394"/>
            </w:tcBorders>
            <w:shd w:val="clear" w:color="auto" w:fill="FFFFFF"/>
            <w:tcMar>
              <w:top w:w="100" w:type="dxa"/>
              <w:left w:w="100" w:type="dxa"/>
              <w:bottom w:w="100" w:type="dxa"/>
              <w:right w:w="100" w:type="dxa"/>
            </w:tcMar>
          </w:tcPr>
          <w:p w14:paraId="6BF3B254" w14:textId="77777777" w:rsidR="005243AE"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rPr>
              <w:t>Julio Tapia</w:t>
            </w:r>
          </w:p>
        </w:tc>
      </w:tr>
    </w:tbl>
    <w:p w14:paraId="35A49C34" w14:textId="77777777" w:rsidR="005243AE" w:rsidRDefault="00000000">
      <w:pPr>
        <w:pStyle w:val="Ttulo1"/>
        <w:rPr>
          <w:rFonts w:ascii="Arial" w:eastAsia="Arial" w:hAnsi="Arial" w:cs="Arial"/>
          <w:i/>
          <w:color w:val="666666"/>
          <w:sz w:val="20"/>
          <w:szCs w:val="20"/>
        </w:rPr>
      </w:pPr>
      <w:bookmarkStart w:id="9" w:name="_Toc180956382"/>
      <w:r>
        <w:rPr>
          <w:rFonts w:ascii="Calibri" w:eastAsia="Calibri" w:hAnsi="Calibri" w:cs="Calibri"/>
          <w:b/>
          <w:color w:val="0B5394"/>
          <w:sz w:val="24"/>
          <w:szCs w:val="24"/>
        </w:rPr>
        <w:t>1.- Planificación de la Gestión del Alcance</w:t>
      </w:r>
      <w:bookmarkEnd w:id="9"/>
    </w:p>
    <w:p w14:paraId="0709384F" w14:textId="77777777" w:rsidR="005243AE" w:rsidRDefault="00000000">
      <w:pPr>
        <w:pStyle w:val="Ttulo1"/>
        <w:spacing w:before="0"/>
        <w:rPr>
          <w:sz w:val="20"/>
          <w:szCs w:val="20"/>
        </w:rPr>
      </w:pPr>
      <w:bookmarkStart w:id="10" w:name="_Toc180956383"/>
      <w:r>
        <w:rPr>
          <w:rFonts w:ascii="Calibri" w:eastAsia="Calibri" w:hAnsi="Calibri" w:cs="Calibri"/>
          <w:color w:val="0B5394"/>
          <w:sz w:val="24"/>
          <w:szCs w:val="24"/>
        </w:rPr>
        <w:t>Desarrollo del Enunciado del Alcance</w:t>
      </w:r>
      <w:bookmarkEnd w:id="10"/>
      <w:r>
        <w:rPr>
          <w:rFonts w:ascii="Calibri" w:eastAsia="Calibri" w:hAnsi="Calibri" w:cs="Calibri"/>
          <w:color w:val="0B5394"/>
          <w:sz w:val="24"/>
          <w:szCs w:val="24"/>
        </w:rPr>
        <w:t xml:space="preserve"> </w:t>
      </w:r>
    </w:p>
    <w:p w14:paraId="07C1D1C5" w14:textId="77777777" w:rsidR="005243AE" w:rsidRDefault="00000000">
      <w:pPr>
        <w:pBdr>
          <w:top w:val="nil"/>
          <w:left w:val="nil"/>
          <w:bottom w:val="nil"/>
          <w:right w:val="nil"/>
          <w:between w:val="nil"/>
        </w:pBdr>
        <w:rPr>
          <w:sz w:val="20"/>
          <w:szCs w:val="20"/>
        </w:rPr>
      </w:pPr>
      <w:r>
        <w:rPr>
          <w:sz w:val="20"/>
          <w:szCs w:val="20"/>
        </w:rPr>
        <w:t>Objetivo del Proyecto:</w:t>
      </w:r>
    </w:p>
    <w:p w14:paraId="31992658" w14:textId="77777777" w:rsidR="005243AE" w:rsidRDefault="00000000">
      <w:pPr>
        <w:spacing w:after="160" w:line="259" w:lineRule="auto"/>
        <w:jc w:val="both"/>
        <w:rPr>
          <w:sz w:val="20"/>
          <w:szCs w:val="20"/>
        </w:rPr>
      </w:pPr>
      <w:r>
        <w:rPr>
          <w:rFonts w:ascii="Calibri" w:eastAsia="Calibri" w:hAnsi="Calibri" w:cs="Calibri"/>
        </w:rPr>
        <w:t>Automatizar y optimizar procesos de carácter empresarial mediante la integración de una solución que incluye una página web, una aplicación de escritorio, integración de APIS y análisis de datos. Esto permite mejorar la operabilidad, reducir errores y elevar su posición en el mercado.</w:t>
      </w:r>
    </w:p>
    <w:p w14:paraId="5B60C526" w14:textId="77777777" w:rsidR="005243AE" w:rsidRDefault="00000000">
      <w:pPr>
        <w:pBdr>
          <w:top w:val="nil"/>
          <w:left w:val="nil"/>
          <w:bottom w:val="nil"/>
          <w:right w:val="nil"/>
          <w:between w:val="nil"/>
        </w:pBdr>
        <w:rPr>
          <w:sz w:val="20"/>
          <w:szCs w:val="20"/>
        </w:rPr>
      </w:pPr>
      <w:r>
        <w:rPr>
          <w:sz w:val="20"/>
          <w:szCs w:val="20"/>
        </w:rPr>
        <w:t>Entregables:</w:t>
      </w:r>
    </w:p>
    <w:p w14:paraId="2A783213" w14:textId="77777777" w:rsidR="005243AE" w:rsidRDefault="005243AE">
      <w:pPr>
        <w:pBdr>
          <w:top w:val="nil"/>
          <w:left w:val="nil"/>
          <w:bottom w:val="nil"/>
          <w:right w:val="nil"/>
          <w:between w:val="nil"/>
        </w:pBdr>
        <w:rPr>
          <w:sz w:val="20"/>
          <w:szCs w:val="20"/>
        </w:rPr>
      </w:pPr>
    </w:p>
    <w:p w14:paraId="6025D2A0" w14:textId="77777777" w:rsidR="005243AE" w:rsidRDefault="00000000">
      <w:pPr>
        <w:numPr>
          <w:ilvl w:val="0"/>
          <w:numId w:val="8"/>
        </w:numPr>
        <w:spacing w:after="240" w:line="240" w:lineRule="auto"/>
        <w:rPr>
          <w:sz w:val="20"/>
          <w:szCs w:val="20"/>
        </w:rPr>
      </w:pPr>
      <w:r>
        <w:rPr>
          <w:sz w:val="20"/>
          <w:szCs w:val="20"/>
        </w:rPr>
        <w:t>Página WEB.</w:t>
      </w:r>
    </w:p>
    <w:p w14:paraId="260E2828" w14:textId="77777777" w:rsidR="005243AE" w:rsidRDefault="00000000">
      <w:pPr>
        <w:numPr>
          <w:ilvl w:val="0"/>
          <w:numId w:val="8"/>
        </w:numPr>
        <w:spacing w:after="240" w:line="240" w:lineRule="auto"/>
        <w:rPr>
          <w:sz w:val="20"/>
          <w:szCs w:val="20"/>
        </w:rPr>
      </w:pPr>
      <w:r>
        <w:rPr>
          <w:sz w:val="20"/>
          <w:szCs w:val="20"/>
        </w:rPr>
        <w:t>App de Escritorio.</w:t>
      </w:r>
    </w:p>
    <w:p w14:paraId="08274CD1" w14:textId="77777777" w:rsidR="005243AE" w:rsidRDefault="00000000">
      <w:pPr>
        <w:numPr>
          <w:ilvl w:val="0"/>
          <w:numId w:val="8"/>
        </w:numPr>
        <w:spacing w:after="240" w:line="240" w:lineRule="auto"/>
        <w:rPr>
          <w:sz w:val="20"/>
          <w:szCs w:val="20"/>
        </w:rPr>
      </w:pPr>
      <w:r>
        <w:rPr>
          <w:sz w:val="20"/>
          <w:szCs w:val="20"/>
        </w:rPr>
        <w:t>Base de Datos.</w:t>
      </w:r>
    </w:p>
    <w:p w14:paraId="66BAAFF0" w14:textId="77777777" w:rsidR="005243AE" w:rsidRDefault="00000000">
      <w:pPr>
        <w:numPr>
          <w:ilvl w:val="0"/>
          <w:numId w:val="8"/>
        </w:numPr>
        <w:spacing w:after="240" w:line="240" w:lineRule="auto"/>
        <w:rPr>
          <w:sz w:val="20"/>
          <w:szCs w:val="20"/>
        </w:rPr>
      </w:pPr>
      <w:r>
        <w:rPr>
          <w:sz w:val="20"/>
          <w:szCs w:val="20"/>
        </w:rPr>
        <w:t>Integración de APIs.</w:t>
      </w:r>
    </w:p>
    <w:p w14:paraId="22FC6501" w14:textId="77777777" w:rsidR="005243AE" w:rsidRDefault="00000000">
      <w:pPr>
        <w:numPr>
          <w:ilvl w:val="0"/>
          <w:numId w:val="8"/>
        </w:numPr>
        <w:spacing w:after="240" w:line="240" w:lineRule="auto"/>
        <w:rPr>
          <w:sz w:val="20"/>
          <w:szCs w:val="20"/>
        </w:rPr>
      </w:pPr>
      <w:r>
        <w:rPr>
          <w:sz w:val="20"/>
          <w:szCs w:val="20"/>
        </w:rPr>
        <w:t>Creación de Códigos de Automatización.</w:t>
      </w:r>
    </w:p>
    <w:p w14:paraId="47BB9089" w14:textId="77777777" w:rsidR="005243AE" w:rsidRDefault="00000000">
      <w:pPr>
        <w:numPr>
          <w:ilvl w:val="0"/>
          <w:numId w:val="8"/>
        </w:numPr>
        <w:spacing w:after="240" w:line="240" w:lineRule="auto"/>
        <w:rPr>
          <w:sz w:val="20"/>
          <w:szCs w:val="20"/>
        </w:rPr>
      </w:pPr>
      <w:r>
        <w:rPr>
          <w:sz w:val="20"/>
          <w:szCs w:val="20"/>
        </w:rPr>
        <w:t>Documentación correspondiente a la totalidad del proyecto.</w:t>
      </w:r>
    </w:p>
    <w:p w14:paraId="01A4A1F4" w14:textId="77777777" w:rsidR="005243AE" w:rsidRDefault="005243AE">
      <w:pPr>
        <w:spacing w:after="240" w:line="240" w:lineRule="auto"/>
        <w:rPr>
          <w:sz w:val="20"/>
          <w:szCs w:val="20"/>
        </w:rPr>
      </w:pPr>
    </w:p>
    <w:p w14:paraId="23E5BA60" w14:textId="77777777" w:rsidR="005243AE" w:rsidRDefault="00000000">
      <w:pPr>
        <w:spacing w:after="240"/>
        <w:rPr>
          <w:sz w:val="20"/>
          <w:szCs w:val="20"/>
        </w:rPr>
      </w:pPr>
      <w:r>
        <w:rPr>
          <w:sz w:val="20"/>
          <w:szCs w:val="20"/>
        </w:rPr>
        <w:t>Criterios de Aceptación:</w:t>
      </w:r>
    </w:p>
    <w:p w14:paraId="3F2BB936" w14:textId="77777777" w:rsidR="005243AE" w:rsidRDefault="00000000">
      <w:pPr>
        <w:spacing w:after="240"/>
        <w:rPr>
          <w:sz w:val="20"/>
          <w:szCs w:val="20"/>
        </w:rPr>
      </w:pPr>
      <w:r>
        <w:rPr>
          <w:sz w:val="20"/>
          <w:szCs w:val="20"/>
        </w:rPr>
        <w:t>Aquí presentaremos algunos criterios generales del proyecto.</w:t>
      </w:r>
    </w:p>
    <w:p w14:paraId="0B6D24C6" w14:textId="77777777" w:rsidR="005243AE" w:rsidRDefault="00000000">
      <w:pPr>
        <w:numPr>
          <w:ilvl w:val="0"/>
          <w:numId w:val="8"/>
        </w:numPr>
        <w:rPr>
          <w:sz w:val="20"/>
          <w:szCs w:val="20"/>
        </w:rPr>
      </w:pPr>
      <w:r>
        <w:rPr>
          <w:sz w:val="20"/>
          <w:szCs w:val="20"/>
        </w:rPr>
        <w:t>Los entregables deben ser completamente funcionales entre sí.</w:t>
      </w:r>
    </w:p>
    <w:p w14:paraId="75287B1F" w14:textId="77777777" w:rsidR="005243AE" w:rsidRDefault="00000000">
      <w:pPr>
        <w:numPr>
          <w:ilvl w:val="0"/>
          <w:numId w:val="8"/>
        </w:numPr>
        <w:rPr>
          <w:sz w:val="20"/>
          <w:szCs w:val="20"/>
        </w:rPr>
      </w:pPr>
      <w:r>
        <w:rPr>
          <w:sz w:val="20"/>
          <w:szCs w:val="20"/>
        </w:rPr>
        <w:t>Los entregables deben ser acordes a los requisitos y con el lenguaje o herramienta estipulados.</w:t>
      </w:r>
    </w:p>
    <w:p w14:paraId="2D084122" w14:textId="77777777" w:rsidR="005243AE" w:rsidRDefault="00000000">
      <w:pPr>
        <w:numPr>
          <w:ilvl w:val="0"/>
          <w:numId w:val="8"/>
        </w:numPr>
        <w:rPr>
          <w:sz w:val="20"/>
          <w:szCs w:val="20"/>
        </w:rPr>
      </w:pPr>
      <w:r>
        <w:rPr>
          <w:sz w:val="20"/>
          <w:szCs w:val="20"/>
        </w:rPr>
        <w:t>La documentación debe estar completa según la metodología utilizada.</w:t>
      </w:r>
    </w:p>
    <w:p w14:paraId="30B78C58" w14:textId="77777777" w:rsidR="005243AE" w:rsidRDefault="00000000">
      <w:pPr>
        <w:numPr>
          <w:ilvl w:val="0"/>
          <w:numId w:val="8"/>
        </w:numPr>
        <w:rPr>
          <w:sz w:val="20"/>
          <w:szCs w:val="20"/>
        </w:rPr>
      </w:pPr>
      <w:r>
        <w:rPr>
          <w:sz w:val="20"/>
          <w:szCs w:val="20"/>
        </w:rPr>
        <w:t>…</w:t>
      </w:r>
    </w:p>
    <w:p w14:paraId="0C8FE164" w14:textId="77777777" w:rsidR="005243AE" w:rsidRDefault="005243AE">
      <w:pPr>
        <w:rPr>
          <w:sz w:val="20"/>
          <w:szCs w:val="20"/>
        </w:rPr>
      </w:pPr>
    </w:p>
    <w:p w14:paraId="06C66F81" w14:textId="77777777" w:rsidR="005243AE" w:rsidRDefault="00000000">
      <w:pPr>
        <w:spacing w:after="240"/>
        <w:rPr>
          <w:sz w:val="20"/>
          <w:szCs w:val="20"/>
        </w:rPr>
      </w:pPr>
      <w:r>
        <w:rPr>
          <w:sz w:val="20"/>
          <w:szCs w:val="20"/>
        </w:rPr>
        <w:t xml:space="preserve">Exclusiones: </w:t>
      </w:r>
    </w:p>
    <w:p w14:paraId="05B067DB" w14:textId="77777777" w:rsidR="005243AE" w:rsidRDefault="00000000">
      <w:pPr>
        <w:numPr>
          <w:ilvl w:val="0"/>
          <w:numId w:val="21"/>
        </w:numPr>
        <w:spacing w:after="240"/>
        <w:rPr>
          <w:sz w:val="20"/>
          <w:szCs w:val="20"/>
        </w:rPr>
      </w:pPr>
      <w:r>
        <w:rPr>
          <w:sz w:val="20"/>
          <w:szCs w:val="20"/>
        </w:rPr>
        <w:lastRenderedPageBreak/>
        <w:t>- Integraciones con sistemas externos que no hayan sido especificados en la fase de planificación.</w:t>
      </w:r>
    </w:p>
    <w:p w14:paraId="5B8CF4AE" w14:textId="77777777" w:rsidR="005243AE" w:rsidRDefault="00000000">
      <w:pPr>
        <w:numPr>
          <w:ilvl w:val="0"/>
          <w:numId w:val="21"/>
        </w:numPr>
        <w:spacing w:after="240"/>
        <w:rPr>
          <w:sz w:val="20"/>
          <w:szCs w:val="20"/>
        </w:rPr>
      </w:pPr>
      <w:r>
        <w:rPr>
          <w:sz w:val="20"/>
          <w:szCs w:val="20"/>
        </w:rPr>
        <w:t>Desarrollo de entregables o módulos no especificados en la lista de requerimientos.</w:t>
      </w:r>
    </w:p>
    <w:p w14:paraId="499392EC" w14:textId="77777777" w:rsidR="005243AE" w:rsidRDefault="005243AE">
      <w:pPr>
        <w:spacing w:after="240"/>
        <w:rPr>
          <w:sz w:val="20"/>
          <w:szCs w:val="20"/>
        </w:rPr>
      </w:pPr>
    </w:p>
    <w:p w14:paraId="3D784E29" w14:textId="77777777" w:rsidR="005243AE" w:rsidRDefault="00000000">
      <w:pPr>
        <w:spacing w:after="240"/>
        <w:rPr>
          <w:sz w:val="20"/>
          <w:szCs w:val="20"/>
        </w:rPr>
      </w:pPr>
      <w:r>
        <w:rPr>
          <w:sz w:val="20"/>
          <w:szCs w:val="20"/>
        </w:rPr>
        <w:t>Restricciones:</w:t>
      </w:r>
    </w:p>
    <w:p w14:paraId="4B5B6059" w14:textId="77777777" w:rsidR="005243AE" w:rsidRDefault="00000000">
      <w:pPr>
        <w:numPr>
          <w:ilvl w:val="0"/>
          <w:numId w:val="15"/>
        </w:numPr>
        <w:spacing w:after="200"/>
        <w:jc w:val="both"/>
        <w:rPr>
          <w:sz w:val="20"/>
          <w:szCs w:val="20"/>
        </w:rPr>
      </w:pPr>
      <w:r>
        <w:rPr>
          <w:rFonts w:ascii="Calibri" w:eastAsia="Calibri" w:hAnsi="Calibri" w:cs="Calibri"/>
        </w:rPr>
        <w:t xml:space="preserve">Dentro de Byte </w:t>
      </w:r>
      <w:proofErr w:type="spellStart"/>
      <w:proofErr w:type="gramStart"/>
      <w:r>
        <w:rPr>
          <w:rFonts w:ascii="Calibri" w:eastAsia="Calibri" w:hAnsi="Calibri" w:cs="Calibri"/>
        </w:rPr>
        <w:t>Mart</w:t>
      </w:r>
      <w:proofErr w:type="spellEnd"/>
      <w:proofErr w:type="gramEnd"/>
      <w:r>
        <w:rPr>
          <w:rFonts w:ascii="Calibri" w:eastAsia="Calibri" w:hAnsi="Calibri" w:cs="Calibri"/>
        </w:rPr>
        <w:t xml:space="preserve"> existen distintas políticas sobre la privacidad y protección de sus datos, donde hay una fuente de información que relaciona a clientes, usuarios y con qué fines se utiliza.</w:t>
      </w:r>
    </w:p>
    <w:p w14:paraId="0B8C0DED" w14:textId="77777777" w:rsidR="005243AE" w:rsidRDefault="00000000">
      <w:pPr>
        <w:numPr>
          <w:ilvl w:val="0"/>
          <w:numId w:val="15"/>
        </w:numPr>
        <w:spacing w:after="200"/>
        <w:jc w:val="both"/>
        <w:rPr>
          <w:sz w:val="20"/>
          <w:szCs w:val="20"/>
        </w:rPr>
      </w:pPr>
      <w:r>
        <w:rPr>
          <w:rFonts w:ascii="Calibri" w:eastAsia="Calibri" w:hAnsi="Calibri" w:cs="Calibri"/>
        </w:rPr>
        <w:t>Esta misma política exige que los usuarios den su consentimiento explícito para el uso de datos personales. También, el cumplimiento de normativas para la protección de la información debe ser considerado al momento de concebir los accesos.</w:t>
      </w:r>
    </w:p>
    <w:p w14:paraId="16FEFD8A" w14:textId="77777777" w:rsidR="005243AE" w:rsidRDefault="00000000">
      <w:pPr>
        <w:numPr>
          <w:ilvl w:val="0"/>
          <w:numId w:val="15"/>
        </w:numPr>
        <w:spacing w:after="200"/>
        <w:jc w:val="both"/>
        <w:rPr>
          <w:sz w:val="20"/>
          <w:szCs w:val="20"/>
        </w:rPr>
      </w:pPr>
      <w:r>
        <w:rPr>
          <w:rFonts w:ascii="Calibri" w:eastAsia="Calibri" w:hAnsi="Calibri" w:cs="Calibri"/>
        </w:rPr>
        <w:t xml:space="preserve">Existen distintos tipos de roles que pueden tener accesos a distintos tipos de datos, es importante definir </w:t>
      </w:r>
      <w:proofErr w:type="spellStart"/>
      <w:r>
        <w:rPr>
          <w:rFonts w:ascii="Calibri" w:eastAsia="Calibri" w:hAnsi="Calibri" w:cs="Calibri"/>
        </w:rPr>
        <w:t>que</w:t>
      </w:r>
      <w:proofErr w:type="spellEnd"/>
      <w:r>
        <w:rPr>
          <w:rFonts w:ascii="Calibri" w:eastAsia="Calibri" w:hAnsi="Calibri" w:cs="Calibri"/>
        </w:rPr>
        <w:t xml:space="preserve"> tipo de rol tendrán los desarrolladores de los distintos aplicativos diseñados para la organización.</w:t>
      </w:r>
    </w:p>
    <w:p w14:paraId="4F5152B3" w14:textId="77777777" w:rsidR="005243AE" w:rsidRDefault="00000000">
      <w:pPr>
        <w:numPr>
          <w:ilvl w:val="0"/>
          <w:numId w:val="15"/>
        </w:numPr>
        <w:spacing w:after="200"/>
        <w:jc w:val="both"/>
        <w:rPr>
          <w:sz w:val="20"/>
          <w:szCs w:val="20"/>
        </w:rPr>
      </w:pPr>
      <w:r>
        <w:rPr>
          <w:rFonts w:ascii="Calibri" w:eastAsia="Calibri" w:hAnsi="Calibri" w:cs="Calibri"/>
        </w:rPr>
        <w:t xml:space="preserve">Para el correcto funcionamiento de los aplicativos, es necesario contar con un ambiente. Este mismo, debe contar con un servidor local, sus especificaciones deben ser: Sistema operativo </w:t>
      </w:r>
      <w:proofErr w:type="spellStart"/>
      <w:r>
        <w:rPr>
          <w:rFonts w:ascii="Calibri" w:eastAsia="Calibri" w:hAnsi="Calibri" w:cs="Calibri"/>
        </w:rPr>
        <w:t>windows</w:t>
      </w:r>
      <w:proofErr w:type="spellEnd"/>
      <w:r>
        <w:rPr>
          <w:rFonts w:ascii="Calibri" w:eastAsia="Calibri" w:hAnsi="Calibri" w:cs="Calibri"/>
        </w:rPr>
        <w:t xml:space="preserve"> 10 o posterior, este debe ser un equipo con 16 </w:t>
      </w:r>
      <w:proofErr w:type="spellStart"/>
      <w:r>
        <w:rPr>
          <w:rFonts w:ascii="Calibri" w:eastAsia="Calibri" w:hAnsi="Calibri" w:cs="Calibri"/>
        </w:rPr>
        <w:t>gb</w:t>
      </w:r>
      <w:proofErr w:type="spellEnd"/>
      <w:r>
        <w:rPr>
          <w:rFonts w:ascii="Calibri" w:eastAsia="Calibri" w:hAnsi="Calibri" w:cs="Calibri"/>
        </w:rPr>
        <w:t xml:space="preserve"> mínimos de RAM, un procesador Intel i7 de quinta generación o posterior, conectividad a internet para la configuración inicial y levantamiento de herramientas.</w:t>
      </w:r>
    </w:p>
    <w:p w14:paraId="7DDE8660" w14:textId="77777777" w:rsidR="005243AE" w:rsidRDefault="00000000">
      <w:pPr>
        <w:numPr>
          <w:ilvl w:val="0"/>
          <w:numId w:val="15"/>
        </w:numPr>
        <w:spacing w:after="200"/>
        <w:jc w:val="both"/>
        <w:rPr>
          <w:sz w:val="20"/>
          <w:szCs w:val="20"/>
        </w:rPr>
      </w:pPr>
      <w:r>
        <w:rPr>
          <w:rFonts w:ascii="Calibri" w:eastAsia="Calibri" w:hAnsi="Calibri" w:cs="Calibri"/>
        </w:rPr>
        <w:t xml:space="preserve">Se utiliza dentro del ambiente Python con las librerías de </w:t>
      </w:r>
      <w:proofErr w:type="spellStart"/>
      <w:r>
        <w:rPr>
          <w:rFonts w:ascii="Calibri" w:eastAsia="Calibri" w:hAnsi="Calibri" w:cs="Calibri"/>
        </w:rPr>
        <w:t>Flask</w:t>
      </w:r>
      <w:proofErr w:type="spellEnd"/>
      <w:r>
        <w:rPr>
          <w:rFonts w:ascii="Calibri" w:eastAsia="Calibri" w:hAnsi="Calibri" w:cs="Calibri"/>
        </w:rPr>
        <w:t xml:space="preserve"> para el levantamiento de la plataforma web </w:t>
      </w:r>
      <w:proofErr w:type="spellStart"/>
      <w:r>
        <w:rPr>
          <w:rFonts w:ascii="Calibri" w:eastAsia="Calibri" w:hAnsi="Calibri" w:cs="Calibri"/>
        </w:rPr>
        <w:t>ecommerce</w:t>
      </w:r>
      <w:proofErr w:type="spellEnd"/>
      <w:r>
        <w:rPr>
          <w:rFonts w:ascii="Calibri" w:eastAsia="Calibri" w:hAnsi="Calibri" w:cs="Calibri"/>
        </w:rPr>
        <w:t>, la contiene los mantenedores de los productos y usuarios, los cuales pueden ser: administrador, jefe de tienda, vendedor, cliente o comprador.</w:t>
      </w:r>
    </w:p>
    <w:p w14:paraId="5CD5F98C" w14:textId="77777777" w:rsidR="005243AE" w:rsidRDefault="00000000">
      <w:pPr>
        <w:numPr>
          <w:ilvl w:val="0"/>
          <w:numId w:val="15"/>
        </w:numPr>
        <w:spacing w:after="200"/>
        <w:jc w:val="both"/>
        <w:rPr>
          <w:sz w:val="20"/>
          <w:szCs w:val="20"/>
        </w:rPr>
      </w:pPr>
      <w:r>
        <w:rPr>
          <w:rFonts w:ascii="Calibri" w:eastAsia="Calibri" w:hAnsi="Calibri" w:cs="Calibri"/>
        </w:rPr>
        <w:t xml:space="preserve">También, se hace uso de Apache </w:t>
      </w:r>
      <w:proofErr w:type="spellStart"/>
      <w:r>
        <w:rPr>
          <w:rFonts w:ascii="Calibri" w:eastAsia="Calibri" w:hAnsi="Calibri" w:cs="Calibri"/>
        </w:rPr>
        <w:t>Netbeans</w:t>
      </w:r>
      <w:proofErr w:type="spellEnd"/>
      <w:r>
        <w:rPr>
          <w:rFonts w:ascii="Calibri" w:eastAsia="Calibri" w:hAnsi="Calibri" w:cs="Calibri"/>
        </w:rPr>
        <w:t xml:space="preserve"> para el desarrollo del aplicativo de escritorio el cual cuenta con los mismos roles del aplicativo </w:t>
      </w:r>
      <w:proofErr w:type="gramStart"/>
      <w:r>
        <w:rPr>
          <w:rFonts w:ascii="Calibri" w:eastAsia="Calibri" w:hAnsi="Calibri" w:cs="Calibri"/>
        </w:rPr>
        <w:t>web</w:t>
      </w:r>
      <w:proofErr w:type="gramEnd"/>
      <w:r>
        <w:rPr>
          <w:rFonts w:ascii="Calibri" w:eastAsia="Calibri" w:hAnsi="Calibri" w:cs="Calibri"/>
        </w:rPr>
        <w:t xml:space="preserve"> pero sin considerar el cliente o comprador, este sistema ayuda y trabaja de manera simultánea con el sistema web, estos se apoya de distintas APIS, de esta manera distribuir los flujos de trabajo.</w:t>
      </w:r>
    </w:p>
    <w:p w14:paraId="17D366A0" w14:textId="77777777" w:rsidR="005243AE" w:rsidRDefault="00000000">
      <w:pPr>
        <w:spacing w:after="240"/>
        <w:rPr>
          <w:sz w:val="20"/>
          <w:szCs w:val="20"/>
        </w:rPr>
      </w:pPr>
      <w:r>
        <w:rPr>
          <w:sz w:val="20"/>
          <w:szCs w:val="20"/>
        </w:rPr>
        <w:t>Supuestos:</w:t>
      </w:r>
    </w:p>
    <w:p w14:paraId="2414B7C8" w14:textId="77777777" w:rsidR="005243AE" w:rsidRDefault="00000000">
      <w:pPr>
        <w:numPr>
          <w:ilvl w:val="0"/>
          <w:numId w:val="3"/>
        </w:numPr>
        <w:jc w:val="both"/>
        <w:rPr>
          <w:rFonts w:ascii="Calibri" w:eastAsia="Calibri" w:hAnsi="Calibri" w:cs="Calibri"/>
        </w:rPr>
      </w:pPr>
      <w:r>
        <w:rPr>
          <w:rFonts w:ascii="Calibri" w:eastAsia="Calibri" w:hAnsi="Calibri" w:cs="Calibri"/>
        </w:rPr>
        <w:t>Se cuenta con infraestructura básica, que permite el rendimiento y disponibilidad para la estación de trabajo esta permite optimizar el desarrollo y pruebas de los sistemas.</w:t>
      </w:r>
    </w:p>
    <w:p w14:paraId="49DB3B36" w14:textId="77777777" w:rsidR="005243AE" w:rsidRDefault="00000000">
      <w:pPr>
        <w:numPr>
          <w:ilvl w:val="0"/>
          <w:numId w:val="3"/>
        </w:numPr>
        <w:jc w:val="both"/>
        <w:rPr>
          <w:rFonts w:ascii="Calibri" w:eastAsia="Calibri" w:hAnsi="Calibri" w:cs="Calibri"/>
        </w:rPr>
      </w:pPr>
      <w:r>
        <w:rPr>
          <w:rFonts w:ascii="Calibri" w:eastAsia="Calibri" w:hAnsi="Calibri" w:cs="Calibri"/>
        </w:rPr>
        <w:t>Utilizar herramientas de código abierto, que nos permita desarrollar sin depender de un presupuesto adicional.</w:t>
      </w:r>
    </w:p>
    <w:p w14:paraId="7A7B725C" w14:textId="77777777" w:rsidR="005243AE" w:rsidRDefault="00000000">
      <w:pPr>
        <w:numPr>
          <w:ilvl w:val="0"/>
          <w:numId w:val="3"/>
        </w:numPr>
        <w:spacing w:after="240"/>
      </w:pPr>
      <w:r>
        <w:rPr>
          <w:rFonts w:ascii="Calibri" w:eastAsia="Calibri" w:hAnsi="Calibri" w:cs="Calibri"/>
        </w:rPr>
        <w:t xml:space="preserve">Se utiliza la plataforma </w:t>
      </w:r>
      <w:proofErr w:type="spellStart"/>
      <w:r>
        <w:rPr>
          <w:rFonts w:ascii="Calibri" w:eastAsia="Calibri" w:hAnsi="Calibri" w:cs="Calibri"/>
        </w:rPr>
        <w:t>Github</w:t>
      </w:r>
      <w:proofErr w:type="spellEnd"/>
      <w:r>
        <w:rPr>
          <w:rFonts w:ascii="Calibri" w:eastAsia="Calibri" w:hAnsi="Calibri" w:cs="Calibri"/>
        </w:rPr>
        <w:t xml:space="preserve"> para seguir un formato de trabajo en equipo más efectivo, con un control de versiones y acceso libre al proyecto.</w:t>
      </w:r>
      <w:r>
        <w:rPr>
          <w:sz w:val="20"/>
          <w:szCs w:val="20"/>
        </w:rPr>
        <w:br/>
      </w:r>
    </w:p>
    <w:p w14:paraId="6CDF3B44" w14:textId="77777777" w:rsidR="005243AE" w:rsidRDefault="00000000">
      <w:pPr>
        <w:spacing w:after="240"/>
        <w:rPr>
          <w:sz w:val="20"/>
          <w:szCs w:val="20"/>
        </w:rPr>
      </w:pPr>
      <w:r>
        <w:rPr>
          <w:sz w:val="20"/>
          <w:szCs w:val="20"/>
        </w:rPr>
        <w:lastRenderedPageBreak/>
        <w:t>Técnicas, Herramientas y Procesos: El proyecto será llevado a cabo mediante la metodología tradicional, lo que nos permite ir tarea a tarea de forma lineal, por lo cual</w:t>
      </w:r>
    </w:p>
    <w:p w14:paraId="4AF185AE" w14:textId="77777777" w:rsidR="005243AE" w:rsidRDefault="00000000">
      <w:pPr>
        <w:numPr>
          <w:ilvl w:val="0"/>
          <w:numId w:val="17"/>
        </w:numPr>
        <w:rPr>
          <w:sz w:val="20"/>
          <w:szCs w:val="20"/>
        </w:rPr>
      </w:pPr>
      <w:r>
        <w:rPr>
          <w:sz w:val="20"/>
          <w:szCs w:val="20"/>
        </w:rPr>
        <w:t>Planificación de Proyectos: Se emplea la planificación detallada del proyecto, estableciendo cronograma, fases, fechas de inicio y finalización, y asignación de recursos.</w:t>
      </w:r>
    </w:p>
    <w:p w14:paraId="2EA2464B" w14:textId="77777777" w:rsidR="005243AE" w:rsidRDefault="00000000">
      <w:pPr>
        <w:numPr>
          <w:ilvl w:val="0"/>
          <w:numId w:val="17"/>
        </w:numPr>
        <w:rPr>
          <w:sz w:val="20"/>
          <w:szCs w:val="20"/>
        </w:rPr>
      </w:pPr>
      <w:r>
        <w:rPr>
          <w:sz w:val="20"/>
          <w:szCs w:val="20"/>
        </w:rPr>
        <w:t>Desarrollo del proyecto: Se llevará a cabo el desarrollo total de los entregables, según las herramientas definidas.</w:t>
      </w:r>
    </w:p>
    <w:p w14:paraId="226F7C2C" w14:textId="77777777" w:rsidR="005243AE" w:rsidRDefault="00000000">
      <w:pPr>
        <w:numPr>
          <w:ilvl w:val="0"/>
          <w:numId w:val="17"/>
        </w:numPr>
        <w:rPr>
          <w:sz w:val="20"/>
          <w:szCs w:val="20"/>
        </w:rPr>
      </w:pPr>
      <w:r>
        <w:rPr>
          <w:sz w:val="20"/>
          <w:szCs w:val="20"/>
        </w:rPr>
        <w:t>Reuniones de Seguimiento: Se llevarán a cabo reuniones periódicas de seguimiento con el equipo, para revisar el progreso, identificar problemas y tomar medidas correctivas.</w:t>
      </w:r>
    </w:p>
    <w:p w14:paraId="29FB5E0E" w14:textId="77777777" w:rsidR="005243AE" w:rsidRDefault="00000000">
      <w:pPr>
        <w:numPr>
          <w:ilvl w:val="0"/>
          <w:numId w:val="17"/>
        </w:numPr>
        <w:spacing w:after="240"/>
        <w:rPr>
          <w:sz w:val="20"/>
          <w:szCs w:val="20"/>
        </w:rPr>
      </w:pPr>
      <w:r>
        <w:rPr>
          <w:sz w:val="20"/>
          <w:szCs w:val="20"/>
        </w:rPr>
        <w:t>Procesos de Control y Monitoreo: Se implementarán procesos de control y monitoreo, de la mano de las reuniones de seguimiento, para asegurarse de que el proyecto avance según lo planificado y se realicen ajustes según sea necesario.</w:t>
      </w:r>
    </w:p>
    <w:p w14:paraId="2B541029" w14:textId="77777777" w:rsidR="005243AE" w:rsidRDefault="00000000">
      <w:pPr>
        <w:pStyle w:val="Ttulo1"/>
        <w:rPr>
          <w:rFonts w:ascii="Arial" w:eastAsia="Arial" w:hAnsi="Arial" w:cs="Arial"/>
          <w:i/>
          <w:color w:val="666666"/>
          <w:sz w:val="20"/>
          <w:szCs w:val="20"/>
        </w:rPr>
      </w:pPr>
      <w:bookmarkStart w:id="11" w:name="_Toc180956384"/>
      <w:r>
        <w:rPr>
          <w:rFonts w:ascii="Calibri" w:eastAsia="Calibri" w:hAnsi="Calibri" w:cs="Calibri"/>
          <w:color w:val="0B5394"/>
          <w:sz w:val="24"/>
          <w:szCs w:val="24"/>
        </w:rPr>
        <w:t>Estructura del EDT/WBS</w:t>
      </w:r>
      <w:bookmarkEnd w:id="11"/>
    </w:p>
    <w:p w14:paraId="52FCBCE6" w14:textId="77777777" w:rsidR="005243AE" w:rsidRDefault="005243AE"/>
    <w:p w14:paraId="44E7B2C0" w14:textId="77777777" w:rsidR="005243AE" w:rsidRDefault="00000000">
      <w:pPr>
        <w:spacing w:after="240"/>
        <w:rPr>
          <w:b/>
          <w:sz w:val="20"/>
          <w:szCs w:val="20"/>
        </w:rPr>
      </w:pPr>
      <w:bookmarkStart w:id="12" w:name="_heading=h.f3jtiz6vgde" w:colFirst="0" w:colLast="0"/>
      <w:bookmarkEnd w:id="12"/>
      <w:r>
        <w:rPr>
          <w:b/>
          <w:sz w:val="20"/>
          <w:szCs w:val="20"/>
        </w:rPr>
        <w:t>Estructura:</w:t>
      </w:r>
    </w:p>
    <w:p w14:paraId="07C13882" w14:textId="77777777" w:rsidR="005243AE" w:rsidRDefault="00000000">
      <w:pPr>
        <w:spacing w:before="240" w:after="240"/>
        <w:rPr>
          <w:sz w:val="20"/>
          <w:szCs w:val="20"/>
        </w:rPr>
      </w:pPr>
      <w:r>
        <w:rPr>
          <w:sz w:val="20"/>
          <w:szCs w:val="20"/>
        </w:rPr>
        <w:t xml:space="preserve">La estructura utilizada para la generación del EDT fue en base a la vista por fases, la cual se compone principalmente de: </w:t>
      </w:r>
    </w:p>
    <w:p w14:paraId="1AA19504" w14:textId="77777777" w:rsidR="005243AE" w:rsidRDefault="00000000">
      <w:pPr>
        <w:numPr>
          <w:ilvl w:val="0"/>
          <w:numId w:val="18"/>
        </w:numPr>
        <w:spacing w:after="240"/>
        <w:rPr>
          <w:sz w:val="20"/>
          <w:szCs w:val="20"/>
        </w:rPr>
      </w:pPr>
      <w:r>
        <w:rPr>
          <w:sz w:val="20"/>
          <w:szCs w:val="20"/>
        </w:rPr>
        <w:t>Parte superior, nombre del proyecto.</w:t>
      </w:r>
    </w:p>
    <w:p w14:paraId="43DE805C" w14:textId="77777777" w:rsidR="005243AE" w:rsidRDefault="00000000">
      <w:pPr>
        <w:numPr>
          <w:ilvl w:val="0"/>
          <w:numId w:val="18"/>
        </w:numPr>
        <w:spacing w:after="240"/>
        <w:rPr>
          <w:sz w:val="20"/>
          <w:szCs w:val="20"/>
        </w:rPr>
      </w:pPr>
      <w:r>
        <w:rPr>
          <w:sz w:val="20"/>
          <w:szCs w:val="20"/>
        </w:rPr>
        <w:t>Nombre de las fases, según la planificación.</w:t>
      </w:r>
    </w:p>
    <w:p w14:paraId="49EF3551" w14:textId="77777777" w:rsidR="005243AE" w:rsidRDefault="00000000">
      <w:pPr>
        <w:numPr>
          <w:ilvl w:val="0"/>
          <w:numId w:val="18"/>
        </w:numPr>
        <w:spacing w:after="240"/>
        <w:rPr>
          <w:sz w:val="20"/>
          <w:szCs w:val="20"/>
        </w:rPr>
      </w:pPr>
      <w:r>
        <w:rPr>
          <w:sz w:val="20"/>
          <w:szCs w:val="20"/>
        </w:rPr>
        <w:t>Desglose de actividades realizadas en cada fase.</w:t>
      </w:r>
    </w:p>
    <w:p w14:paraId="78DD53D7" w14:textId="77777777" w:rsidR="005243AE" w:rsidRDefault="00000000">
      <w:pPr>
        <w:spacing w:before="240" w:after="240"/>
        <w:rPr>
          <w:sz w:val="20"/>
          <w:szCs w:val="20"/>
        </w:rPr>
      </w:pPr>
      <w:r>
        <w:rPr>
          <w:b/>
          <w:sz w:val="20"/>
          <w:szCs w:val="20"/>
        </w:rPr>
        <w:t>Procedimiento:</w:t>
      </w:r>
    </w:p>
    <w:p w14:paraId="5DE66321" w14:textId="77777777" w:rsidR="005243AE" w:rsidRDefault="00000000">
      <w:pPr>
        <w:numPr>
          <w:ilvl w:val="0"/>
          <w:numId w:val="19"/>
        </w:numPr>
        <w:spacing w:after="240"/>
        <w:rPr>
          <w:sz w:val="20"/>
          <w:szCs w:val="20"/>
        </w:rPr>
      </w:pPr>
      <w:r>
        <w:rPr>
          <w:sz w:val="20"/>
          <w:szCs w:val="20"/>
        </w:rPr>
        <w:t>Cada fase va detallada con su correspondiente numeración o identificador, que indica principalmente el orden en que será efectuada la actividad detallada.</w:t>
      </w:r>
    </w:p>
    <w:p w14:paraId="6A75C4EC" w14:textId="77777777" w:rsidR="005243AE" w:rsidRDefault="00000000">
      <w:pPr>
        <w:spacing w:before="240" w:after="240"/>
        <w:rPr>
          <w:b/>
          <w:sz w:val="20"/>
          <w:szCs w:val="20"/>
        </w:rPr>
      </w:pPr>
      <w:r>
        <w:rPr>
          <w:b/>
          <w:sz w:val="20"/>
          <w:szCs w:val="20"/>
        </w:rPr>
        <w:t>Herramientas y técnicas:</w:t>
      </w:r>
    </w:p>
    <w:p w14:paraId="43108D11" w14:textId="77777777" w:rsidR="005243AE" w:rsidRDefault="00000000">
      <w:pPr>
        <w:spacing w:before="240" w:after="240"/>
        <w:rPr>
          <w:sz w:val="20"/>
          <w:szCs w:val="20"/>
        </w:rPr>
      </w:pPr>
      <w:r>
        <w:rPr>
          <w:sz w:val="20"/>
          <w:szCs w:val="20"/>
        </w:rPr>
        <w:t>Las herramientas y técnicas que se utilizarán para generar el EDT/WBS son las siguientes:</w:t>
      </w:r>
    </w:p>
    <w:p w14:paraId="6D009E43" w14:textId="77777777" w:rsidR="005243AE" w:rsidRDefault="00000000">
      <w:pPr>
        <w:numPr>
          <w:ilvl w:val="0"/>
          <w:numId w:val="5"/>
        </w:numPr>
        <w:spacing w:before="240"/>
      </w:pPr>
      <w:r>
        <w:rPr>
          <w:b/>
          <w:sz w:val="20"/>
          <w:szCs w:val="20"/>
        </w:rPr>
        <w:t>Reunión de equipo</w:t>
      </w:r>
    </w:p>
    <w:p w14:paraId="4BC46F6B" w14:textId="77777777" w:rsidR="005243AE" w:rsidRDefault="00000000">
      <w:pPr>
        <w:numPr>
          <w:ilvl w:val="0"/>
          <w:numId w:val="5"/>
        </w:numPr>
      </w:pPr>
      <w:r>
        <w:rPr>
          <w:b/>
          <w:sz w:val="20"/>
          <w:szCs w:val="20"/>
        </w:rPr>
        <w:t>Diagrama de árbol por fases y por entregables</w:t>
      </w:r>
    </w:p>
    <w:p w14:paraId="49F3381C" w14:textId="77777777" w:rsidR="005243AE" w:rsidRDefault="00000000">
      <w:pPr>
        <w:numPr>
          <w:ilvl w:val="0"/>
          <w:numId w:val="5"/>
        </w:numPr>
        <w:spacing w:after="240"/>
      </w:pPr>
      <w:r>
        <w:rPr>
          <w:b/>
          <w:sz w:val="20"/>
          <w:szCs w:val="20"/>
        </w:rPr>
        <w:t xml:space="preserve">Plantillas de </w:t>
      </w:r>
      <w:proofErr w:type="spellStart"/>
      <w:r>
        <w:rPr>
          <w:b/>
          <w:sz w:val="20"/>
          <w:szCs w:val="20"/>
        </w:rPr>
        <w:t>power</w:t>
      </w:r>
      <w:proofErr w:type="spellEnd"/>
      <w:r>
        <w:rPr>
          <w:b/>
          <w:sz w:val="20"/>
          <w:szCs w:val="20"/>
        </w:rPr>
        <w:t xml:space="preserve"> </w:t>
      </w:r>
      <w:proofErr w:type="spellStart"/>
      <w:r>
        <w:rPr>
          <w:b/>
          <w:sz w:val="20"/>
          <w:szCs w:val="20"/>
        </w:rPr>
        <w:t>point</w:t>
      </w:r>
      <w:proofErr w:type="spellEnd"/>
    </w:p>
    <w:p w14:paraId="12BC54A7" w14:textId="77777777" w:rsidR="005243AE" w:rsidRDefault="005243AE">
      <w:pPr>
        <w:pBdr>
          <w:top w:val="nil"/>
          <w:left w:val="nil"/>
          <w:bottom w:val="nil"/>
          <w:right w:val="nil"/>
          <w:between w:val="nil"/>
        </w:pBdr>
        <w:rPr>
          <w:i/>
          <w:sz w:val="20"/>
          <w:szCs w:val="20"/>
        </w:rPr>
      </w:pPr>
    </w:p>
    <w:p w14:paraId="5E085346" w14:textId="77777777" w:rsidR="005243AE" w:rsidRDefault="00000000">
      <w:pPr>
        <w:pStyle w:val="Ttulo1"/>
        <w:numPr>
          <w:ilvl w:val="0"/>
          <w:numId w:val="5"/>
        </w:numPr>
        <w:rPr>
          <w:rFonts w:ascii="Calibri" w:eastAsia="Calibri" w:hAnsi="Calibri" w:cs="Calibri"/>
          <w:color w:val="0B5394"/>
          <w:sz w:val="24"/>
          <w:szCs w:val="24"/>
        </w:rPr>
      </w:pPr>
      <w:bookmarkStart w:id="13" w:name="_Toc180956385"/>
      <w:r>
        <w:rPr>
          <w:rFonts w:ascii="Calibri" w:eastAsia="Calibri" w:hAnsi="Calibri" w:cs="Calibri"/>
          <w:color w:val="0B5394"/>
          <w:sz w:val="24"/>
          <w:szCs w:val="24"/>
        </w:rPr>
        <w:t>Diccionario del EDT/WBS</w:t>
      </w:r>
      <w:bookmarkEnd w:id="13"/>
    </w:p>
    <w:p w14:paraId="006F7EA6" w14:textId="77777777" w:rsidR="005243AE" w:rsidRDefault="005243AE">
      <w:pPr>
        <w:pBdr>
          <w:top w:val="nil"/>
          <w:left w:val="nil"/>
          <w:bottom w:val="nil"/>
          <w:right w:val="nil"/>
          <w:between w:val="nil"/>
        </w:pBdr>
        <w:rPr>
          <w:i/>
          <w:color w:val="666666"/>
          <w:sz w:val="20"/>
          <w:szCs w:val="20"/>
        </w:rPr>
      </w:pPr>
    </w:p>
    <w:p w14:paraId="505A4E17" w14:textId="77777777" w:rsidR="005243AE" w:rsidRDefault="00000000">
      <w:pPr>
        <w:spacing w:after="240"/>
        <w:rPr>
          <w:sz w:val="20"/>
          <w:szCs w:val="20"/>
        </w:rPr>
      </w:pPr>
      <w:r>
        <w:rPr>
          <w:sz w:val="20"/>
          <w:szCs w:val="20"/>
        </w:rPr>
        <w:t>El procedimiento para generar el Diccionario del EDT/WBS es el siguiente:</w:t>
      </w:r>
    </w:p>
    <w:p w14:paraId="3372B381" w14:textId="77777777" w:rsidR="005243AE" w:rsidRDefault="00000000">
      <w:pPr>
        <w:numPr>
          <w:ilvl w:val="0"/>
          <w:numId w:val="7"/>
        </w:numPr>
        <w:spacing w:before="240"/>
        <w:rPr>
          <w:sz w:val="20"/>
          <w:szCs w:val="20"/>
        </w:rPr>
      </w:pPr>
      <w:r>
        <w:rPr>
          <w:b/>
          <w:sz w:val="20"/>
          <w:szCs w:val="20"/>
        </w:rPr>
        <w:t>Utilización de una plantilla de Diccionario del EDT.</w:t>
      </w:r>
      <w:r>
        <w:rPr>
          <w:sz w:val="20"/>
          <w:szCs w:val="20"/>
        </w:rPr>
        <w:t xml:space="preserve"> </w:t>
      </w:r>
    </w:p>
    <w:p w14:paraId="525D376D" w14:textId="77777777" w:rsidR="005243AE" w:rsidRDefault="00000000">
      <w:pPr>
        <w:numPr>
          <w:ilvl w:val="0"/>
          <w:numId w:val="7"/>
        </w:numPr>
        <w:rPr>
          <w:sz w:val="20"/>
          <w:szCs w:val="20"/>
        </w:rPr>
      </w:pPr>
      <w:r>
        <w:rPr>
          <w:b/>
          <w:sz w:val="20"/>
          <w:szCs w:val="20"/>
        </w:rPr>
        <w:t>Completar la plantilla para cada tarea o actividad del EDT.</w:t>
      </w:r>
    </w:p>
    <w:p w14:paraId="5D242916" w14:textId="77777777" w:rsidR="005243AE" w:rsidRDefault="00000000">
      <w:pPr>
        <w:numPr>
          <w:ilvl w:val="0"/>
          <w:numId w:val="7"/>
        </w:numPr>
        <w:spacing w:after="240"/>
        <w:rPr>
          <w:sz w:val="20"/>
          <w:szCs w:val="20"/>
        </w:rPr>
      </w:pPr>
      <w:r>
        <w:rPr>
          <w:b/>
          <w:sz w:val="20"/>
          <w:szCs w:val="20"/>
        </w:rPr>
        <w:lastRenderedPageBreak/>
        <w:t>Revisar el Diccionario del EDT con el equipo de proyecto para asegurarse de que sea preciso y completo.</w:t>
      </w:r>
    </w:p>
    <w:p w14:paraId="4F491EB0" w14:textId="77777777" w:rsidR="005243AE" w:rsidRDefault="00000000">
      <w:pPr>
        <w:spacing w:before="240" w:after="240"/>
        <w:rPr>
          <w:sz w:val="20"/>
          <w:szCs w:val="20"/>
        </w:rPr>
      </w:pPr>
      <w:r>
        <w:rPr>
          <w:b/>
          <w:sz w:val="20"/>
          <w:szCs w:val="20"/>
        </w:rPr>
        <w:t>Herramientas y técnicas:</w:t>
      </w:r>
    </w:p>
    <w:p w14:paraId="432B1CC8" w14:textId="77777777" w:rsidR="005243AE" w:rsidRDefault="00000000">
      <w:pPr>
        <w:numPr>
          <w:ilvl w:val="0"/>
          <w:numId w:val="5"/>
        </w:numPr>
        <w:spacing w:before="240" w:after="240"/>
      </w:pPr>
      <w:r>
        <w:rPr>
          <w:b/>
          <w:sz w:val="20"/>
          <w:szCs w:val="20"/>
        </w:rPr>
        <w:t>Reunión de equipo:</w:t>
      </w:r>
      <w:r>
        <w:rPr>
          <w:sz w:val="20"/>
          <w:szCs w:val="20"/>
        </w:rPr>
        <w:t xml:space="preserve"> El equipo de proyecto se reunirá para discutir el alcance del proyecto y completar la plantilla para cada tarea o actividad.</w:t>
      </w:r>
    </w:p>
    <w:p w14:paraId="67FBEC23" w14:textId="77777777" w:rsidR="005243AE" w:rsidRDefault="00000000">
      <w:pPr>
        <w:pStyle w:val="Ttulo1"/>
        <w:rPr>
          <w:sz w:val="20"/>
          <w:szCs w:val="20"/>
        </w:rPr>
      </w:pPr>
      <w:bookmarkStart w:id="14" w:name="_Toc180956386"/>
      <w:r>
        <w:rPr>
          <w:rFonts w:ascii="Calibri" w:eastAsia="Calibri" w:hAnsi="Calibri" w:cs="Calibri"/>
          <w:color w:val="0B5394"/>
          <w:sz w:val="24"/>
          <w:szCs w:val="24"/>
        </w:rPr>
        <w:t>Mantenimiento a la Línea Base del Alcance</w:t>
      </w:r>
      <w:bookmarkEnd w:id="14"/>
    </w:p>
    <w:p w14:paraId="469EDF7E" w14:textId="77777777" w:rsidR="005243AE" w:rsidRDefault="00000000">
      <w:pPr>
        <w:spacing w:before="240" w:after="240"/>
        <w:rPr>
          <w:b/>
          <w:sz w:val="20"/>
          <w:szCs w:val="20"/>
        </w:rPr>
      </w:pPr>
      <w:r>
        <w:rPr>
          <w:b/>
          <w:sz w:val="20"/>
          <w:szCs w:val="20"/>
        </w:rPr>
        <w:t>Control de cambios al alcance</w:t>
      </w:r>
    </w:p>
    <w:p w14:paraId="57F0CA60" w14:textId="77777777" w:rsidR="005243AE" w:rsidRDefault="00000000">
      <w:pPr>
        <w:spacing w:before="240" w:after="240"/>
        <w:rPr>
          <w:sz w:val="20"/>
          <w:szCs w:val="20"/>
        </w:rPr>
      </w:pPr>
      <w:r>
        <w:rPr>
          <w:sz w:val="20"/>
          <w:szCs w:val="20"/>
        </w:rPr>
        <w:t>Los cambios al alcance del proyecto pueden ocurrir por diversas razones, como cambios en los requisitos del cliente o cambios en la tecnología. Es importante que los cambios al alcance los identifiquemos y se gestionen de manera efectiva para evitar retrasos, sobrecostos o una pérdida de calidad.</w:t>
      </w:r>
    </w:p>
    <w:p w14:paraId="4B90AA67" w14:textId="77777777" w:rsidR="005243AE" w:rsidRDefault="00000000">
      <w:pPr>
        <w:spacing w:before="240" w:after="240"/>
        <w:rPr>
          <w:sz w:val="20"/>
          <w:szCs w:val="20"/>
        </w:rPr>
      </w:pPr>
      <w:r>
        <w:rPr>
          <w:sz w:val="20"/>
          <w:szCs w:val="20"/>
        </w:rPr>
        <w:t>El proceso para el control de cambios al alcance es el siguiente:</w:t>
      </w:r>
    </w:p>
    <w:p w14:paraId="07E60FFB" w14:textId="77777777" w:rsidR="005243AE" w:rsidRDefault="00000000">
      <w:pPr>
        <w:numPr>
          <w:ilvl w:val="0"/>
          <w:numId w:val="9"/>
        </w:numPr>
        <w:spacing w:before="240"/>
        <w:rPr>
          <w:sz w:val="20"/>
          <w:szCs w:val="20"/>
        </w:rPr>
      </w:pPr>
      <w:r>
        <w:rPr>
          <w:b/>
          <w:sz w:val="20"/>
          <w:szCs w:val="20"/>
        </w:rPr>
        <w:t>Identificación del cambio:</w:t>
      </w:r>
      <w:r>
        <w:rPr>
          <w:sz w:val="20"/>
          <w:szCs w:val="20"/>
        </w:rPr>
        <w:t xml:space="preserve"> Identificación y documentación del cambio.</w:t>
      </w:r>
    </w:p>
    <w:p w14:paraId="1FFFCC81" w14:textId="77777777" w:rsidR="005243AE" w:rsidRDefault="00000000">
      <w:pPr>
        <w:numPr>
          <w:ilvl w:val="0"/>
          <w:numId w:val="9"/>
        </w:numPr>
        <w:rPr>
          <w:sz w:val="20"/>
          <w:szCs w:val="20"/>
        </w:rPr>
      </w:pPr>
      <w:r>
        <w:rPr>
          <w:b/>
          <w:sz w:val="20"/>
          <w:szCs w:val="20"/>
        </w:rPr>
        <w:t>Evaluación del cambio:</w:t>
      </w:r>
      <w:r>
        <w:rPr>
          <w:sz w:val="20"/>
          <w:szCs w:val="20"/>
        </w:rPr>
        <w:t xml:space="preserve"> El impacto del cambio en el alcance, el cronograma, el presupuesto y los riesgos del proyecto debe ser evaluado.</w:t>
      </w:r>
    </w:p>
    <w:p w14:paraId="33552CCF" w14:textId="77777777" w:rsidR="005243AE" w:rsidRDefault="00000000">
      <w:pPr>
        <w:numPr>
          <w:ilvl w:val="0"/>
          <w:numId w:val="9"/>
        </w:numPr>
        <w:spacing w:after="240"/>
        <w:rPr>
          <w:sz w:val="20"/>
          <w:szCs w:val="20"/>
        </w:rPr>
      </w:pPr>
      <w:r>
        <w:rPr>
          <w:b/>
          <w:sz w:val="20"/>
          <w:szCs w:val="20"/>
        </w:rPr>
        <w:t>Aprobación del cambio:</w:t>
      </w:r>
      <w:r>
        <w:rPr>
          <w:sz w:val="20"/>
          <w:szCs w:val="20"/>
        </w:rPr>
        <w:t xml:space="preserve"> El cambio debe ser aprobado por el jefe del proyecto y las partes interesadas pertinentes.</w:t>
      </w:r>
    </w:p>
    <w:p w14:paraId="65A4C0A9" w14:textId="77777777" w:rsidR="005243AE" w:rsidRDefault="00000000">
      <w:pPr>
        <w:spacing w:before="240" w:after="240"/>
        <w:rPr>
          <w:sz w:val="20"/>
          <w:szCs w:val="20"/>
        </w:rPr>
      </w:pPr>
      <w:r>
        <w:rPr>
          <w:b/>
          <w:sz w:val="20"/>
          <w:szCs w:val="20"/>
        </w:rPr>
        <w:t>Áreas de control del alcance</w:t>
      </w:r>
    </w:p>
    <w:p w14:paraId="7C800DD3" w14:textId="77777777" w:rsidR="005243AE" w:rsidRDefault="00000000">
      <w:pPr>
        <w:numPr>
          <w:ilvl w:val="0"/>
          <w:numId w:val="11"/>
        </w:numPr>
        <w:spacing w:before="240"/>
        <w:rPr>
          <w:sz w:val="20"/>
          <w:szCs w:val="20"/>
        </w:rPr>
      </w:pPr>
      <w:r>
        <w:rPr>
          <w:b/>
          <w:sz w:val="20"/>
          <w:szCs w:val="20"/>
        </w:rPr>
        <w:t>Entregables:</w:t>
      </w:r>
      <w:r>
        <w:rPr>
          <w:sz w:val="20"/>
          <w:szCs w:val="20"/>
        </w:rPr>
        <w:t xml:space="preserve"> El equipo de proyecto debe asegurarse de que los entregables del proyecto cumplan con los requisitos acordados.</w:t>
      </w:r>
    </w:p>
    <w:p w14:paraId="579F5036" w14:textId="77777777" w:rsidR="005243AE" w:rsidRDefault="00000000">
      <w:pPr>
        <w:numPr>
          <w:ilvl w:val="0"/>
          <w:numId w:val="11"/>
        </w:numPr>
        <w:rPr>
          <w:sz w:val="20"/>
          <w:szCs w:val="20"/>
        </w:rPr>
      </w:pPr>
      <w:r>
        <w:rPr>
          <w:b/>
          <w:sz w:val="20"/>
          <w:szCs w:val="20"/>
        </w:rPr>
        <w:t>Actividades:</w:t>
      </w:r>
      <w:r>
        <w:rPr>
          <w:sz w:val="20"/>
          <w:szCs w:val="20"/>
        </w:rPr>
        <w:t xml:space="preserve"> El equipo de proyecto debe asegurarse de que las actividades del proyecto se realicen de acuerdo con el plan.</w:t>
      </w:r>
    </w:p>
    <w:p w14:paraId="15D50B80" w14:textId="77777777" w:rsidR="005243AE" w:rsidRDefault="00000000">
      <w:pPr>
        <w:numPr>
          <w:ilvl w:val="0"/>
          <w:numId w:val="11"/>
        </w:numPr>
        <w:rPr>
          <w:sz w:val="20"/>
          <w:szCs w:val="20"/>
        </w:rPr>
      </w:pPr>
      <w:r>
        <w:rPr>
          <w:b/>
          <w:sz w:val="20"/>
          <w:szCs w:val="20"/>
        </w:rPr>
        <w:t>Costos:</w:t>
      </w:r>
      <w:r>
        <w:rPr>
          <w:sz w:val="20"/>
          <w:szCs w:val="20"/>
        </w:rPr>
        <w:t xml:space="preserve"> El equipo de proyecto debe asegurarse de que los costos del proyecto no excedan el presupuesto acordado.</w:t>
      </w:r>
    </w:p>
    <w:p w14:paraId="2926E5D9" w14:textId="77777777" w:rsidR="005243AE" w:rsidRDefault="00000000">
      <w:pPr>
        <w:numPr>
          <w:ilvl w:val="0"/>
          <w:numId w:val="11"/>
        </w:numPr>
        <w:spacing w:after="240"/>
        <w:rPr>
          <w:sz w:val="20"/>
          <w:szCs w:val="20"/>
        </w:rPr>
      </w:pPr>
      <w:r>
        <w:rPr>
          <w:b/>
          <w:sz w:val="20"/>
          <w:szCs w:val="20"/>
        </w:rPr>
        <w:t>Tiempo:</w:t>
      </w:r>
      <w:r>
        <w:rPr>
          <w:sz w:val="20"/>
          <w:szCs w:val="20"/>
        </w:rPr>
        <w:t xml:space="preserve"> El equipo de proyecto debe asegurarse de que el proyecto se complete dentro del cronograma acordado.</w:t>
      </w:r>
    </w:p>
    <w:p w14:paraId="544C8016" w14:textId="77777777" w:rsidR="005243AE" w:rsidRDefault="00000000">
      <w:pPr>
        <w:numPr>
          <w:ilvl w:val="0"/>
          <w:numId w:val="11"/>
        </w:numPr>
        <w:spacing w:after="240"/>
        <w:rPr>
          <w:sz w:val="20"/>
          <w:szCs w:val="20"/>
        </w:rPr>
      </w:pPr>
      <w:r>
        <w:rPr>
          <w:b/>
          <w:sz w:val="20"/>
          <w:szCs w:val="20"/>
        </w:rPr>
        <w:t>Calidad:</w:t>
      </w:r>
      <w:r>
        <w:rPr>
          <w:sz w:val="20"/>
          <w:szCs w:val="20"/>
        </w:rPr>
        <w:t xml:space="preserve"> El equipo de proyecto debe asegurarse de que el proyecto cumpla con los estándares de calidad definidos.</w:t>
      </w:r>
    </w:p>
    <w:p w14:paraId="15DAA60F" w14:textId="77777777" w:rsidR="005243AE" w:rsidRDefault="00000000">
      <w:pPr>
        <w:spacing w:before="240" w:after="240"/>
        <w:rPr>
          <w:sz w:val="20"/>
          <w:szCs w:val="20"/>
        </w:rPr>
      </w:pPr>
      <w:r>
        <w:rPr>
          <w:b/>
          <w:sz w:val="20"/>
          <w:szCs w:val="20"/>
        </w:rPr>
        <w:t>Clasificación de los cambios al alcance</w:t>
      </w:r>
    </w:p>
    <w:p w14:paraId="00214DAB" w14:textId="77777777" w:rsidR="005243AE" w:rsidRDefault="00000000">
      <w:pPr>
        <w:numPr>
          <w:ilvl w:val="0"/>
          <w:numId w:val="1"/>
        </w:numPr>
        <w:spacing w:before="240"/>
        <w:rPr>
          <w:sz w:val="20"/>
          <w:szCs w:val="20"/>
        </w:rPr>
      </w:pPr>
      <w:r>
        <w:rPr>
          <w:b/>
          <w:sz w:val="20"/>
          <w:szCs w:val="20"/>
        </w:rPr>
        <w:t>Cambios menores:</w:t>
      </w:r>
      <w:r>
        <w:rPr>
          <w:sz w:val="20"/>
          <w:szCs w:val="20"/>
        </w:rPr>
        <w:t xml:space="preserve"> Cambios que no tienen un impacto significativo en el alcance, el cronograma, el presupuesto o los riesgos del proyecto.</w:t>
      </w:r>
    </w:p>
    <w:p w14:paraId="18AD3FC9" w14:textId="77777777" w:rsidR="005243AE" w:rsidRDefault="00000000">
      <w:pPr>
        <w:numPr>
          <w:ilvl w:val="0"/>
          <w:numId w:val="1"/>
        </w:numPr>
        <w:spacing w:after="240"/>
        <w:rPr>
          <w:sz w:val="20"/>
          <w:szCs w:val="20"/>
        </w:rPr>
      </w:pPr>
      <w:r>
        <w:rPr>
          <w:b/>
          <w:sz w:val="20"/>
          <w:szCs w:val="20"/>
        </w:rPr>
        <w:t>Cambios mayores:</w:t>
      </w:r>
      <w:r>
        <w:rPr>
          <w:sz w:val="20"/>
          <w:szCs w:val="20"/>
        </w:rPr>
        <w:t xml:space="preserve"> Cambios que tienen un impacto significativo en el alcance, el cronograma, el presupuesto o los riesgos del proyecto.</w:t>
      </w:r>
    </w:p>
    <w:p w14:paraId="4974D15F" w14:textId="77777777" w:rsidR="005243AE" w:rsidRDefault="00000000">
      <w:pPr>
        <w:pStyle w:val="Ttulo1"/>
        <w:rPr>
          <w:rFonts w:ascii="Calibri" w:eastAsia="Calibri" w:hAnsi="Calibri" w:cs="Calibri"/>
          <w:color w:val="0B5394"/>
          <w:sz w:val="24"/>
          <w:szCs w:val="24"/>
        </w:rPr>
      </w:pPr>
      <w:bookmarkStart w:id="15" w:name="_Toc180956387"/>
      <w:r>
        <w:rPr>
          <w:rFonts w:ascii="Calibri" w:eastAsia="Calibri" w:hAnsi="Calibri" w:cs="Calibri"/>
          <w:color w:val="0B5394"/>
          <w:sz w:val="24"/>
          <w:szCs w:val="24"/>
        </w:rPr>
        <w:lastRenderedPageBreak/>
        <w:t>Cambios al Alcance</w:t>
      </w:r>
      <w:bookmarkEnd w:id="15"/>
    </w:p>
    <w:p w14:paraId="2190F912" w14:textId="77777777" w:rsidR="005243AE" w:rsidRDefault="00000000">
      <w:pPr>
        <w:pStyle w:val="Ttulo1"/>
        <w:spacing w:before="0"/>
        <w:rPr>
          <w:rFonts w:ascii="Calibri" w:eastAsia="Calibri" w:hAnsi="Calibri" w:cs="Calibri"/>
          <w:color w:val="0B5394"/>
          <w:sz w:val="24"/>
          <w:szCs w:val="24"/>
        </w:rPr>
      </w:pPr>
      <w:bookmarkStart w:id="16" w:name="_Toc180956388"/>
      <w:r>
        <w:rPr>
          <w:rFonts w:ascii="Arial" w:eastAsia="Arial" w:hAnsi="Arial" w:cs="Arial"/>
          <w:sz w:val="20"/>
          <w:szCs w:val="20"/>
        </w:rPr>
        <w:t>Los cambios en el Alcance deberán ser informados a través de reuniones entre las partes interesadas y equipos del proyecto, detallando los cambios en la estructura y quienes serán los responsables.</w:t>
      </w:r>
      <w:bookmarkEnd w:id="16"/>
    </w:p>
    <w:p w14:paraId="51AFDF23" w14:textId="77777777" w:rsidR="005243AE" w:rsidRDefault="00000000">
      <w:pPr>
        <w:pStyle w:val="Ttulo1"/>
        <w:spacing w:before="0"/>
        <w:rPr>
          <w:i/>
          <w:sz w:val="20"/>
          <w:szCs w:val="20"/>
        </w:rPr>
      </w:pPr>
      <w:bookmarkStart w:id="17" w:name="_Toc180956389"/>
      <w:r>
        <w:rPr>
          <w:rFonts w:ascii="Calibri" w:eastAsia="Calibri" w:hAnsi="Calibri" w:cs="Calibri"/>
          <w:color w:val="0B5394"/>
          <w:sz w:val="24"/>
          <w:szCs w:val="24"/>
        </w:rPr>
        <w:t>Aceptación de Entregables</w:t>
      </w:r>
      <w:bookmarkEnd w:id="17"/>
    </w:p>
    <w:p w14:paraId="63101303" w14:textId="77777777" w:rsidR="005243AE" w:rsidRDefault="00000000">
      <w:pPr>
        <w:pBdr>
          <w:top w:val="nil"/>
          <w:left w:val="nil"/>
          <w:bottom w:val="nil"/>
          <w:right w:val="nil"/>
          <w:between w:val="nil"/>
        </w:pBdr>
        <w:rPr>
          <w:sz w:val="20"/>
          <w:szCs w:val="20"/>
        </w:rPr>
      </w:pPr>
      <w:r>
        <w:rPr>
          <w:sz w:val="20"/>
          <w:szCs w:val="20"/>
        </w:rPr>
        <w:t xml:space="preserve">La aceptación de los entregables se define como criterio principal que cumpla con lo requerido según lo especificado en los requerimientos, también considerar la aprobación por el paso del equipo de QA, luego de la revisión del </w:t>
      </w:r>
      <w:proofErr w:type="gramStart"/>
      <w:r>
        <w:rPr>
          <w:sz w:val="20"/>
          <w:szCs w:val="20"/>
        </w:rPr>
        <w:t>Jefe</w:t>
      </w:r>
      <w:proofErr w:type="gramEnd"/>
      <w:r>
        <w:rPr>
          <w:sz w:val="20"/>
          <w:szCs w:val="20"/>
        </w:rPr>
        <w:t xml:space="preserve"> de Proyecto, que se cumpla con la documentación necesaria, presentación del entregable a partes interesadas explicando que se cumple con lo establecido y requerido y finalizando la entrega del módulo con la firmas y fechas en el documento de Aceptación final.</w:t>
      </w:r>
    </w:p>
    <w:p w14:paraId="7AB636FF" w14:textId="77777777" w:rsidR="005243AE" w:rsidRDefault="00000000">
      <w:pPr>
        <w:pStyle w:val="Ttulo1"/>
        <w:rPr>
          <w:rFonts w:ascii="Calibri" w:eastAsia="Calibri" w:hAnsi="Calibri" w:cs="Calibri"/>
          <w:b/>
          <w:color w:val="0B5394"/>
          <w:sz w:val="24"/>
          <w:szCs w:val="24"/>
        </w:rPr>
      </w:pPr>
      <w:bookmarkStart w:id="18" w:name="_Toc180956390"/>
      <w:r>
        <w:rPr>
          <w:rFonts w:ascii="Calibri" w:eastAsia="Calibri" w:hAnsi="Calibri" w:cs="Calibri"/>
          <w:b/>
          <w:color w:val="0B5394"/>
          <w:sz w:val="24"/>
          <w:szCs w:val="24"/>
        </w:rPr>
        <w:t>2.- Definición del Alcance</w:t>
      </w:r>
      <w:bookmarkEnd w:id="18"/>
      <w:r>
        <w:rPr>
          <w:rFonts w:ascii="Calibri" w:eastAsia="Calibri" w:hAnsi="Calibri" w:cs="Calibri"/>
          <w:b/>
          <w:color w:val="0B5394"/>
          <w:sz w:val="24"/>
          <w:szCs w:val="24"/>
        </w:rPr>
        <w:t xml:space="preserve"> </w:t>
      </w:r>
    </w:p>
    <w:p w14:paraId="3B68DDD5" w14:textId="77777777" w:rsidR="005243AE" w:rsidRDefault="00000000">
      <w:pPr>
        <w:pStyle w:val="Ttulo1"/>
        <w:rPr>
          <w:rFonts w:ascii="Calibri" w:eastAsia="Calibri" w:hAnsi="Calibri" w:cs="Calibri"/>
          <w:color w:val="0B5394"/>
          <w:sz w:val="24"/>
          <w:szCs w:val="24"/>
        </w:rPr>
      </w:pPr>
      <w:bookmarkStart w:id="19" w:name="_heading=h.vs99yks5za41" w:colFirst="0" w:colLast="0"/>
      <w:bookmarkStart w:id="20" w:name="_Toc180956391"/>
      <w:bookmarkEnd w:id="19"/>
      <w:r>
        <w:rPr>
          <w:rFonts w:ascii="Calibri" w:eastAsia="Calibri" w:hAnsi="Calibri" w:cs="Calibri"/>
          <w:color w:val="0B5394"/>
          <w:sz w:val="24"/>
          <w:szCs w:val="24"/>
        </w:rPr>
        <w:t>Descripción del Alcance del Proyecto</w:t>
      </w:r>
      <w:bookmarkEnd w:id="20"/>
    </w:p>
    <w:p w14:paraId="4112FE55" w14:textId="77777777" w:rsidR="005243AE" w:rsidRDefault="00000000">
      <w:pPr>
        <w:pBdr>
          <w:top w:val="nil"/>
          <w:left w:val="nil"/>
          <w:bottom w:val="nil"/>
          <w:right w:val="nil"/>
          <w:between w:val="nil"/>
        </w:pBdr>
        <w:spacing w:line="240" w:lineRule="auto"/>
        <w:rPr>
          <w:sz w:val="20"/>
          <w:szCs w:val="20"/>
        </w:rPr>
      </w:pPr>
      <w:r>
        <w:rPr>
          <w:sz w:val="20"/>
          <w:szCs w:val="20"/>
        </w:rPr>
        <w:t xml:space="preserve">Llevar a cabo </w:t>
      </w:r>
      <w:proofErr w:type="gramStart"/>
      <w:r>
        <w:rPr>
          <w:sz w:val="20"/>
          <w:szCs w:val="20"/>
        </w:rPr>
        <w:t>un solución integral</w:t>
      </w:r>
      <w:proofErr w:type="gramEnd"/>
      <w:r>
        <w:rPr>
          <w:sz w:val="20"/>
          <w:szCs w:val="20"/>
        </w:rPr>
        <w:t xml:space="preserve"> con la necesidad de automatizar y optimizar procesos de carácter empresarial mediante la integración de una solución que incluye una página web, una aplicación de escritorio y análisis de datos, ya que, a la creciente aumento sobre la demanda de estas herramientas digitales que son muy eficientes en el tratado de información importante para las empresas.</w:t>
      </w:r>
    </w:p>
    <w:p w14:paraId="10B3E770" w14:textId="77777777" w:rsidR="005243AE" w:rsidRDefault="005243AE">
      <w:pPr>
        <w:pBdr>
          <w:top w:val="nil"/>
          <w:left w:val="nil"/>
          <w:bottom w:val="nil"/>
          <w:right w:val="nil"/>
          <w:between w:val="nil"/>
        </w:pBdr>
        <w:spacing w:line="240" w:lineRule="auto"/>
        <w:rPr>
          <w:sz w:val="20"/>
          <w:szCs w:val="20"/>
        </w:rPr>
      </w:pPr>
    </w:p>
    <w:p w14:paraId="60C25E05" w14:textId="77777777" w:rsidR="005243AE" w:rsidRDefault="00000000">
      <w:pPr>
        <w:spacing w:after="160" w:line="259" w:lineRule="auto"/>
        <w:jc w:val="both"/>
        <w:rPr>
          <w:sz w:val="20"/>
          <w:szCs w:val="20"/>
        </w:rPr>
      </w:pPr>
      <w:r>
        <w:rPr>
          <w:sz w:val="20"/>
          <w:szCs w:val="20"/>
        </w:rPr>
        <w:t>Las empresas pueden ver aumentado el valor en la integración de nuevas tecnologías que permiten liberar tareas repetitivas, reducción de errores, permitir la toma de decisiones con mayor precisión basada en la recopilación de datos automática y elevar el posicionamiento del mercado.</w:t>
      </w:r>
    </w:p>
    <w:p w14:paraId="1B9DD7B6" w14:textId="77777777" w:rsidR="005243AE" w:rsidRDefault="005243AE">
      <w:pPr>
        <w:pBdr>
          <w:top w:val="nil"/>
          <w:left w:val="nil"/>
          <w:bottom w:val="nil"/>
          <w:right w:val="nil"/>
          <w:between w:val="nil"/>
        </w:pBdr>
        <w:spacing w:line="240" w:lineRule="auto"/>
        <w:rPr>
          <w:i/>
          <w:color w:val="666666"/>
          <w:sz w:val="20"/>
          <w:szCs w:val="20"/>
        </w:rPr>
      </w:pPr>
    </w:p>
    <w:p w14:paraId="11691831" w14:textId="77777777" w:rsidR="005243AE" w:rsidRDefault="00000000">
      <w:pPr>
        <w:pStyle w:val="Ttulo1"/>
        <w:rPr>
          <w:rFonts w:ascii="Calibri" w:eastAsia="Calibri" w:hAnsi="Calibri" w:cs="Calibri"/>
          <w:color w:val="0B5394"/>
          <w:sz w:val="24"/>
          <w:szCs w:val="24"/>
        </w:rPr>
      </w:pPr>
      <w:bookmarkStart w:id="21" w:name="_Toc180956392"/>
      <w:r>
        <w:rPr>
          <w:rFonts w:ascii="Calibri" w:eastAsia="Calibri" w:hAnsi="Calibri" w:cs="Calibri"/>
          <w:color w:val="0B5394"/>
          <w:sz w:val="24"/>
          <w:szCs w:val="24"/>
        </w:rPr>
        <w:t>Descripción del Alcance del Producto</w:t>
      </w:r>
      <w:bookmarkEnd w:id="21"/>
    </w:p>
    <w:p w14:paraId="07D1D6B0" w14:textId="77777777" w:rsidR="005243AE" w:rsidRDefault="00000000">
      <w:pPr>
        <w:spacing w:after="200"/>
        <w:jc w:val="both"/>
        <w:rPr>
          <w:sz w:val="20"/>
          <w:szCs w:val="20"/>
        </w:rPr>
      </w:pPr>
      <w:r>
        <w:rPr>
          <w:sz w:val="20"/>
          <w:szCs w:val="20"/>
        </w:rPr>
        <w:t xml:space="preserve">Una de las principales funciones del proyecto ByteMart es la automatización, para realizar un web </w:t>
      </w:r>
      <w:proofErr w:type="spellStart"/>
      <w:r>
        <w:rPr>
          <w:sz w:val="20"/>
          <w:szCs w:val="20"/>
        </w:rPr>
        <w:t>scraping</w:t>
      </w:r>
      <w:proofErr w:type="spellEnd"/>
      <w:r>
        <w:rPr>
          <w:sz w:val="20"/>
          <w:szCs w:val="20"/>
        </w:rPr>
        <w:t>, se realiza una extracción e ingesta de datos con el objetivo de estudiar la competencia y analizar el estado del mercado, esto optimiza la toma de decisiones. Además de integrar API para el sistema de pago y desarrollar APIs con distintos propósitos, para la gestión de inventario, productos recomendados, notificación de stock bajo y consultar categorías. Nuestra plataforma web ofrece una interfaz amigable para el usuario, que permita la visualización de productos y realizar compras. Por otro lado, la plataforma de escritorio permite asegurar continuidad del trabajo sin necesidad de tener conectividad a internet. Finalmente, permite gestionar información empresarial de forma efectiva, estructurando los datos para facilitar el análisis.</w:t>
      </w:r>
    </w:p>
    <w:p w14:paraId="1825CAF9" w14:textId="77777777" w:rsidR="005243AE" w:rsidRDefault="00000000">
      <w:pPr>
        <w:pStyle w:val="Ttulo1"/>
        <w:rPr>
          <w:rFonts w:ascii="Calibri" w:eastAsia="Calibri" w:hAnsi="Calibri" w:cs="Calibri"/>
          <w:color w:val="0B5394"/>
          <w:sz w:val="24"/>
          <w:szCs w:val="24"/>
        </w:rPr>
      </w:pPr>
      <w:bookmarkStart w:id="22" w:name="_Toc180956393"/>
      <w:r>
        <w:rPr>
          <w:rFonts w:ascii="Calibri" w:eastAsia="Calibri" w:hAnsi="Calibri" w:cs="Calibri"/>
          <w:color w:val="0B5394"/>
          <w:sz w:val="24"/>
          <w:szCs w:val="24"/>
        </w:rPr>
        <w:t>Entregables del Proyecto</w:t>
      </w:r>
      <w:bookmarkEnd w:id="22"/>
    </w:p>
    <w:p w14:paraId="7CE86C4C" w14:textId="77777777" w:rsidR="005243AE" w:rsidRDefault="00000000">
      <w:pPr>
        <w:pBdr>
          <w:top w:val="nil"/>
          <w:left w:val="nil"/>
          <w:bottom w:val="nil"/>
          <w:right w:val="nil"/>
          <w:between w:val="nil"/>
        </w:pBdr>
        <w:spacing w:line="240" w:lineRule="auto"/>
        <w:rPr>
          <w:sz w:val="20"/>
          <w:szCs w:val="20"/>
        </w:rPr>
      </w:pPr>
      <w:r>
        <w:rPr>
          <w:sz w:val="20"/>
          <w:szCs w:val="20"/>
        </w:rPr>
        <w:t xml:space="preserve">Los entregables en este proyecto serán 6, que son los </w:t>
      </w:r>
      <w:proofErr w:type="gramStart"/>
      <w:r>
        <w:rPr>
          <w:sz w:val="20"/>
          <w:szCs w:val="20"/>
        </w:rPr>
        <w:t>siguientes :</w:t>
      </w:r>
      <w:proofErr w:type="gramEnd"/>
    </w:p>
    <w:p w14:paraId="7B8FA880" w14:textId="77777777" w:rsidR="005243AE" w:rsidRDefault="00000000">
      <w:pPr>
        <w:numPr>
          <w:ilvl w:val="0"/>
          <w:numId w:val="4"/>
        </w:numPr>
        <w:spacing w:line="259" w:lineRule="auto"/>
        <w:jc w:val="both"/>
        <w:rPr>
          <w:sz w:val="20"/>
          <w:szCs w:val="20"/>
        </w:rPr>
      </w:pPr>
      <w:r>
        <w:rPr>
          <w:sz w:val="20"/>
          <w:szCs w:val="20"/>
        </w:rPr>
        <w:t>Página WEB funcional (con integración de 4 Apis).</w:t>
      </w:r>
    </w:p>
    <w:p w14:paraId="5140314F" w14:textId="77777777" w:rsidR="005243AE" w:rsidRDefault="00000000">
      <w:pPr>
        <w:numPr>
          <w:ilvl w:val="0"/>
          <w:numId w:val="4"/>
        </w:numPr>
        <w:spacing w:line="259" w:lineRule="auto"/>
        <w:jc w:val="both"/>
        <w:rPr>
          <w:sz w:val="20"/>
          <w:szCs w:val="20"/>
        </w:rPr>
      </w:pPr>
      <w:r>
        <w:rPr>
          <w:sz w:val="20"/>
          <w:szCs w:val="20"/>
        </w:rPr>
        <w:t>Aplicación de Escritorio.</w:t>
      </w:r>
    </w:p>
    <w:p w14:paraId="26B07273" w14:textId="77777777" w:rsidR="005243AE" w:rsidRDefault="00000000">
      <w:pPr>
        <w:numPr>
          <w:ilvl w:val="0"/>
          <w:numId w:val="4"/>
        </w:numPr>
        <w:spacing w:line="259" w:lineRule="auto"/>
        <w:jc w:val="both"/>
        <w:rPr>
          <w:sz w:val="20"/>
          <w:szCs w:val="20"/>
        </w:rPr>
      </w:pPr>
      <w:r>
        <w:rPr>
          <w:sz w:val="20"/>
          <w:szCs w:val="20"/>
        </w:rPr>
        <w:t>Base de Datos MySQL.</w:t>
      </w:r>
    </w:p>
    <w:p w14:paraId="5A237BF2" w14:textId="77777777" w:rsidR="005243AE" w:rsidRDefault="00000000">
      <w:pPr>
        <w:numPr>
          <w:ilvl w:val="0"/>
          <w:numId w:val="4"/>
        </w:numPr>
        <w:spacing w:line="259" w:lineRule="auto"/>
        <w:jc w:val="both"/>
        <w:rPr>
          <w:sz w:val="20"/>
          <w:szCs w:val="20"/>
        </w:rPr>
      </w:pPr>
      <w:r>
        <w:rPr>
          <w:sz w:val="20"/>
          <w:szCs w:val="20"/>
        </w:rPr>
        <w:t>Creación de Códigos de Automatización.</w:t>
      </w:r>
    </w:p>
    <w:p w14:paraId="1E56C869" w14:textId="77777777" w:rsidR="005243AE" w:rsidRDefault="00000000">
      <w:pPr>
        <w:numPr>
          <w:ilvl w:val="0"/>
          <w:numId w:val="4"/>
        </w:numPr>
        <w:spacing w:after="160" w:line="259" w:lineRule="auto"/>
        <w:jc w:val="both"/>
        <w:rPr>
          <w:sz w:val="20"/>
          <w:szCs w:val="20"/>
        </w:rPr>
      </w:pPr>
      <w:r>
        <w:rPr>
          <w:sz w:val="20"/>
          <w:szCs w:val="20"/>
        </w:rPr>
        <w:t>Documentación del proyecto.</w:t>
      </w:r>
    </w:p>
    <w:p w14:paraId="0253214A" w14:textId="77777777" w:rsidR="005243AE" w:rsidRDefault="005243AE">
      <w:pPr>
        <w:pBdr>
          <w:top w:val="nil"/>
          <w:left w:val="nil"/>
          <w:bottom w:val="nil"/>
          <w:right w:val="nil"/>
          <w:between w:val="nil"/>
        </w:pBdr>
        <w:spacing w:line="240" w:lineRule="auto"/>
        <w:ind w:left="720"/>
        <w:rPr>
          <w:sz w:val="20"/>
          <w:szCs w:val="20"/>
        </w:rPr>
      </w:pPr>
    </w:p>
    <w:p w14:paraId="4A30CFC0" w14:textId="77777777" w:rsidR="005243AE" w:rsidRDefault="00000000">
      <w:pPr>
        <w:pStyle w:val="Ttulo1"/>
        <w:rPr>
          <w:rFonts w:ascii="Calibri" w:eastAsia="Calibri" w:hAnsi="Calibri" w:cs="Calibri"/>
          <w:color w:val="0B5394"/>
          <w:sz w:val="24"/>
          <w:szCs w:val="24"/>
        </w:rPr>
      </w:pPr>
      <w:bookmarkStart w:id="23" w:name="_Toc180956394"/>
      <w:r>
        <w:rPr>
          <w:rFonts w:ascii="Calibri" w:eastAsia="Calibri" w:hAnsi="Calibri" w:cs="Calibri"/>
          <w:color w:val="0B5394"/>
          <w:sz w:val="24"/>
          <w:szCs w:val="24"/>
        </w:rPr>
        <w:t>Criterios de aceptación del Proyecto/Producto</w:t>
      </w:r>
      <w:bookmarkEnd w:id="23"/>
    </w:p>
    <w:p w14:paraId="4D9ED79C" w14:textId="77777777" w:rsidR="005243AE" w:rsidRDefault="005243AE"/>
    <w:p w14:paraId="61C26ADD" w14:textId="77777777" w:rsidR="005243AE" w:rsidRDefault="00000000">
      <w:pPr>
        <w:rPr>
          <w:sz w:val="20"/>
          <w:szCs w:val="20"/>
        </w:rPr>
      </w:pPr>
      <w:r>
        <w:rPr>
          <w:sz w:val="20"/>
          <w:szCs w:val="20"/>
        </w:rPr>
        <w:t>Además de los criterios de aceptación mencionados al comienzo del informe, debemos mencionar que por cada entregable se deben cumplir los siguientes criterios de aceptación:</w:t>
      </w:r>
    </w:p>
    <w:p w14:paraId="7A8A8F67" w14:textId="77777777" w:rsidR="005243AE" w:rsidRDefault="005243AE">
      <w:pPr>
        <w:pBdr>
          <w:top w:val="nil"/>
          <w:left w:val="nil"/>
          <w:bottom w:val="nil"/>
          <w:right w:val="nil"/>
          <w:between w:val="nil"/>
        </w:pBdr>
        <w:spacing w:line="240" w:lineRule="auto"/>
        <w:rPr>
          <w:i/>
          <w:color w:val="666666"/>
          <w:sz w:val="20"/>
          <w:szCs w:val="20"/>
        </w:rPr>
      </w:pPr>
    </w:p>
    <w:p w14:paraId="30AC4A92" w14:textId="77777777" w:rsidR="005243AE" w:rsidRDefault="00000000">
      <w:pPr>
        <w:spacing w:after="240"/>
        <w:rPr>
          <w:b/>
          <w:sz w:val="20"/>
          <w:szCs w:val="20"/>
        </w:rPr>
      </w:pPr>
      <w:r>
        <w:rPr>
          <w:b/>
          <w:sz w:val="20"/>
          <w:szCs w:val="20"/>
        </w:rPr>
        <w:t>WEB</w:t>
      </w:r>
    </w:p>
    <w:p w14:paraId="5CB58918" w14:textId="77777777" w:rsidR="005243AE" w:rsidRDefault="00000000">
      <w:pPr>
        <w:numPr>
          <w:ilvl w:val="0"/>
          <w:numId w:val="13"/>
        </w:numPr>
        <w:rPr>
          <w:sz w:val="20"/>
          <w:szCs w:val="20"/>
        </w:rPr>
      </w:pPr>
      <w:r>
        <w:rPr>
          <w:sz w:val="20"/>
          <w:szCs w:val="20"/>
        </w:rPr>
        <w:t>La interfaz debe ser intuitiva y fácil de navegar, permitiendo a los usuarios completar las actividades sin la necesidad de capacitación.</w:t>
      </w:r>
    </w:p>
    <w:p w14:paraId="3B59578E" w14:textId="77777777" w:rsidR="005243AE" w:rsidRDefault="00000000">
      <w:pPr>
        <w:numPr>
          <w:ilvl w:val="0"/>
          <w:numId w:val="13"/>
        </w:numPr>
        <w:spacing w:after="240"/>
        <w:rPr>
          <w:sz w:val="20"/>
          <w:szCs w:val="20"/>
        </w:rPr>
      </w:pPr>
      <w:r>
        <w:rPr>
          <w:sz w:val="20"/>
          <w:szCs w:val="20"/>
        </w:rPr>
        <w:t>La plataforma debe permitir visualización de productos, compra, carrito de compra funcional, comparar productos, etc.</w:t>
      </w:r>
    </w:p>
    <w:p w14:paraId="6D80A365" w14:textId="77777777" w:rsidR="005243AE" w:rsidRDefault="00000000">
      <w:pPr>
        <w:spacing w:before="240" w:after="240"/>
        <w:rPr>
          <w:b/>
          <w:sz w:val="20"/>
          <w:szCs w:val="20"/>
        </w:rPr>
      </w:pPr>
      <w:r>
        <w:rPr>
          <w:b/>
          <w:sz w:val="20"/>
          <w:szCs w:val="20"/>
        </w:rPr>
        <w:t>App de Escritorio</w:t>
      </w:r>
    </w:p>
    <w:p w14:paraId="7B095E76" w14:textId="77777777" w:rsidR="005243AE" w:rsidRDefault="00000000">
      <w:pPr>
        <w:numPr>
          <w:ilvl w:val="0"/>
          <w:numId w:val="10"/>
        </w:numPr>
        <w:spacing w:after="240"/>
        <w:rPr>
          <w:sz w:val="20"/>
          <w:szCs w:val="20"/>
        </w:rPr>
      </w:pPr>
      <w:r>
        <w:rPr>
          <w:sz w:val="20"/>
          <w:szCs w:val="20"/>
        </w:rPr>
        <w:t>La App de Escritorio debe ser completamente funcional, permitiendo la sincronización de datos con la plataforma web en tiempo real.</w:t>
      </w:r>
    </w:p>
    <w:p w14:paraId="3179CFFA" w14:textId="77777777" w:rsidR="005243AE" w:rsidRDefault="00000000">
      <w:pPr>
        <w:spacing w:before="240" w:after="240"/>
        <w:rPr>
          <w:b/>
          <w:sz w:val="20"/>
          <w:szCs w:val="20"/>
        </w:rPr>
      </w:pPr>
      <w:r>
        <w:rPr>
          <w:b/>
          <w:sz w:val="20"/>
          <w:szCs w:val="20"/>
        </w:rPr>
        <w:t>Base de Datos</w:t>
      </w:r>
    </w:p>
    <w:p w14:paraId="292C6E15" w14:textId="77777777" w:rsidR="005243AE" w:rsidRDefault="00000000">
      <w:pPr>
        <w:numPr>
          <w:ilvl w:val="0"/>
          <w:numId w:val="10"/>
        </w:numPr>
        <w:spacing w:after="240"/>
        <w:rPr>
          <w:sz w:val="20"/>
          <w:szCs w:val="20"/>
        </w:rPr>
      </w:pPr>
      <w:r>
        <w:rPr>
          <w:sz w:val="20"/>
          <w:szCs w:val="20"/>
        </w:rPr>
        <w:t>Los datos deben ser respaldados.</w:t>
      </w:r>
    </w:p>
    <w:p w14:paraId="2887E150" w14:textId="77777777" w:rsidR="005243AE" w:rsidRDefault="00000000">
      <w:pPr>
        <w:spacing w:before="240" w:after="240"/>
        <w:rPr>
          <w:b/>
          <w:sz w:val="20"/>
          <w:szCs w:val="20"/>
        </w:rPr>
      </w:pPr>
      <w:r>
        <w:rPr>
          <w:b/>
          <w:sz w:val="20"/>
          <w:szCs w:val="20"/>
        </w:rPr>
        <w:t>APIs</w:t>
      </w:r>
    </w:p>
    <w:p w14:paraId="7FDB910D" w14:textId="77777777" w:rsidR="005243AE" w:rsidRDefault="00000000">
      <w:pPr>
        <w:numPr>
          <w:ilvl w:val="0"/>
          <w:numId w:val="16"/>
        </w:numPr>
        <w:spacing w:after="240"/>
        <w:rPr>
          <w:sz w:val="20"/>
          <w:szCs w:val="20"/>
        </w:rPr>
      </w:pPr>
      <w:r>
        <w:rPr>
          <w:sz w:val="20"/>
          <w:szCs w:val="20"/>
        </w:rPr>
        <w:t xml:space="preserve"> La APIs creadas e integradas deben ser completamente funcionales para su propósito,</w:t>
      </w:r>
    </w:p>
    <w:p w14:paraId="25589B82" w14:textId="77777777" w:rsidR="005243AE" w:rsidRDefault="00000000">
      <w:pPr>
        <w:spacing w:before="240" w:after="240"/>
        <w:rPr>
          <w:b/>
          <w:sz w:val="20"/>
          <w:szCs w:val="20"/>
        </w:rPr>
      </w:pPr>
      <w:r>
        <w:rPr>
          <w:b/>
          <w:sz w:val="20"/>
          <w:szCs w:val="20"/>
        </w:rPr>
        <w:t>Códigos de Automatización</w:t>
      </w:r>
    </w:p>
    <w:p w14:paraId="53528066" w14:textId="77777777" w:rsidR="005243AE" w:rsidRDefault="00000000">
      <w:pPr>
        <w:numPr>
          <w:ilvl w:val="0"/>
          <w:numId w:val="6"/>
        </w:numPr>
        <w:spacing w:after="240"/>
        <w:rPr>
          <w:sz w:val="20"/>
          <w:szCs w:val="20"/>
        </w:rPr>
      </w:pPr>
      <w:r>
        <w:rPr>
          <w:sz w:val="20"/>
          <w:szCs w:val="20"/>
        </w:rPr>
        <w:t>Los códigos de automatización deben ejecutarse correctamente, para la extracción de datos.</w:t>
      </w:r>
    </w:p>
    <w:p w14:paraId="1F14AF69" w14:textId="77777777" w:rsidR="005243AE" w:rsidRDefault="00000000">
      <w:pPr>
        <w:spacing w:before="240" w:after="240"/>
        <w:rPr>
          <w:b/>
          <w:sz w:val="20"/>
          <w:szCs w:val="20"/>
        </w:rPr>
      </w:pPr>
      <w:r>
        <w:rPr>
          <w:b/>
          <w:sz w:val="20"/>
          <w:szCs w:val="20"/>
        </w:rPr>
        <w:t>Documentación correspondiente al proyecto.</w:t>
      </w:r>
    </w:p>
    <w:p w14:paraId="779A0743" w14:textId="77777777" w:rsidR="005243AE" w:rsidRDefault="00000000">
      <w:pPr>
        <w:numPr>
          <w:ilvl w:val="0"/>
          <w:numId w:val="10"/>
        </w:numPr>
        <w:spacing w:after="240"/>
        <w:rPr>
          <w:sz w:val="20"/>
          <w:szCs w:val="20"/>
        </w:rPr>
      </w:pPr>
      <w:r>
        <w:rPr>
          <w:sz w:val="20"/>
          <w:szCs w:val="20"/>
        </w:rPr>
        <w:t>La documentación debe estar completa, según la metodología utilizada, con la aprobación del gerente y jefe de proyecto.</w:t>
      </w:r>
    </w:p>
    <w:p w14:paraId="6B15976A" w14:textId="77777777" w:rsidR="005243AE" w:rsidRDefault="00000000">
      <w:pPr>
        <w:pStyle w:val="Ttulo1"/>
        <w:rPr>
          <w:rFonts w:ascii="Calibri" w:eastAsia="Calibri" w:hAnsi="Calibri" w:cs="Calibri"/>
          <w:color w:val="0B5394"/>
          <w:sz w:val="24"/>
          <w:szCs w:val="24"/>
        </w:rPr>
      </w:pPr>
      <w:bookmarkStart w:id="24" w:name="_Toc180956395"/>
      <w:r>
        <w:rPr>
          <w:rFonts w:ascii="Calibri" w:eastAsia="Calibri" w:hAnsi="Calibri" w:cs="Calibri"/>
          <w:color w:val="0B5394"/>
          <w:sz w:val="24"/>
          <w:szCs w:val="24"/>
        </w:rPr>
        <w:t>Exclusiones del Proyecto</w:t>
      </w:r>
      <w:bookmarkEnd w:id="24"/>
    </w:p>
    <w:p w14:paraId="365EA3F0" w14:textId="77777777" w:rsidR="005243AE" w:rsidRDefault="005243AE"/>
    <w:p w14:paraId="67C3ED5A" w14:textId="77777777" w:rsidR="005243AE" w:rsidRDefault="00000000">
      <w:pPr>
        <w:rPr>
          <w:sz w:val="20"/>
          <w:szCs w:val="20"/>
        </w:rPr>
      </w:pPr>
      <w:r>
        <w:rPr>
          <w:sz w:val="20"/>
          <w:szCs w:val="20"/>
        </w:rPr>
        <w:t>Como mencionamos anteriormente, estas exclusiones aplican directamente con los entregables</w:t>
      </w:r>
    </w:p>
    <w:p w14:paraId="62757441" w14:textId="77777777" w:rsidR="005243AE" w:rsidRDefault="005243AE">
      <w:pPr>
        <w:rPr>
          <w:sz w:val="20"/>
          <w:szCs w:val="20"/>
        </w:rPr>
      </w:pPr>
    </w:p>
    <w:p w14:paraId="4EF9C44B" w14:textId="77777777" w:rsidR="005243AE" w:rsidRDefault="00000000">
      <w:pPr>
        <w:spacing w:after="240"/>
        <w:rPr>
          <w:b/>
          <w:sz w:val="20"/>
          <w:szCs w:val="20"/>
        </w:rPr>
      </w:pPr>
      <w:r>
        <w:rPr>
          <w:b/>
          <w:sz w:val="20"/>
          <w:szCs w:val="20"/>
        </w:rPr>
        <w:t>WEB</w:t>
      </w:r>
    </w:p>
    <w:p w14:paraId="5EEC538D" w14:textId="77777777" w:rsidR="005243AE" w:rsidRDefault="00000000">
      <w:pPr>
        <w:numPr>
          <w:ilvl w:val="0"/>
          <w:numId w:val="20"/>
        </w:numPr>
        <w:spacing w:after="240"/>
        <w:rPr>
          <w:sz w:val="20"/>
          <w:szCs w:val="20"/>
        </w:rPr>
      </w:pPr>
      <w:r>
        <w:rPr>
          <w:sz w:val="20"/>
          <w:szCs w:val="20"/>
        </w:rPr>
        <w:t>No se desarrollarán aplicaciones móviles, el sistema solo estará disponible en versión WEB de forma local.</w:t>
      </w:r>
    </w:p>
    <w:p w14:paraId="2B4E2E0D" w14:textId="77777777" w:rsidR="005243AE" w:rsidRDefault="00000000">
      <w:pPr>
        <w:numPr>
          <w:ilvl w:val="0"/>
          <w:numId w:val="20"/>
        </w:numPr>
        <w:spacing w:after="240"/>
        <w:rPr>
          <w:sz w:val="20"/>
          <w:szCs w:val="20"/>
        </w:rPr>
      </w:pPr>
      <w:r>
        <w:rPr>
          <w:sz w:val="20"/>
          <w:szCs w:val="20"/>
        </w:rPr>
        <w:t>No se realizará soporte para varios idiomas.</w:t>
      </w:r>
    </w:p>
    <w:p w14:paraId="71497CCA" w14:textId="77777777" w:rsidR="005243AE" w:rsidRDefault="005243AE">
      <w:pPr>
        <w:spacing w:after="240"/>
        <w:ind w:left="720"/>
        <w:rPr>
          <w:sz w:val="20"/>
          <w:szCs w:val="20"/>
        </w:rPr>
      </w:pPr>
    </w:p>
    <w:p w14:paraId="2B4549F2" w14:textId="77777777" w:rsidR="005243AE" w:rsidRDefault="00000000">
      <w:pPr>
        <w:spacing w:before="240" w:after="240"/>
        <w:rPr>
          <w:b/>
          <w:sz w:val="20"/>
          <w:szCs w:val="20"/>
        </w:rPr>
      </w:pPr>
      <w:r>
        <w:rPr>
          <w:b/>
          <w:sz w:val="20"/>
          <w:szCs w:val="20"/>
        </w:rPr>
        <w:t>App de Escritorio</w:t>
      </w:r>
    </w:p>
    <w:p w14:paraId="1C32866F" w14:textId="77777777" w:rsidR="005243AE" w:rsidRDefault="00000000">
      <w:pPr>
        <w:numPr>
          <w:ilvl w:val="0"/>
          <w:numId w:val="10"/>
        </w:numPr>
        <w:spacing w:after="240"/>
        <w:rPr>
          <w:sz w:val="20"/>
          <w:szCs w:val="20"/>
        </w:rPr>
      </w:pPr>
      <w:r>
        <w:rPr>
          <w:sz w:val="20"/>
          <w:szCs w:val="20"/>
        </w:rPr>
        <w:t>No se implementarán opciones de personalización visual avanzadas o temas específicos.</w:t>
      </w:r>
    </w:p>
    <w:p w14:paraId="595C08AB" w14:textId="77777777" w:rsidR="005243AE" w:rsidRDefault="00000000">
      <w:pPr>
        <w:numPr>
          <w:ilvl w:val="0"/>
          <w:numId w:val="10"/>
        </w:numPr>
        <w:spacing w:after="240"/>
        <w:rPr>
          <w:sz w:val="20"/>
          <w:szCs w:val="20"/>
        </w:rPr>
      </w:pPr>
      <w:r>
        <w:rPr>
          <w:sz w:val="20"/>
          <w:szCs w:val="20"/>
        </w:rPr>
        <w:t>No se incluirá soporte multiplataforma para sistemas distintos a los especificados.</w:t>
      </w:r>
    </w:p>
    <w:p w14:paraId="3AC578BD" w14:textId="77777777" w:rsidR="005243AE" w:rsidRDefault="00000000">
      <w:pPr>
        <w:spacing w:before="240" w:after="240"/>
        <w:rPr>
          <w:b/>
          <w:sz w:val="20"/>
          <w:szCs w:val="20"/>
        </w:rPr>
      </w:pPr>
      <w:r>
        <w:rPr>
          <w:b/>
          <w:sz w:val="20"/>
          <w:szCs w:val="20"/>
        </w:rPr>
        <w:lastRenderedPageBreak/>
        <w:t>Base de Datos</w:t>
      </w:r>
    </w:p>
    <w:p w14:paraId="44B5C4B9" w14:textId="77777777" w:rsidR="005243AE" w:rsidRDefault="00000000">
      <w:pPr>
        <w:numPr>
          <w:ilvl w:val="0"/>
          <w:numId w:val="10"/>
        </w:numPr>
        <w:spacing w:after="240"/>
        <w:rPr>
          <w:sz w:val="20"/>
          <w:szCs w:val="20"/>
        </w:rPr>
      </w:pPr>
      <w:r>
        <w:rPr>
          <w:sz w:val="20"/>
          <w:szCs w:val="20"/>
        </w:rPr>
        <w:t xml:space="preserve">No se integrarán herramientas de análisis de datos en la propia base de datos; estas se manejan en </w:t>
      </w:r>
      <w:proofErr w:type="spellStart"/>
      <w:r>
        <w:rPr>
          <w:sz w:val="20"/>
          <w:szCs w:val="20"/>
        </w:rPr>
        <w:t>Power</w:t>
      </w:r>
      <w:proofErr w:type="spellEnd"/>
      <w:r>
        <w:rPr>
          <w:sz w:val="20"/>
          <w:szCs w:val="20"/>
        </w:rPr>
        <w:t xml:space="preserve"> BI.</w:t>
      </w:r>
    </w:p>
    <w:p w14:paraId="0C48D3CA" w14:textId="77777777" w:rsidR="005243AE" w:rsidRDefault="00000000">
      <w:pPr>
        <w:spacing w:before="240" w:after="240"/>
        <w:rPr>
          <w:b/>
          <w:sz w:val="20"/>
          <w:szCs w:val="20"/>
        </w:rPr>
      </w:pPr>
      <w:r>
        <w:rPr>
          <w:b/>
          <w:sz w:val="20"/>
          <w:szCs w:val="20"/>
        </w:rPr>
        <w:t>APIs</w:t>
      </w:r>
    </w:p>
    <w:p w14:paraId="60F1930B" w14:textId="77777777" w:rsidR="005243AE" w:rsidRDefault="00000000">
      <w:pPr>
        <w:numPr>
          <w:ilvl w:val="0"/>
          <w:numId w:val="16"/>
        </w:numPr>
        <w:spacing w:after="240"/>
        <w:rPr>
          <w:sz w:val="20"/>
          <w:szCs w:val="20"/>
        </w:rPr>
      </w:pPr>
      <w:r>
        <w:rPr>
          <w:sz w:val="20"/>
          <w:szCs w:val="20"/>
        </w:rPr>
        <w:t>No se integrarán APIs adicionales que no se hayan detallado en la planificación inicial.</w:t>
      </w:r>
    </w:p>
    <w:p w14:paraId="2EA302B6" w14:textId="77777777" w:rsidR="005243AE" w:rsidRDefault="00000000">
      <w:pPr>
        <w:numPr>
          <w:ilvl w:val="0"/>
          <w:numId w:val="16"/>
        </w:numPr>
        <w:spacing w:after="240"/>
        <w:rPr>
          <w:sz w:val="20"/>
          <w:szCs w:val="20"/>
        </w:rPr>
      </w:pPr>
      <w:r>
        <w:rPr>
          <w:sz w:val="20"/>
          <w:szCs w:val="20"/>
        </w:rPr>
        <w:t>No se incluirá un sistema de auditoría avanzada o de detección de anomalías en tiempo real para transacciones.</w:t>
      </w:r>
    </w:p>
    <w:p w14:paraId="3EABC14E" w14:textId="77777777" w:rsidR="005243AE" w:rsidRDefault="00000000">
      <w:pPr>
        <w:spacing w:before="240" w:after="240"/>
        <w:rPr>
          <w:b/>
          <w:sz w:val="20"/>
          <w:szCs w:val="20"/>
        </w:rPr>
      </w:pPr>
      <w:r>
        <w:rPr>
          <w:b/>
          <w:sz w:val="20"/>
          <w:szCs w:val="20"/>
        </w:rPr>
        <w:t>Códigos de Automatización</w:t>
      </w:r>
    </w:p>
    <w:p w14:paraId="5E23A839" w14:textId="77777777" w:rsidR="005243AE" w:rsidRDefault="00000000">
      <w:pPr>
        <w:numPr>
          <w:ilvl w:val="0"/>
          <w:numId w:val="6"/>
        </w:numPr>
        <w:spacing w:after="240"/>
        <w:rPr>
          <w:sz w:val="20"/>
          <w:szCs w:val="20"/>
        </w:rPr>
      </w:pPr>
      <w:r>
        <w:rPr>
          <w:sz w:val="20"/>
          <w:szCs w:val="20"/>
        </w:rPr>
        <w:t xml:space="preserve">No se desarrollarán </w:t>
      </w:r>
      <w:proofErr w:type="spellStart"/>
      <w:r>
        <w:rPr>
          <w:sz w:val="20"/>
          <w:szCs w:val="20"/>
        </w:rPr>
        <w:t>dashboards</w:t>
      </w:r>
      <w:proofErr w:type="spellEnd"/>
      <w:r>
        <w:rPr>
          <w:sz w:val="20"/>
          <w:szCs w:val="20"/>
        </w:rPr>
        <w:t xml:space="preserve"> personalizados o informes específicos para cada usuario; se diseñarán reportes generales basados en los datos principales.</w:t>
      </w:r>
    </w:p>
    <w:p w14:paraId="18F97936" w14:textId="77777777" w:rsidR="005243AE" w:rsidRDefault="00000000">
      <w:pPr>
        <w:numPr>
          <w:ilvl w:val="0"/>
          <w:numId w:val="6"/>
        </w:numPr>
        <w:spacing w:after="240"/>
        <w:rPr>
          <w:sz w:val="20"/>
          <w:szCs w:val="20"/>
        </w:rPr>
      </w:pPr>
      <w:r>
        <w:rPr>
          <w:sz w:val="20"/>
          <w:szCs w:val="20"/>
        </w:rPr>
        <w:t>No se incluirá acceso a datos en tiempo real si la conexión o infraestructura no lo permite; las actualizaciones serán conforme al sistema de sincronización definido.</w:t>
      </w:r>
    </w:p>
    <w:p w14:paraId="35ABD2AD" w14:textId="77777777" w:rsidR="005243AE" w:rsidRDefault="00000000">
      <w:pPr>
        <w:spacing w:before="240" w:after="240"/>
        <w:rPr>
          <w:b/>
          <w:sz w:val="20"/>
          <w:szCs w:val="20"/>
        </w:rPr>
      </w:pPr>
      <w:r>
        <w:rPr>
          <w:b/>
          <w:sz w:val="20"/>
          <w:szCs w:val="20"/>
        </w:rPr>
        <w:t>Documentación correspondiente al proyecto.</w:t>
      </w:r>
    </w:p>
    <w:p w14:paraId="1BBE0A52" w14:textId="77777777" w:rsidR="005243AE" w:rsidRDefault="00000000">
      <w:pPr>
        <w:numPr>
          <w:ilvl w:val="0"/>
          <w:numId w:val="14"/>
        </w:numPr>
        <w:spacing w:before="240"/>
        <w:rPr>
          <w:sz w:val="20"/>
          <w:szCs w:val="20"/>
        </w:rPr>
      </w:pPr>
      <w:r>
        <w:rPr>
          <w:sz w:val="20"/>
          <w:szCs w:val="20"/>
        </w:rPr>
        <w:t>No se incluirá documentación personalizada para roles específicos (ej., guías separadas para administradores y usuarios finales); la documentación será general y aplicable a todos los usuarios.</w:t>
      </w:r>
    </w:p>
    <w:p w14:paraId="649EAC9A" w14:textId="77777777" w:rsidR="005243AE" w:rsidRDefault="00000000">
      <w:pPr>
        <w:numPr>
          <w:ilvl w:val="0"/>
          <w:numId w:val="14"/>
        </w:numPr>
        <w:spacing w:after="240"/>
        <w:rPr>
          <w:sz w:val="20"/>
          <w:szCs w:val="20"/>
        </w:rPr>
      </w:pPr>
      <w:r>
        <w:rPr>
          <w:sz w:val="20"/>
          <w:szCs w:val="20"/>
        </w:rPr>
        <w:t>No se generará documentación en varios idiomas; sólo se proporcionará en el idioma principal especificado.</w:t>
      </w:r>
    </w:p>
    <w:p w14:paraId="36506E5B" w14:textId="77777777" w:rsidR="005243AE" w:rsidRDefault="005243AE">
      <w:pPr>
        <w:spacing w:after="240"/>
        <w:rPr>
          <w:sz w:val="20"/>
          <w:szCs w:val="20"/>
        </w:rPr>
      </w:pPr>
    </w:p>
    <w:p w14:paraId="46A66DCD" w14:textId="77777777" w:rsidR="005243AE" w:rsidRDefault="00000000">
      <w:pPr>
        <w:pStyle w:val="Ttulo1"/>
        <w:rPr>
          <w:rFonts w:ascii="Calibri" w:eastAsia="Calibri" w:hAnsi="Calibri" w:cs="Calibri"/>
          <w:color w:val="0B5394"/>
          <w:sz w:val="24"/>
          <w:szCs w:val="24"/>
        </w:rPr>
      </w:pPr>
      <w:bookmarkStart w:id="25" w:name="_Toc180956396"/>
      <w:r>
        <w:rPr>
          <w:rFonts w:ascii="Calibri" w:eastAsia="Calibri" w:hAnsi="Calibri" w:cs="Calibri"/>
          <w:color w:val="0B5394"/>
          <w:sz w:val="24"/>
          <w:szCs w:val="24"/>
        </w:rPr>
        <w:t>Restricciones del Proyecto</w:t>
      </w:r>
      <w:bookmarkEnd w:id="25"/>
    </w:p>
    <w:p w14:paraId="79CF3C04" w14:textId="77777777" w:rsidR="005243AE" w:rsidRDefault="005243AE"/>
    <w:p w14:paraId="1E3E70E6" w14:textId="77777777" w:rsidR="005243AE" w:rsidRDefault="00000000">
      <w:pPr>
        <w:spacing w:after="240"/>
        <w:rPr>
          <w:sz w:val="20"/>
          <w:szCs w:val="20"/>
        </w:rPr>
      </w:pPr>
      <w:r>
        <w:rPr>
          <w:sz w:val="20"/>
          <w:szCs w:val="20"/>
        </w:rPr>
        <w:t>Al igual que las otras secciones anteriores, estas restricciones aplican a los entregables del proyecto.</w:t>
      </w:r>
    </w:p>
    <w:p w14:paraId="5C7DDC61" w14:textId="77777777" w:rsidR="005243AE" w:rsidRDefault="00000000">
      <w:pPr>
        <w:spacing w:after="240"/>
        <w:rPr>
          <w:b/>
          <w:sz w:val="20"/>
          <w:szCs w:val="20"/>
        </w:rPr>
      </w:pPr>
      <w:r>
        <w:rPr>
          <w:b/>
          <w:sz w:val="20"/>
          <w:szCs w:val="20"/>
        </w:rPr>
        <w:t>WEB</w:t>
      </w:r>
    </w:p>
    <w:p w14:paraId="637C5140" w14:textId="77777777" w:rsidR="005243AE" w:rsidRDefault="00000000">
      <w:pPr>
        <w:numPr>
          <w:ilvl w:val="0"/>
          <w:numId w:val="20"/>
        </w:numPr>
        <w:spacing w:after="240"/>
        <w:rPr>
          <w:sz w:val="20"/>
          <w:szCs w:val="20"/>
        </w:rPr>
      </w:pPr>
      <w:r>
        <w:rPr>
          <w:sz w:val="20"/>
          <w:szCs w:val="20"/>
        </w:rPr>
        <w:t>La interfaz de usuario debe cumplir con las especificaciones de diseño inicial, limitando los cambios en el diseño a lo establecido en el alcance.</w:t>
      </w:r>
    </w:p>
    <w:p w14:paraId="3345E030" w14:textId="77777777" w:rsidR="005243AE" w:rsidRDefault="00000000">
      <w:pPr>
        <w:spacing w:before="240" w:after="240"/>
        <w:rPr>
          <w:b/>
          <w:sz w:val="20"/>
          <w:szCs w:val="20"/>
        </w:rPr>
      </w:pPr>
      <w:r>
        <w:rPr>
          <w:b/>
          <w:sz w:val="20"/>
          <w:szCs w:val="20"/>
        </w:rPr>
        <w:t>App de Escritorio</w:t>
      </w:r>
    </w:p>
    <w:p w14:paraId="1AB66669" w14:textId="77777777" w:rsidR="005243AE" w:rsidRDefault="00000000">
      <w:pPr>
        <w:numPr>
          <w:ilvl w:val="0"/>
          <w:numId w:val="10"/>
        </w:numPr>
        <w:spacing w:after="240"/>
        <w:rPr>
          <w:sz w:val="20"/>
          <w:szCs w:val="20"/>
        </w:rPr>
      </w:pPr>
      <w:r>
        <w:rPr>
          <w:sz w:val="20"/>
          <w:szCs w:val="20"/>
        </w:rPr>
        <w:t>El acceso a la plataforma de escritorio estará restringido a los usuarios con credenciales definidas, sin posibilidad de acceso anónimo o sin autenticación.</w:t>
      </w:r>
    </w:p>
    <w:p w14:paraId="62837CDF" w14:textId="77777777" w:rsidR="005243AE" w:rsidRDefault="00000000">
      <w:pPr>
        <w:spacing w:before="240" w:after="240"/>
        <w:rPr>
          <w:b/>
          <w:sz w:val="20"/>
          <w:szCs w:val="20"/>
        </w:rPr>
      </w:pPr>
      <w:r>
        <w:rPr>
          <w:b/>
          <w:sz w:val="20"/>
          <w:szCs w:val="20"/>
        </w:rPr>
        <w:t>Base de Datos</w:t>
      </w:r>
    </w:p>
    <w:p w14:paraId="695A4FBA" w14:textId="77777777" w:rsidR="005243AE" w:rsidRDefault="00000000">
      <w:pPr>
        <w:numPr>
          <w:ilvl w:val="0"/>
          <w:numId w:val="10"/>
        </w:numPr>
        <w:spacing w:after="240"/>
        <w:rPr>
          <w:sz w:val="20"/>
          <w:szCs w:val="20"/>
        </w:rPr>
      </w:pPr>
      <w:r>
        <w:rPr>
          <w:sz w:val="20"/>
          <w:szCs w:val="20"/>
        </w:rPr>
        <w:t>El acceso a la base de datos estará restringido a usuarios con permisos específicos, sin acceso directo para usuarios finales.</w:t>
      </w:r>
    </w:p>
    <w:p w14:paraId="48B16ECF" w14:textId="77777777" w:rsidR="005243AE" w:rsidRDefault="00000000">
      <w:pPr>
        <w:numPr>
          <w:ilvl w:val="0"/>
          <w:numId w:val="10"/>
        </w:numPr>
        <w:spacing w:after="240"/>
        <w:rPr>
          <w:sz w:val="20"/>
          <w:szCs w:val="20"/>
        </w:rPr>
      </w:pPr>
      <w:r>
        <w:rPr>
          <w:sz w:val="20"/>
          <w:szCs w:val="20"/>
        </w:rPr>
        <w:lastRenderedPageBreak/>
        <w:t xml:space="preserve"> Los respaldos se realizan en intervalos establecidos.</w:t>
      </w:r>
    </w:p>
    <w:p w14:paraId="59F4C5AD" w14:textId="77777777" w:rsidR="005243AE" w:rsidRDefault="00000000">
      <w:pPr>
        <w:spacing w:before="240" w:after="240"/>
        <w:rPr>
          <w:b/>
          <w:sz w:val="20"/>
          <w:szCs w:val="20"/>
        </w:rPr>
      </w:pPr>
      <w:r>
        <w:rPr>
          <w:b/>
          <w:sz w:val="20"/>
          <w:szCs w:val="20"/>
        </w:rPr>
        <w:t>APIs</w:t>
      </w:r>
    </w:p>
    <w:p w14:paraId="1E506CD2" w14:textId="77777777" w:rsidR="005243AE" w:rsidRDefault="00000000">
      <w:pPr>
        <w:numPr>
          <w:ilvl w:val="0"/>
          <w:numId w:val="16"/>
        </w:numPr>
        <w:spacing w:after="240"/>
        <w:rPr>
          <w:sz w:val="20"/>
          <w:szCs w:val="20"/>
        </w:rPr>
      </w:pPr>
      <w:r>
        <w:rPr>
          <w:sz w:val="20"/>
          <w:szCs w:val="20"/>
        </w:rPr>
        <w:t>Solo se integrarán las APIs de pago y manejo de información especificadas, sin posibilidad de agregar nuevas integraciones sin previa evaluación.</w:t>
      </w:r>
    </w:p>
    <w:p w14:paraId="0E6B6825" w14:textId="77777777" w:rsidR="005243AE" w:rsidRDefault="005243AE">
      <w:pPr>
        <w:numPr>
          <w:ilvl w:val="0"/>
          <w:numId w:val="16"/>
        </w:numPr>
        <w:spacing w:after="240"/>
        <w:rPr>
          <w:sz w:val="20"/>
          <w:szCs w:val="20"/>
        </w:rPr>
      </w:pPr>
    </w:p>
    <w:p w14:paraId="4986FB3A" w14:textId="77777777" w:rsidR="005243AE" w:rsidRDefault="00000000">
      <w:pPr>
        <w:spacing w:before="240" w:after="240"/>
        <w:rPr>
          <w:b/>
          <w:sz w:val="20"/>
          <w:szCs w:val="20"/>
        </w:rPr>
      </w:pPr>
      <w:r>
        <w:rPr>
          <w:b/>
          <w:sz w:val="20"/>
          <w:szCs w:val="20"/>
        </w:rPr>
        <w:t>Códigos de Automatización</w:t>
      </w:r>
    </w:p>
    <w:p w14:paraId="5A60CB37" w14:textId="77777777" w:rsidR="005243AE" w:rsidRDefault="00000000">
      <w:pPr>
        <w:numPr>
          <w:ilvl w:val="0"/>
          <w:numId w:val="6"/>
        </w:numPr>
        <w:spacing w:after="240"/>
        <w:rPr>
          <w:sz w:val="20"/>
          <w:szCs w:val="20"/>
        </w:rPr>
      </w:pPr>
      <w:r>
        <w:rPr>
          <w:sz w:val="20"/>
          <w:szCs w:val="20"/>
        </w:rPr>
        <w:t xml:space="preserve">El análisis y visualización de datos deben realizarse exclusivamente en </w:t>
      </w:r>
      <w:proofErr w:type="spellStart"/>
      <w:r>
        <w:rPr>
          <w:sz w:val="20"/>
          <w:szCs w:val="20"/>
        </w:rPr>
        <w:t>Power</w:t>
      </w:r>
      <w:proofErr w:type="spellEnd"/>
      <w:r>
        <w:rPr>
          <w:sz w:val="20"/>
          <w:szCs w:val="20"/>
        </w:rPr>
        <w:t xml:space="preserve"> BI, sin posibilidad de usar otras herramientas de BI.</w:t>
      </w:r>
    </w:p>
    <w:p w14:paraId="4E60F371" w14:textId="77777777" w:rsidR="005243AE" w:rsidRDefault="00000000">
      <w:pPr>
        <w:numPr>
          <w:ilvl w:val="0"/>
          <w:numId w:val="6"/>
        </w:numPr>
        <w:spacing w:after="240"/>
        <w:rPr>
          <w:sz w:val="20"/>
          <w:szCs w:val="20"/>
        </w:rPr>
      </w:pPr>
      <w:r>
        <w:rPr>
          <w:sz w:val="20"/>
          <w:szCs w:val="20"/>
        </w:rPr>
        <w:t xml:space="preserve">Solo usuarios autorizados tendrán acceso a los </w:t>
      </w:r>
      <w:proofErr w:type="spellStart"/>
      <w:r>
        <w:rPr>
          <w:sz w:val="20"/>
          <w:szCs w:val="20"/>
        </w:rPr>
        <w:t>dashboards</w:t>
      </w:r>
      <w:proofErr w:type="spellEnd"/>
      <w:r>
        <w:rPr>
          <w:sz w:val="20"/>
          <w:szCs w:val="20"/>
        </w:rPr>
        <w:t>, con restricción de permisos de visualización o edición según lo definido.</w:t>
      </w:r>
    </w:p>
    <w:p w14:paraId="7868168E" w14:textId="77777777" w:rsidR="005243AE" w:rsidRDefault="005243AE">
      <w:pPr>
        <w:numPr>
          <w:ilvl w:val="0"/>
          <w:numId w:val="6"/>
        </w:numPr>
        <w:spacing w:after="240"/>
        <w:rPr>
          <w:sz w:val="20"/>
          <w:szCs w:val="20"/>
        </w:rPr>
      </w:pPr>
    </w:p>
    <w:p w14:paraId="4C3643FD" w14:textId="77777777" w:rsidR="005243AE" w:rsidRDefault="00000000">
      <w:pPr>
        <w:spacing w:before="240" w:after="240"/>
        <w:rPr>
          <w:b/>
          <w:sz w:val="20"/>
          <w:szCs w:val="20"/>
        </w:rPr>
      </w:pPr>
      <w:r>
        <w:rPr>
          <w:b/>
          <w:sz w:val="20"/>
          <w:szCs w:val="20"/>
        </w:rPr>
        <w:t>Documentación correspondiente al proyecto.</w:t>
      </w:r>
    </w:p>
    <w:p w14:paraId="58DB2B3B" w14:textId="77777777" w:rsidR="005243AE" w:rsidRDefault="00000000">
      <w:pPr>
        <w:numPr>
          <w:ilvl w:val="0"/>
          <w:numId w:val="2"/>
        </w:numPr>
        <w:spacing w:after="240"/>
        <w:rPr>
          <w:sz w:val="20"/>
          <w:szCs w:val="20"/>
        </w:rPr>
      </w:pPr>
      <w:r>
        <w:rPr>
          <w:sz w:val="20"/>
          <w:szCs w:val="20"/>
        </w:rPr>
        <w:t>La documentación se entregará únicamente en formato digital.</w:t>
      </w:r>
    </w:p>
    <w:p w14:paraId="6B166CF8" w14:textId="77777777" w:rsidR="005243AE" w:rsidRDefault="00000000">
      <w:pPr>
        <w:numPr>
          <w:ilvl w:val="0"/>
          <w:numId w:val="2"/>
        </w:numPr>
        <w:spacing w:after="240"/>
        <w:rPr>
          <w:sz w:val="20"/>
          <w:szCs w:val="20"/>
        </w:rPr>
      </w:pPr>
      <w:r>
        <w:rPr>
          <w:sz w:val="20"/>
          <w:szCs w:val="20"/>
        </w:rPr>
        <w:t>La documentación será proporcionada en un único idioma especificado (ej., español), sin traducciones adicionales.</w:t>
      </w:r>
    </w:p>
    <w:p w14:paraId="565F4D92" w14:textId="77777777" w:rsidR="005243AE" w:rsidRDefault="005243AE">
      <w:pPr>
        <w:spacing w:after="240"/>
        <w:rPr>
          <w:sz w:val="20"/>
          <w:szCs w:val="20"/>
        </w:rPr>
      </w:pPr>
    </w:p>
    <w:p w14:paraId="212FAE09" w14:textId="77777777" w:rsidR="005243AE" w:rsidRDefault="00000000">
      <w:pPr>
        <w:pStyle w:val="Ttulo1"/>
        <w:rPr>
          <w:rFonts w:ascii="Calibri" w:eastAsia="Calibri" w:hAnsi="Calibri" w:cs="Calibri"/>
          <w:color w:val="0B5394"/>
          <w:sz w:val="24"/>
          <w:szCs w:val="24"/>
        </w:rPr>
      </w:pPr>
      <w:bookmarkStart w:id="26" w:name="_Toc180956397"/>
      <w:r>
        <w:rPr>
          <w:rFonts w:ascii="Calibri" w:eastAsia="Calibri" w:hAnsi="Calibri" w:cs="Calibri"/>
          <w:color w:val="0B5394"/>
          <w:sz w:val="24"/>
          <w:szCs w:val="24"/>
        </w:rPr>
        <w:t>Supuestos del Proyecto</w:t>
      </w:r>
      <w:bookmarkEnd w:id="26"/>
    </w:p>
    <w:p w14:paraId="3D345A7F" w14:textId="77777777" w:rsidR="005243AE" w:rsidRDefault="005243AE"/>
    <w:p w14:paraId="1C80A211" w14:textId="77777777" w:rsidR="005243AE" w:rsidRDefault="00000000">
      <w:pPr>
        <w:spacing w:after="240"/>
      </w:pPr>
      <w:r>
        <w:rPr>
          <w:sz w:val="20"/>
          <w:szCs w:val="20"/>
        </w:rPr>
        <w:t>Como en secciones anteriores, estos supuestos se aplican a los entregables del proyecto.</w:t>
      </w:r>
    </w:p>
    <w:p w14:paraId="0DD6172F" w14:textId="77777777" w:rsidR="005243AE" w:rsidRDefault="00000000">
      <w:pPr>
        <w:spacing w:after="240"/>
        <w:rPr>
          <w:b/>
          <w:sz w:val="20"/>
          <w:szCs w:val="20"/>
        </w:rPr>
      </w:pPr>
      <w:r>
        <w:rPr>
          <w:b/>
          <w:sz w:val="20"/>
          <w:szCs w:val="20"/>
        </w:rPr>
        <w:t>WEB</w:t>
      </w:r>
    </w:p>
    <w:p w14:paraId="6944119B" w14:textId="77777777" w:rsidR="005243AE" w:rsidRDefault="00000000">
      <w:pPr>
        <w:numPr>
          <w:ilvl w:val="0"/>
          <w:numId w:val="20"/>
        </w:numPr>
        <w:spacing w:after="240"/>
        <w:rPr>
          <w:sz w:val="20"/>
          <w:szCs w:val="20"/>
        </w:rPr>
      </w:pPr>
      <w:r>
        <w:rPr>
          <w:sz w:val="20"/>
          <w:szCs w:val="20"/>
        </w:rPr>
        <w:t>Se asume que los usuarios tienen acceso a una conexión de internet estable y navegadores modernos, ya que la plataforma web no soportará navegadores obsoletos.</w:t>
      </w:r>
    </w:p>
    <w:p w14:paraId="7364559A" w14:textId="77777777" w:rsidR="005243AE" w:rsidRDefault="00000000">
      <w:pPr>
        <w:numPr>
          <w:ilvl w:val="0"/>
          <w:numId w:val="20"/>
        </w:numPr>
        <w:spacing w:after="240"/>
        <w:rPr>
          <w:sz w:val="20"/>
          <w:szCs w:val="20"/>
        </w:rPr>
      </w:pPr>
      <w:r>
        <w:rPr>
          <w:sz w:val="20"/>
          <w:szCs w:val="20"/>
        </w:rPr>
        <w:t>Se asume que no habrá cambios significativos en los requisitos de funcionalidad tras la fase de diseño inicial.</w:t>
      </w:r>
    </w:p>
    <w:p w14:paraId="6B34DD2B" w14:textId="77777777" w:rsidR="005243AE" w:rsidRDefault="00000000">
      <w:pPr>
        <w:spacing w:before="240" w:after="240"/>
        <w:rPr>
          <w:b/>
          <w:sz w:val="20"/>
          <w:szCs w:val="20"/>
        </w:rPr>
      </w:pPr>
      <w:r>
        <w:rPr>
          <w:b/>
          <w:sz w:val="20"/>
          <w:szCs w:val="20"/>
        </w:rPr>
        <w:t>App de Escritorio</w:t>
      </w:r>
    </w:p>
    <w:p w14:paraId="6615ADEF" w14:textId="77777777" w:rsidR="005243AE" w:rsidRDefault="00000000">
      <w:pPr>
        <w:numPr>
          <w:ilvl w:val="0"/>
          <w:numId w:val="10"/>
        </w:numPr>
        <w:spacing w:after="240"/>
        <w:rPr>
          <w:sz w:val="20"/>
          <w:szCs w:val="20"/>
        </w:rPr>
      </w:pPr>
      <w:r>
        <w:rPr>
          <w:sz w:val="20"/>
          <w:szCs w:val="20"/>
        </w:rPr>
        <w:t>Se asume que la plataforma de escritorio se usará en equipos con el sistema operativo especificado (ej., Windows) y que cumplen con los requisitos mínimos de hardware.</w:t>
      </w:r>
    </w:p>
    <w:p w14:paraId="68BE98A4" w14:textId="77777777" w:rsidR="005243AE" w:rsidRDefault="00000000">
      <w:pPr>
        <w:numPr>
          <w:ilvl w:val="0"/>
          <w:numId w:val="10"/>
        </w:numPr>
        <w:spacing w:after="240"/>
        <w:rPr>
          <w:sz w:val="20"/>
          <w:szCs w:val="20"/>
        </w:rPr>
      </w:pPr>
      <w:r>
        <w:rPr>
          <w:sz w:val="20"/>
          <w:szCs w:val="20"/>
        </w:rPr>
        <w:t>Se asume que los usuarios tendrán acceso a las credenciales de usuario necesarias para autenticarse en el sistema.</w:t>
      </w:r>
    </w:p>
    <w:p w14:paraId="72F2BE37" w14:textId="77777777" w:rsidR="005243AE" w:rsidRDefault="00000000">
      <w:pPr>
        <w:spacing w:before="240" w:after="240"/>
        <w:rPr>
          <w:b/>
          <w:sz w:val="20"/>
          <w:szCs w:val="20"/>
        </w:rPr>
      </w:pPr>
      <w:r>
        <w:rPr>
          <w:b/>
          <w:sz w:val="20"/>
          <w:szCs w:val="20"/>
        </w:rPr>
        <w:lastRenderedPageBreak/>
        <w:t>Base de Datos</w:t>
      </w:r>
    </w:p>
    <w:p w14:paraId="657840BC" w14:textId="77777777" w:rsidR="005243AE" w:rsidRDefault="00000000">
      <w:pPr>
        <w:numPr>
          <w:ilvl w:val="0"/>
          <w:numId w:val="10"/>
        </w:numPr>
        <w:spacing w:after="240"/>
        <w:rPr>
          <w:sz w:val="20"/>
          <w:szCs w:val="20"/>
        </w:rPr>
      </w:pPr>
      <w:r>
        <w:rPr>
          <w:sz w:val="20"/>
          <w:szCs w:val="20"/>
        </w:rPr>
        <w:t>Se asume que la infraestructura actual es suficiente para soportar el volumen de datos estimado, sin necesidad de expandir el almacenamiento de la base de datos en el corto plazo.</w:t>
      </w:r>
    </w:p>
    <w:p w14:paraId="515856C5" w14:textId="77777777" w:rsidR="005243AE" w:rsidRDefault="00000000">
      <w:pPr>
        <w:numPr>
          <w:ilvl w:val="0"/>
          <w:numId w:val="10"/>
        </w:numPr>
        <w:spacing w:after="240"/>
        <w:rPr>
          <w:sz w:val="20"/>
          <w:szCs w:val="20"/>
        </w:rPr>
      </w:pPr>
      <w:r>
        <w:rPr>
          <w:sz w:val="20"/>
          <w:szCs w:val="20"/>
        </w:rPr>
        <w:t>Se asume que el acceso a la base de datos estará limitado y controlado, y que solo personal autorizado tendrá permisos de edición y visualización.</w:t>
      </w:r>
    </w:p>
    <w:p w14:paraId="4505A1AD" w14:textId="77777777" w:rsidR="005243AE" w:rsidRDefault="00000000">
      <w:pPr>
        <w:spacing w:before="240" w:after="240"/>
        <w:rPr>
          <w:b/>
          <w:sz w:val="20"/>
          <w:szCs w:val="20"/>
        </w:rPr>
      </w:pPr>
      <w:r>
        <w:rPr>
          <w:b/>
          <w:sz w:val="20"/>
          <w:szCs w:val="20"/>
        </w:rPr>
        <w:t>APIs</w:t>
      </w:r>
    </w:p>
    <w:p w14:paraId="04184916" w14:textId="77777777" w:rsidR="005243AE" w:rsidRDefault="00000000">
      <w:pPr>
        <w:numPr>
          <w:ilvl w:val="0"/>
          <w:numId w:val="16"/>
        </w:numPr>
        <w:spacing w:after="240"/>
        <w:rPr>
          <w:sz w:val="20"/>
          <w:szCs w:val="20"/>
        </w:rPr>
      </w:pPr>
      <w:r>
        <w:rPr>
          <w:sz w:val="20"/>
          <w:szCs w:val="20"/>
        </w:rPr>
        <w:t>Se espera que las APIs cumplan con los estándares de seguridad y tiempo de respuesta definidos en sus especificaciones.</w:t>
      </w:r>
    </w:p>
    <w:p w14:paraId="32B87F4D" w14:textId="77777777" w:rsidR="005243AE" w:rsidRDefault="00000000">
      <w:pPr>
        <w:numPr>
          <w:ilvl w:val="0"/>
          <w:numId w:val="16"/>
        </w:numPr>
        <w:spacing w:after="240"/>
        <w:rPr>
          <w:sz w:val="20"/>
          <w:szCs w:val="20"/>
        </w:rPr>
      </w:pPr>
      <w:r>
        <w:rPr>
          <w:sz w:val="20"/>
          <w:szCs w:val="20"/>
        </w:rPr>
        <w:t>Se asume que las APIs estarán disponibles y operativas durante el desarrollo e implementación.</w:t>
      </w:r>
    </w:p>
    <w:p w14:paraId="6AF86A30" w14:textId="77777777" w:rsidR="005243AE" w:rsidRDefault="00000000">
      <w:pPr>
        <w:spacing w:before="240" w:after="240"/>
        <w:rPr>
          <w:b/>
          <w:sz w:val="20"/>
          <w:szCs w:val="20"/>
        </w:rPr>
      </w:pPr>
      <w:r>
        <w:rPr>
          <w:b/>
          <w:sz w:val="20"/>
          <w:szCs w:val="20"/>
        </w:rPr>
        <w:t>Códigos de Automatización</w:t>
      </w:r>
    </w:p>
    <w:p w14:paraId="570E9CA3" w14:textId="77777777" w:rsidR="005243AE" w:rsidRDefault="00000000">
      <w:pPr>
        <w:numPr>
          <w:ilvl w:val="0"/>
          <w:numId w:val="6"/>
        </w:numPr>
        <w:spacing w:before="240"/>
        <w:rPr>
          <w:sz w:val="20"/>
          <w:szCs w:val="20"/>
        </w:rPr>
      </w:pPr>
      <w:r>
        <w:rPr>
          <w:sz w:val="20"/>
          <w:szCs w:val="20"/>
        </w:rPr>
        <w:t>Se asume que los códigos creados son completamente funcionales para lo requerido.</w:t>
      </w:r>
    </w:p>
    <w:p w14:paraId="669BF3F3" w14:textId="77777777" w:rsidR="005243AE" w:rsidRDefault="00000000">
      <w:pPr>
        <w:numPr>
          <w:ilvl w:val="0"/>
          <w:numId w:val="6"/>
        </w:numPr>
        <w:spacing w:after="240"/>
        <w:rPr>
          <w:sz w:val="20"/>
          <w:szCs w:val="20"/>
        </w:rPr>
      </w:pPr>
      <w:r>
        <w:rPr>
          <w:sz w:val="20"/>
          <w:szCs w:val="20"/>
        </w:rPr>
        <w:t>Se asume que los datos generados son precisos y confiables, y que no requieren validación adicional por parte de los usuarios.</w:t>
      </w:r>
    </w:p>
    <w:p w14:paraId="07EAB036" w14:textId="77777777" w:rsidR="005243AE" w:rsidRDefault="00000000">
      <w:pPr>
        <w:spacing w:before="240" w:after="240"/>
        <w:rPr>
          <w:b/>
          <w:sz w:val="20"/>
          <w:szCs w:val="20"/>
        </w:rPr>
      </w:pPr>
      <w:r>
        <w:rPr>
          <w:b/>
          <w:sz w:val="20"/>
          <w:szCs w:val="20"/>
        </w:rPr>
        <w:t>Documentación correspondiente al proyecto.</w:t>
      </w:r>
    </w:p>
    <w:p w14:paraId="5176AF8E" w14:textId="77777777" w:rsidR="005243AE" w:rsidRDefault="00000000">
      <w:pPr>
        <w:pStyle w:val="Ttulo1"/>
        <w:numPr>
          <w:ilvl w:val="0"/>
          <w:numId w:val="12"/>
        </w:numPr>
        <w:rPr>
          <w:rFonts w:ascii="Calibri" w:eastAsia="Calibri" w:hAnsi="Calibri" w:cs="Calibri"/>
          <w:sz w:val="24"/>
          <w:szCs w:val="24"/>
        </w:rPr>
      </w:pPr>
      <w:bookmarkStart w:id="27" w:name="_Toc180956398"/>
      <w:r>
        <w:rPr>
          <w:rFonts w:ascii="Calibri" w:eastAsia="Calibri" w:hAnsi="Calibri" w:cs="Calibri"/>
          <w:sz w:val="24"/>
          <w:szCs w:val="24"/>
        </w:rPr>
        <w:t>Se asume que los cambios en el sistema, si los hubiera, serán mínimos tras la entrega inicial, de modo que no se requerirá una actualización frecuente de la documentación.</w:t>
      </w:r>
      <w:bookmarkEnd w:id="27"/>
    </w:p>
    <w:p w14:paraId="2E445379" w14:textId="77777777" w:rsidR="00135021" w:rsidRDefault="00135021">
      <w:pPr>
        <w:pStyle w:val="Ttulo1"/>
        <w:rPr>
          <w:rFonts w:ascii="Calibri" w:eastAsia="Calibri" w:hAnsi="Calibri" w:cs="Calibri"/>
          <w:b/>
          <w:color w:val="0B5394"/>
          <w:sz w:val="24"/>
          <w:szCs w:val="24"/>
        </w:rPr>
      </w:pPr>
    </w:p>
    <w:p w14:paraId="401C4379" w14:textId="77777777" w:rsidR="00135021" w:rsidRDefault="00135021">
      <w:pPr>
        <w:pStyle w:val="Ttulo1"/>
        <w:rPr>
          <w:rFonts w:ascii="Calibri" w:eastAsia="Calibri" w:hAnsi="Calibri" w:cs="Calibri"/>
          <w:b/>
          <w:color w:val="0B5394"/>
          <w:sz w:val="24"/>
          <w:szCs w:val="24"/>
        </w:rPr>
      </w:pPr>
    </w:p>
    <w:p w14:paraId="3DB280AA" w14:textId="77777777" w:rsidR="00135021" w:rsidRDefault="00135021">
      <w:pPr>
        <w:pStyle w:val="Ttulo1"/>
        <w:rPr>
          <w:rFonts w:ascii="Calibri" w:eastAsia="Calibri" w:hAnsi="Calibri" w:cs="Calibri"/>
          <w:b/>
          <w:color w:val="0B5394"/>
          <w:sz w:val="24"/>
          <w:szCs w:val="24"/>
        </w:rPr>
      </w:pPr>
    </w:p>
    <w:p w14:paraId="60257BFB" w14:textId="77777777" w:rsidR="00135021" w:rsidRDefault="00135021">
      <w:pPr>
        <w:pStyle w:val="Ttulo1"/>
        <w:rPr>
          <w:rFonts w:ascii="Calibri" w:eastAsia="Calibri" w:hAnsi="Calibri" w:cs="Calibri"/>
          <w:b/>
          <w:color w:val="0B5394"/>
          <w:sz w:val="24"/>
          <w:szCs w:val="24"/>
        </w:rPr>
      </w:pPr>
    </w:p>
    <w:p w14:paraId="687D4386" w14:textId="77777777" w:rsidR="00135021" w:rsidRDefault="00135021">
      <w:pPr>
        <w:pStyle w:val="Ttulo1"/>
        <w:rPr>
          <w:rFonts w:ascii="Calibri" w:eastAsia="Calibri" w:hAnsi="Calibri" w:cs="Calibri"/>
          <w:b/>
          <w:color w:val="0B5394"/>
          <w:sz w:val="24"/>
          <w:szCs w:val="24"/>
        </w:rPr>
      </w:pPr>
    </w:p>
    <w:p w14:paraId="5B8C4D5E" w14:textId="77777777" w:rsidR="00135021" w:rsidRDefault="00135021">
      <w:pPr>
        <w:pStyle w:val="Ttulo1"/>
        <w:rPr>
          <w:rFonts w:ascii="Calibri" w:eastAsia="Calibri" w:hAnsi="Calibri" w:cs="Calibri"/>
          <w:b/>
          <w:color w:val="0B5394"/>
          <w:sz w:val="24"/>
          <w:szCs w:val="24"/>
        </w:rPr>
      </w:pPr>
    </w:p>
    <w:p w14:paraId="5C5A44E0" w14:textId="77777777" w:rsidR="00135021" w:rsidRDefault="00135021">
      <w:pPr>
        <w:pStyle w:val="Ttulo1"/>
        <w:rPr>
          <w:rFonts w:ascii="Calibri" w:eastAsia="Calibri" w:hAnsi="Calibri" w:cs="Calibri"/>
          <w:b/>
          <w:color w:val="0B5394"/>
          <w:sz w:val="24"/>
          <w:szCs w:val="24"/>
        </w:rPr>
      </w:pPr>
    </w:p>
    <w:p w14:paraId="42434E84" w14:textId="77777777" w:rsidR="00135021" w:rsidRDefault="00135021">
      <w:pPr>
        <w:pStyle w:val="Ttulo1"/>
        <w:rPr>
          <w:rFonts w:ascii="Calibri" w:eastAsia="Calibri" w:hAnsi="Calibri" w:cs="Calibri"/>
          <w:b/>
          <w:color w:val="0B5394"/>
          <w:sz w:val="24"/>
          <w:szCs w:val="24"/>
        </w:rPr>
      </w:pPr>
    </w:p>
    <w:p w14:paraId="234A44BD" w14:textId="75128191" w:rsidR="005243AE" w:rsidRDefault="00000000">
      <w:pPr>
        <w:pStyle w:val="Ttulo1"/>
        <w:rPr>
          <w:rFonts w:ascii="Calibri" w:eastAsia="Calibri" w:hAnsi="Calibri" w:cs="Calibri"/>
          <w:b/>
          <w:color w:val="0B5394"/>
          <w:sz w:val="24"/>
          <w:szCs w:val="24"/>
        </w:rPr>
      </w:pPr>
      <w:bookmarkStart w:id="28" w:name="_Toc180956399"/>
      <w:r>
        <w:rPr>
          <w:rFonts w:ascii="Calibri" w:eastAsia="Calibri" w:hAnsi="Calibri" w:cs="Calibri"/>
          <w:b/>
          <w:color w:val="0B5394"/>
          <w:sz w:val="24"/>
          <w:szCs w:val="24"/>
        </w:rPr>
        <w:t>3.- WBS/EDT</w:t>
      </w:r>
      <w:bookmarkEnd w:id="28"/>
      <w:r>
        <w:rPr>
          <w:rFonts w:ascii="Calibri" w:eastAsia="Calibri" w:hAnsi="Calibri" w:cs="Calibri"/>
          <w:b/>
          <w:color w:val="0B5394"/>
          <w:sz w:val="24"/>
          <w:szCs w:val="24"/>
        </w:rPr>
        <w:t xml:space="preserve"> </w:t>
      </w:r>
    </w:p>
    <w:p w14:paraId="733BBAF5" w14:textId="77777777" w:rsidR="005243AE" w:rsidRDefault="005243AE">
      <w:pPr>
        <w:pBdr>
          <w:top w:val="nil"/>
          <w:left w:val="nil"/>
          <w:bottom w:val="nil"/>
          <w:right w:val="nil"/>
          <w:between w:val="nil"/>
        </w:pBdr>
        <w:rPr>
          <w:i/>
          <w:sz w:val="20"/>
          <w:szCs w:val="20"/>
        </w:rPr>
      </w:pPr>
    </w:p>
    <w:p w14:paraId="558040F7" w14:textId="77777777" w:rsidR="005243AE" w:rsidRDefault="00000000">
      <w:pPr>
        <w:pBdr>
          <w:top w:val="nil"/>
          <w:left w:val="nil"/>
          <w:bottom w:val="nil"/>
          <w:right w:val="nil"/>
          <w:between w:val="nil"/>
        </w:pBdr>
        <w:rPr>
          <w:b/>
          <w:color w:val="365F91"/>
          <w:sz w:val="32"/>
          <w:szCs w:val="32"/>
        </w:rPr>
      </w:pPr>
      <w:r>
        <w:rPr>
          <w:i/>
          <w:sz w:val="20"/>
          <w:szCs w:val="20"/>
        </w:rPr>
        <w:t>Acá presentamos el EDT, que representa el desglose de los trabajos dentro del proyecto.</w:t>
      </w:r>
    </w:p>
    <w:p w14:paraId="3449163A" w14:textId="77777777" w:rsidR="005243AE" w:rsidRDefault="005243AE">
      <w:pPr>
        <w:spacing w:before="280" w:after="280" w:line="240" w:lineRule="auto"/>
        <w:rPr>
          <w:b/>
          <w:color w:val="365F91"/>
          <w:sz w:val="32"/>
          <w:szCs w:val="32"/>
        </w:rPr>
      </w:pPr>
    </w:p>
    <w:p w14:paraId="72E68862" w14:textId="77777777" w:rsidR="005243AE" w:rsidRDefault="00000000">
      <w:pPr>
        <w:spacing w:after="200"/>
        <w:rPr>
          <w:b/>
          <w:color w:val="365F91"/>
          <w:sz w:val="32"/>
          <w:szCs w:val="32"/>
        </w:rPr>
      </w:pPr>
      <w:r>
        <w:rPr>
          <w:rFonts w:ascii="Calibri" w:eastAsia="Calibri" w:hAnsi="Calibri" w:cs="Calibri"/>
          <w:noProof/>
        </w:rPr>
        <w:lastRenderedPageBreak/>
        <w:drawing>
          <wp:inline distT="114300" distB="114300" distL="114300" distR="114300" wp14:anchorId="1D331BFD" wp14:editId="4CC58AF5">
            <wp:extent cx="5612130" cy="3162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612130" cy="3162300"/>
                    </a:xfrm>
                    <a:prstGeom prst="rect">
                      <a:avLst/>
                    </a:prstGeom>
                    <a:ln/>
                  </pic:spPr>
                </pic:pic>
              </a:graphicData>
            </a:graphic>
          </wp:inline>
        </w:drawing>
      </w:r>
    </w:p>
    <w:p w14:paraId="110B053A" w14:textId="77777777" w:rsidR="005243AE" w:rsidRDefault="005243AE">
      <w:pPr>
        <w:spacing w:before="280" w:after="280" w:line="240" w:lineRule="auto"/>
        <w:rPr>
          <w:b/>
          <w:color w:val="365F91"/>
          <w:sz w:val="32"/>
          <w:szCs w:val="32"/>
        </w:rPr>
      </w:pPr>
    </w:p>
    <w:p w14:paraId="6ED42BA7" w14:textId="77777777" w:rsidR="005243AE" w:rsidRDefault="005243AE">
      <w:pPr>
        <w:spacing w:before="280" w:after="280" w:line="240" w:lineRule="auto"/>
        <w:rPr>
          <w:b/>
          <w:color w:val="365F91"/>
          <w:sz w:val="32"/>
          <w:szCs w:val="32"/>
        </w:rPr>
      </w:pPr>
    </w:p>
    <w:p w14:paraId="5C9B9E9A" w14:textId="77777777" w:rsidR="005243AE" w:rsidRDefault="005243AE">
      <w:pPr>
        <w:spacing w:before="280" w:after="280" w:line="240" w:lineRule="auto"/>
        <w:rPr>
          <w:b/>
          <w:color w:val="365F91"/>
          <w:sz w:val="32"/>
          <w:szCs w:val="32"/>
        </w:rPr>
      </w:pPr>
    </w:p>
    <w:p w14:paraId="59205A60" w14:textId="77777777" w:rsidR="005243AE" w:rsidRDefault="005243AE">
      <w:pPr>
        <w:spacing w:before="280" w:after="280" w:line="240" w:lineRule="auto"/>
        <w:rPr>
          <w:b/>
          <w:color w:val="365F91"/>
          <w:sz w:val="32"/>
          <w:szCs w:val="32"/>
        </w:rPr>
      </w:pPr>
    </w:p>
    <w:p w14:paraId="49380C4F" w14:textId="77777777" w:rsidR="005243AE" w:rsidRDefault="005243AE">
      <w:pPr>
        <w:spacing w:before="280" w:after="280" w:line="240" w:lineRule="auto"/>
        <w:rPr>
          <w:b/>
          <w:color w:val="365F91"/>
          <w:sz w:val="32"/>
          <w:szCs w:val="32"/>
        </w:rPr>
      </w:pPr>
    </w:p>
    <w:p w14:paraId="063D2113" w14:textId="77777777" w:rsidR="005243AE" w:rsidRDefault="005243AE">
      <w:pPr>
        <w:spacing w:before="280" w:after="280" w:line="240" w:lineRule="auto"/>
        <w:rPr>
          <w:b/>
          <w:color w:val="365F91"/>
          <w:sz w:val="32"/>
          <w:szCs w:val="32"/>
        </w:rPr>
      </w:pPr>
    </w:p>
    <w:p w14:paraId="722A785E" w14:textId="77777777" w:rsidR="005243AE" w:rsidRDefault="005243AE">
      <w:pPr>
        <w:pBdr>
          <w:top w:val="nil"/>
          <w:left w:val="nil"/>
          <w:bottom w:val="nil"/>
          <w:right w:val="nil"/>
          <w:between w:val="nil"/>
        </w:pBdr>
        <w:rPr>
          <w:i/>
          <w:sz w:val="20"/>
          <w:szCs w:val="20"/>
        </w:rPr>
      </w:pPr>
    </w:p>
    <w:p w14:paraId="62589D44" w14:textId="77777777" w:rsidR="005243AE" w:rsidRDefault="00000000">
      <w:pPr>
        <w:pStyle w:val="Ttulo1"/>
      </w:pPr>
      <w:bookmarkStart w:id="29" w:name="_Toc180956400"/>
      <w:r>
        <w:rPr>
          <w:rFonts w:ascii="Calibri" w:eastAsia="Calibri" w:hAnsi="Calibri" w:cs="Calibri"/>
          <w:b/>
          <w:color w:val="0B5394"/>
          <w:sz w:val="24"/>
          <w:szCs w:val="24"/>
        </w:rPr>
        <w:lastRenderedPageBreak/>
        <w:t>4.- Diccionario WBS/EDT</w:t>
      </w:r>
      <w:bookmarkEnd w:id="29"/>
      <w:r>
        <w:rPr>
          <w:rFonts w:ascii="Calibri" w:eastAsia="Calibri" w:hAnsi="Calibri" w:cs="Calibri"/>
          <w:b/>
          <w:color w:val="0B5394"/>
          <w:sz w:val="24"/>
          <w:szCs w:val="24"/>
        </w:rPr>
        <w:t xml:space="preserve"> </w:t>
      </w:r>
    </w:p>
    <w:p w14:paraId="7C9621ED" w14:textId="77777777" w:rsidR="005243AE" w:rsidRDefault="00000000">
      <w:r>
        <w:rPr>
          <w:noProof/>
        </w:rPr>
        <w:drawing>
          <wp:anchor distT="114300" distB="114300" distL="114300" distR="114300" simplePos="0" relativeHeight="251658240" behindDoc="0" locked="0" layoutInCell="1" hidden="0" allowOverlap="1" wp14:anchorId="5170AEDF" wp14:editId="6AF180FE">
            <wp:simplePos x="0" y="0"/>
            <wp:positionH relativeFrom="column">
              <wp:posOffset>19051</wp:posOffset>
            </wp:positionH>
            <wp:positionV relativeFrom="paragraph">
              <wp:posOffset>203788</wp:posOffset>
            </wp:positionV>
            <wp:extent cx="5943600" cy="3771900"/>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7719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DEE8443" wp14:editId="5254DF12">
            <wp:simplePos x="0" y="0"/>
            <wp:positionH relativeFrom="column">
              <wp:posOffset>19051</wp:posOffset>
            </wp:positionH>
            <wp:positionV relativeFrom="paragraph">
              <wp:posOffset>4019550</wp:posOffset>
            </wp:positionV>
            <wp:extent cx="5943600" cy="2717800"/>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717800"/>
                    </a:xfrm>
                    <a:prstGeom prst="rect">
                      <a:avLst/>
                    </a:prstGeom>
                    <a:ln/>
                  </pic:spPr>
                </pic:pic>
              </a:graphicData>
            </a:graphic>
          </wp:anchor>
        </w:drawing>
      </w:r>
    </w:p>
    <w:p w14:paraId="26A07457" w14:textId="77777777" w:rsidR="005243AE" w:rsidRDefault="005243AE"/>
    <w:p w14:paraId="749BEF2A" w14:textId="77777777" w:rsidR="005243AE" w:rsidRDefault="005243AE"/>
    <w:sectPr w:rsidR="005243AE">
      <w:headerReference w:type="default" r:id="rId12"/>
      <w:footerReference w:type="default" r:id="rId13"/>
      <w:headerReference w:type="first" r:id="rId14"/>
      <w:footerReference w:type="first" r:id="rId1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27F9E" w14:textId="77777777" w:rsidR="00924DAF" w:rsidRDefault="00924DAF">
      <w:pPr>
        <w:spacing w:line="240" w:lineRule="auto"/>
      </w:pPr>
      <w:r>
        <w:separator/>
      </w:r>
    </w:p>
  </w:endnote>
  <w:endnote w:type="continuationSeparator" w:id="0">
    <w:p w14:paraId="48A45560" w14:textId="77777777" w:rsidR="00924DAF" w:rsidRDefault="00924D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1CB80AD-2DE2-4F6E-8719-D4FC955DC53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2" w:fontKey="{2D491AD3-FCCB-4291-BD65-E196F1E7318A}"/>
    <w:embedBold r:id="rId3" w:fontKey="{6E5F3F46-1685-49C2-A57D-3B6EE5C6577E}"/>
    <w:embedItalic r:id="rId4" w:fontKey="{B884FE8F-0BEB-4C07-ACDA-4ABF9EBBFE63}"/>
  </w:font>
  <w:font w:name="Calibri">
    <w:panose1 w:val="020F0502020204030204"/>
    <w:charset w:val="00"/>
    <w:family w:val="swiss"/>
    <w:pitch w:val="variable"/>
    <w:sig w:usb0="E4002EFF" w:usb1="C200247B" w:usb2="00000009" w:usb3="00000000" w:csb0="000001FF" w:csb1="00000000"/>
    <w:embedRegular r:id="rId5" w:fontKey="{DBF17125-EB34-4A6A-B9DE-D82180675F55}"/>
    <w:embedBold r:id="rId6" w:fontKey="{083D9595-DAC9-4906-9F6F-008BF0DC7167}"/>
  </w:font>
  <w:font w:name="Lucida Grande">
    <w:panose1 w:val="00000000000000000000"/>
    <w:charset w:val="00"/>
    <w:family w:val="roman"/>
    <w:notTrueType/>
    <w:pitch w:val="default"/>
  </w:font>
  <w:font w:name="Times">
    <w:panose1 w:val="02020603050405020304"/>
    <w:charset w:val="00"/>
    <w:family w:val="roman"/>
    <w:notTrueType/>
    <w:pitch w:val="default"/>
    <w:embedRegular r:id="rId7" w:fontKey="{E367F4B9-38BA-4197-9351-249385A314B3}"/>
  </w:font>
  <w:font w:name="Cambria">
    <w:panose1 w:val="02040503050406030204"/>
    <w:charset w:val="00"/>
    <w:family w:val="roman"/>
    <w:pitch w:val="variable"/>
    <w:sig w:usb0="E00006FF" w:usb1="420024FF" w:usb2="02000000" w:usb3="00000000" w:csb0="0000019F" w:csb1="00000000"/>
    <w:embedRegular r:id="rId8" w:fontKey="{BCD3169D-F3CF-43DF-9DD5-B50AACF52A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55919" w14:textId="77777777" w:rsidR="005243AE" w:rsidRDefault="00000000">
    <w:pPr>
      <w:pBdr>
        <w:top w:val="nil"/>
        <w:left w:val="nil"/>
        <w:bottom w:val="nil"/>
        <w:right w:val="nil"/>
        <w:between w:val="nil"/>
      </w:pBdr>
      <w:rPr>
        <w:i/>
        <w:color w:val="3D85C6"/>
      </w:rPr>
    </w:pPr>
    <w:r>
      <w:pict w14:anchorId="381C926F">
        <v:rect id="_x0000_i1026" style="width:0;height:1.5pt" o:hralign="center" o:hrstd="t" o:hr="t" fillcolor="#a0a0a0" stroked="f"/>
      </w:pict>
    </w:r>
  </w:p>
  <w:p w14:paraId="1127EC6D" w14:textId="77777777" w:rsidR="005243AE" w:rsidRDefault="00000000">
    <w:pPr>
      <w:pBdr>
        <w:top w:val="nil"/>
        <w:left w:val="nil"/>
        <w:bottom w:val="nil"/>
        <w:right w:val="nil"/>
        <w:between w:val="nil"/>
      </w:pBdr>
      <w:rPr>
        <w:i/>
        <w:color w:val="3D85C6"/>
      </w:rPr>
    </w:pPr>
    <w:r>
      <w:rPr>
        <w:i/>
        <w:color w:val="3D85C6"/>
      </w:rPr>
      <w:t>ByteMart</w:t>
    </w:r>
  </w:p>
  <w:p w14:paraId="43A5CAFE" w14:textId="77777777" w:rsidR="005243AE" w:rsidRDefault="00000000">
    <w:pPr>
      <w:pBdr>
        <w:top w:val="nil"/>
        <w:left w:val="nil"/>
        <w:bottom w:val="nil"/>
        <w:right w:val="nil"/>
        <w:between w:val="nil"/>
      </w:pBdr>
      <w:jc w:val="right"/>
      <w:rPr>
        <w:color w:val="666666"/>
      </w:rPr>
    </w:pPr>
    <w:r>
      <w:rPr>
        <w:color w:val="666666"/>
      </w:rPr>
      <w:fldChar w:fldCharType="begin"/>
    </w:r>
    <w:r>
      <w:rPr>
        <w:color w:val="666666"/>
      </w:rPr>
      <w:instrText>PAGE</w:instrText>
    </w:r>
    <w:r>
      <w:rPr>
        <w:color w:val="666666"/>
      </w:rPr>
      <w:fldChar w:fldCharType="separate"/>
    </w:r>
    <w:r w:rsidR="00135021">
      <w:rPr>
        <w:noProof/>
        <w:color w:val="666666"/>
      </w:rPr>
      <w:t>2</w:t>
    </w:r>
    <w:r>
      <w:rPr>
        <w:color w:val="666666"/>
      </w:rPr>
      <w:fldChar w:fldCharType="end"/>
    </w:r>
  </w:p>
  <w:p w14:paraId="4A69515B" w14:textId="77777777" w:rsidR="005243AE" w:rsidRDefault="005243AE">
    <w:pPr>
      <w:widowControl w:val="0"/>
      <w:pBdr>
        <w:top w:val="nil"/>
        <w:left w:val="nil"/>
        <w:bottom w:val="nil"/>
        <w:right w:val="nil"/>
        <w:between w:val="nil"/>
      </w:pBdr>
      <w:rPr>
        <w:color w:val="66666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60134" w14:textId="77777777" w:rsidR="005243AE" w:rsidRDefault="005243AE">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A0A55" w14:textId="77777777" w:rsidR="00924DAF" w:rsidRDefault="00924DAF">
      <w:pPr>
        <w:spacing w:line="240" w:lineRule="auto"/>
      </w:pPr>
      <w:r>
        <w:separator/>
      </w:r>
    </w:p>
  </w:footnote>
  <w:footnote w:type="continuationSeparator" w:id="0">
    <w:p w14:paraId="41C50A2B" w14:textId="77777777" w:rsidR="00924DAF" w:rsidRDefault="00924D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79C44" w14:textId="77777777" w:rsidR="005243AE" w:rsidRDefault="005243AE">
    <w:pPr>
      <w:pBdr>
        <w:top w:val="nil"/>
        <w:left w:val="nil"/>
        <w:bottom w:val="nil"/>
        <w:right w:val="nil"/>
        <w:between w:val="nil"/>
      </w:pBdr>
      <w:rPr>
        <w:color w:val="000000"/>
      </w:rPr>
    </w:pPr>
  </w:p>
  <w:p w14:paraId="67E2D530" w14:textId="77777777" w:rsidR="005243AE" w:rsidRDefault="00000000">
    <w:pPr>
      <w:pBdr>
        <w:top w:val="nil"/>
        <w:left w:val="nil"/>
        <w:bottom w:val="nil"/>
        <w:right w:val="nil"/>
        <w:between w:val="nil"/>
      </w:pBdr>
      <w:ind w:left="720"/>
      <w:jc w:val="center"/>
      <w:rPr>
        <w:rFonts w:ascii="Calibri" w:eastAsia="Calibri" w:hAnsi="Calibri" w:cs="Calibri"/>
        <w:b/>
        <w:color w:val="CCCCCC"/>
        <w:sz w:val="20"/>
        <w:szCs w:val="20"/>
      </w:rPr>
    </w:pPr>
    <w:r>
      <w:rPr>
        <w:rFonts w:ascii="Calibri" w:eastAsia="Calibri" w:hAnsi="Calibri" w:cs="Calibri"/>
        <w:b/>
        <w:color w:val="0B5394"/>
        <w:sz w:val="36"/>
        <w:szCs w:val="36"/>
      </w:rPr>
      <w:t>Plan para la Gestión del Alcance</w:t>
    </w:r>
  </w:p>
  <w:p w14:paraId="04196F47" w14:textId="77777777" w:rsidR="005243AE" w:rsidRDefault="00000000">
    <w:pPr>
      <w:pBdr>
        <w:top w:val="nil"/>
        <w:left w:val="nil"/>
        <w:bottom w:val="nil"/>
        <w:right w:val="nil"/>
        <w:between w:val="nil"/>
      </w:pBdr>
      <w:jc w:val="center"/>
      <w:rPr>
        <w:rFonts w:ascii="Calibri" w:eastAsia="Calibri" w:hAnsi="Calibri" w:cs="Calibri"/>
        <w:b/>
        <w:color w:val="6FA8DC"/>
        <w:sz w:val="36"/>
        <w:szCs w:val="36"/>
      </w:rPr>
    </w:pPr>
    <w:r>
      <w:rPr>
        <w:rFonts w:ascii="Calibri" w:eastAsia="Calibri" w:hAnsi="Calibri" w:cs="Calibri"/>
        <w:b/>
        <w:color w:val="6FA8DC"/>
        <w:sz w:val="20"/>
        <w:szCs w:val="20"/>
      </w:rPr>
      <w:t>Versión 1.0</w:t>
    </w:r>
  </w:p>
  <w:p w14:paraId="5ECEAC4A" w14:textId="77777777" w:rsidR="005243AE" w:rsidRDefault="00000000">
    <w:pPr>
      <w:pBdr>
        <w:top w:val="nil"/>
        <w:left w:val="nil"/>
        <w:bottom w:val="nil"/>
        <w:right w:val="nil"/>
        <w:between w:val="nil"/>
      </w:pBdr>
      <w:rPr>
        <w:rFonts w:ascii="Calibri" w:eastAsia="Calibri" w:hAnsi="Calibri" w:cs="Calibri"/>
        <w:b/>
        <w:color w:val="000000"/>
        <w:sz w:val="36"/>
        <w:szCs w:val="36"/>
      </w:rPr>
    </w:pPr>
    <w:r>
      <w:pict w14:anchorId="4C10B5D5">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6ACFE" w14:textId="77777777" w:rsidR="005243AE" w:rsidRDefault="005243AE">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4F3A"/>
    <w:multiLevelType w:val="multilevel"/>
    <w:tmpl w:val="633A3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072AB"/>
    <w:multiLevelType w:val="multilevel"/>
    <w:tmpl w:val="D1845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74230"/>
    <w:multiLevelType w:val="multilevel"/>
    <w:tmpl w:val="F8522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043FD2"/>
    <w:multiLevelType w:val="multilevel"/>
    <w:tmpl w:val="437E99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80411B"/>
    <w:multiLevelType w:val="multilevel"/>
    <w:tmpl w:val="AF0AA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1A4A27"/>
    <w:multiLevelType w:val="multilevel"/>
    <w:tmpl w:val="024A3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0C6CFC"/>
    <w:multiLevelType w:val="multilevel"/>
    <w:tmpl w:val="B1687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965BFF"/>
    <w:multiLevelType w:val="multilevel"/>
    <w:tmpl w:val="0D76A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1D1C00"/>
    <w:multiLevelType w:val="multilevel"/>
    <w:tmpl w:val="CC660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5D67D0"/>
    <w:multiLevelType w:val="multilevel"/>
    <w:tmpl w:val="A1ACE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5971F52"/>
    <w:multiLevelType w:val="multilevel"/>
    <w:tmpl w:val="9B36C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DB754E"/>
    <w:multiLevelType w:val="multilevel"/>
    <w:tmpl w:val="1F742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8C351D"/>
    <w:multiLevelType w:val="multilevel"/>
    <w:tmpl w:val="C00C2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2B3EA3"/>
    <w:multiLevelType w:val="multilevel"/>
    <w:tmpl w:val="52F4E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A904CC"/>
    <w:multiLevelType w:val="multilevel"/>
    <w:tmpl w:val="5D3C2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A25C90"/>
    <w:multiLevelType w:val="multilevel"/>
    <w:tmpl w:val="A0D6B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0E0334"/>
    <w:multiLevelType w:val="multilevel"/>
    <w:tmpl w:val="188AA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4B46AD"/>
    <w:multiLevelType w:val="multilevel"/>
    <w:tmpl w:val="1BDAC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8A40A2"/>
    <w:multiLevelType w:val="multilevel"/>
    <w:tmpl w:val="AC12A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560F35"/>
    <w:multiLevelType w:val="multilevel"/>
    <w:tmpl w:val="0FDE25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C216429"/>
    <w:multiLevelType w:val="multilevel"/>
    <w:tmpl w:val="A7BC8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4030971">
    <w:abstractNumId w:val="14"/>
  </w:num>
  <w:num w:numId="2" w16cid:durableId="1476070600">
    <w:abstractNumId w:val="17"/>
  </w:num>
  <w:num w:numId="3" w16cid:durableId="326977984">
    <w:abstractNumId w:val="6"/>
  </w:num>
  <w:num w:numId="4" w16cid:durableId="1384257083">
    <w:abstractNumId w:val="15"/>
  </w:num>
  <w:num w:numId="5" w16cid:durableId="27803122">
    <w:abstractNumId w:val="3"/>
  </w:num>
  <w:num w:numId="6" w16cid:durableId="935558525">
    <w:abstractNumId w:val="7"/>
  </w:num>
  <w:num w:numId="7" w16cid:durableId="770466403">
    <w:abstractNumId w:val="19"/>
  </w:num>
  <w:num w:numId="8" w16cid:durableId="1289513641">
    <w:abstractNumId w:val="8"/>
  </w:num>
  <w:num w:numId="9" w16cid:durableId="206797120">
    <w:abstractNumId w:val="9"/>
  </w:num>
  <w:num w:numId="10" w16cid:durableId="231702424">
    <w:abstractNumId w:val="16"/>
  </w:num>
  <w:num w:numId="11" w16cid:durableId="618531033">
    <w:abstractNumId w:val="4"/>
  </w:num>
  <w:num w:numId="12" w16cid:durableId="1941332769">
    <w:abstractNumId w:val="0"/>
  </w:num>
  <w:num w:numId="13" w16cid:durableId="956564832">
    <w:abstractNumId w:val="10"/>
  </w:num>
  <w:num w:numId="14" w16cid:durableId="132211864">
    <w:abstractNumId w:val="11"/>
  </w:num>
  <w:num w:numId="15" w16cid:durableId="2137292437">
    <w:abstractNumId w:val="18"/>
  </w:num>
  <w:num w:numId="16" w16cid:durableId="791440502">
    <w:abstractNumId w:val="20"/>
  </w:num>
  <w:num w:numId="17" w16cid:durableId="202985555">
    <w:abstractNumId w:val="1"/>
  </w:num>
  <w:num w:numId="18" w16cid:durableId="195581038">
    <w:abstractNumId w:val="13"/>
  </w:num>
  <w:num w:numId="19" w16cid:durableId="653876682">
    <w:abstractNumId w:val="5"/>
  </w:num>
  <w:num w:numId="20" w16cid:durableId="1937248587">
    <w:abstractNumId w:val="12"/>
  </w:num>
  <w:num w:numId="21" w16cid:durableId="10695726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3AE"/>
    <w:rsid w:val="00135021"/>
    <w:rsid w:val="00365EE3"/>
    <w:rsid w:val="005243AE"/>
    <w:rsid w:val="00924DAF"/>
    <w:rsid w:val="0099426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EB305"/>
  <w15:docId w15:val="{4FD7886E-4D89-4093-8AC9-3D0A18C0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1"/>
    <w:next w:val="Normal1"/>
    <w:link w:val="Ttulo1Car"/>
    <w:uiPriority w:val="9"/>
    <w:qFormat/>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1"/>
    <w:next w:val="Normal1"/>
    <w:uiPriority w:val="9"/>
    <w:semiHidden/>
    <w:unhideWhenUsed/>
    <w:qFormat/>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1"/>
    <w:next w:val="Normal1"/>
    <w:uiPriority w:val="9"/>
    <w:semiHidden/>
    <w:unhideWhenUsed/>
    <w:qFormat/>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1"/>
    <w:next w:val="Normal1"/>
    <w:uiPriority w:val="9"/>
    <w:semiHidden/>
    <w:unhideWhenUsed/>
    <w:qFormat/>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1"/>
    <w:next w:val="Normal1"/>
    <w:uiPriority w:val="9"/>
    <w:semiHidden/>
    <w:unhideWhenUsed/>
    <w:qFormat/>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1"/>
    <w:next w:val="Normal1"/>
    <w:uiPriority w:val="9"/>
    <w:semiHidden/>
    <w:unhideWhenUsed/>
    <w:qFormat/>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1"/>
    <w:next w:val="Normal1"/>
    <w:uiPriority w:val="10"/>
    <w:qFormat/>
    <w:pPr>
      <w:contextualSpacing/>
    </w:pPr>
    <w:rPr>
      <w:rFonts w:ascii="Calibri" w:eastAsia="Calibri" w:hAnsi="Calibri" w:cs="Calibri"/>
      <w:b/>
      <w:sz w:val="28"/>
      <w:szCs w:val="28"/>
    </w:rPr>
  </w:style>
  <w:style w:type="table" w:customStyle="1" w:styleId="TableNormal0">
    <w:name w:val="Table Normal"/>
    <w:tblPr>
      <w:tblCellMar>
        <w:top w:w="0" w:type="dxa"/>
        <w:left w:w="0" w:type="dxa"/>
        <w:bottom w:w="0" w:type="dxa"/>
        <w:right w:w="0" w:type="dxa"/>
      </w:tblCellMar>
    </w:tblPr>
  </w:style>
  <w:style w:type="paragraph" w:customStyle="1" w:styleId="Normal1">
    <w:name w:val="Normal1"/>
  </w:style>
  <w:style w:type="paragraph" w:styleId="Subttulo">
    <w:name w:val="Subtitle"/>
    <w:basedOn w:val="Normal"/>
    <w:next w:val="Normal"/>
    <w:uiPriority w:val="11"/>
    <w:qFormat/>
    <w:pPr>
      <w:keepNext/>
      <w:keepLines/>
      <w:pBdr>
        <w:top w:val="nil"/>
        <w:left w:val="nil"/>
        <w:bottom w:val="nil"/>
        <w:right w:val="nil"/>
        <w:between w:val="nil"/>
      </w:pBdr>
      <w:spacing w:after="200"/>
    </w:pPr>
    <w:rPr>
      <w:rFonts w:ascii="Trebuchet MS" w:eastAsia="Trebuchet MS" w:hAnsi="Trebuchet MS" w:cs="Trebuchet MS"/>
      <w:i/>
      <w:color w:val="666666"/>
      <w:sz w:val="26"/>
      <w:szCs w:val="26"/>
    </w:rPr>
  </w:style>
  <w:style w:type="table" w:customStyle="1" w:styleId="a">
    <w:basedOn w:val="Tablanormal"/>
    <w:tblPr>
      <w:tblStyleRowBandSize w:val="1"/>
      <w:tblStyleColBandSize w:val="1"/>
    </w:tblPr>
  </w:style>
  <w:style w:type="paragraph" w:styleId="Textodeglobo">
    <w:name w:val="Balloon Text"/>
    <w:basedOn w:val="Normal"/>
    <w:link w:val="TextodegloboCar"/>
    <w:uiPriority w:val="99"/>
    <w:semiHidden/>
    <w:unhideWhenUsed/>
    <w:rsid w:val="006F0065"/>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F0065"/>
    <w:rPr>
      <w:rFonts w:ascii="Lucida Grande" w:hAnsi="Lucida Grande" w:cs="Lucida Grande"/>
      <w:sz w:val="18"/>
      <w:szCs w:val="18"/>
    </w:rPr>
  </w:style>
  <w:style w:type="character" w:customStyle="1" w:styleId="Ttulo1Car">
    <w:name w:val="Título 1 Car"/>
    <w:basedOn w:val="Fuentedeprrafopredeter"/>
    <w:link w:val="Ttulo1"/>
    <w:uiPriority w:val="9"/>
    <w:rsid w:val="00374017"/>
    <w:rPr>
      <w:rFonts w:ascii="Trebuchet MS" w:eastAsia="Trebuchet MS" w:hAnsi="Trebuchet MS" w:cs="Trebuchet MS"/>
      <w:sz w:val="32"/>
      <w:szCs w:val="32"/>
    </w:rPr>
  </w:style>
  <w:style w:type="paragraph" w:styleId="NormalWeb">
    <w:name w:val="Normal (Web)"/>
    <w:basedOn w:val="Normal"/>
    <w:uiPriority w:val="99"/>
    <w:unhideWhenUsed/>
    <w:rsid w:val="00374017"/>
    <w:pPr>
      <w:spacing w:before="100" w:beforeAutospacing="1" w:after="100" w:afterAutospacing="1" w:line="240" w:lineRule="auto"/>
    </w:pPr>
    <w:rPr>
      <w:rFonts w:ascii="Times" w:hAnsi="Times" w:cs="Times New Roman"/>
      <w:sz w:val="20"/>
      <w:szCs w:val="20"/>
    </w:rPr>
  </w:style>
  <w:style w:type="paragraph" w:styleId="TDC1">
    <w:name w:val="toc 1"/>
    <w:basedOn w:val="Normal"/>
    <w:next w:val="Normal"/>
    <w:autoRedefine/>
    <w:uiPriority w:val="39"/>
    <w:unhideWhenUsed/>
    <w:rsid w:val="00BD52A2"/>
    <w:pPr>
      <w:spacing w:after="100"/>
    </w:p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paragraph" w:styleId="TtuloTDC">
    <w:name w:val="TOC Heading"/>
    <w:basedOn w:val="Ttulo1"/>
    <w:next w:val="Normal"/>
    <w:uiPriority w:val="39"/>
    <w:unhideWhenUsed/>
    <w:qFormat/>
    <w:rsid w:val="00135021"/>
    <w:pPr>
      <w:spacing w:before="240" w:line="259" w:lineRule="auto"/>
      <w:contextualSpacing w:val="0"/>
      <w:outlineLvl w:val="9"/>
    </w:pPr>
    <w:rPr>
      <w:rFonts w:asciiTheme="majorHAnsi" w:eastAsiaTheme="majorEastAsia" w:hAnsiTheme="majorHAnsi" w:cstheme="majorBidi"/>
      <w:color w:val="365F91" w:themeColor="accent1" w:themeShade="BF"/>
      <w:lang w:val="es-CL"/>
    </w:rPr>
  </w:style>
  <w:style w:type="character" w:styleId="Hipervnculo">
    <w:name w:val="Hyperlink"/>
    <w:basedOn w:val="Fuentedeprrafopredeter"/>
    <w:uiPriority w:val="99"/>
    <w:unhideWhenUsed/>
    <w:rsid w:val="001350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cIsQd4NoYlRiCx9iXFFECVgy6w==">CgMxLjAyCGguZ2pkZ3hzMgloLjMwajB6bGwyCWguMWZvYjl0ZTIJaC4zem55c2g3MgloLjJldDkycDAyCGgudHlqY3d0MgloLjNkeTZ2a20yCWguMXQzaDVzZjINaC5mM2p0aXo2dmdkZTIOaC52czk5eWtzNXphNDE4AHIhMUc3dXhwSmhVdmdCLVRxU2xyNGotcjZSY0JGUGFZZnh6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C98E26-BCBF-44BC-98FB-4AAE7794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2744</Words>
  <Characters>15095</Characters>
  <Application>Microsoft Office Word</Application>
  <DocSecurity>0</DocSecurity>
  <Lines>125</Lines>
  <Paragraphs>35</Paragraphs>
  <ScaleCrop>false</ScaleCrop>
  <Company/>
  <LinksUpToDate>false</LinksUpToDate>
  <CharactersWithSpaces>17804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 ANDRES OJEDA MENARES</cp:lastModifiedBy>
  <cp:revision>3</cp:revision>
  <dcterms:created xsi:type="dcterms:W3CDTF">2017-06-05T20:02:00Z</dcterms:created>
  <dcterms:modified xsi:type="dcterms:W3CDTF">2024-10-28T00:19:00Z</dcterms:modified>
</cp:coreProperties>
</file>