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8DDA7" w14:textId="0A5B2129" w:rsidR="00EE5782" w:rsidRDefault="00EE5782" w:rsidP="00EE5782">
      <w:pPr>
        <w:jc w:val="center"/>
        <w:rPr>
          <w:sz w:val="72"/>
          <w:szCs w:val="72"/>
        </w:rPr>
      </w:pPr>
      <w:r w:rsidRPr="00EE5782">
        <w:rPr>
          <w:sz w:val="72"/>
          <w:szCs w:val="72"/>
        </w:rPr>
        <w:t>Anatomia de um ataque complexo</w:t>
      </w:r>
    </w:p>
    <w:p w14:paraId="269D3E1C" w14:textId="77777777" w:rsidR="00EE5782" w:rsidRDefault="00EE5782" w:rsidP="00EE5782">
      <w:pPr>
        <w:jc w:val="center"/>
        <w:rPr>
          <w:sz w:val="72"/>
          <w:szCs w:val="72"/>
        </w:rPr>
      </w:pPr>
    </w:p>
    <w:p w14:paraId="10B1448F" w14:textId="419624F1" w:rsidR="00EE5782" w:rsidRPr="00EE5782" w:rsidRDefault="00EE5782" w:rsidP="00EE5782">
      <w:pPr>
        <w:rPr>
          <w:sz w:val="48"/>
          <w:szCs w:val="48"/>
        </w:rPr>
      </w:pPr>
      <w:r w:rsidRPr="00EE5782">
        <w:rPr>
          <w:sz w:val="48"/>
          <w:szCs w:val="48"/>
        </w:rPr>
        <w:t>Grupo e RA</w:t>
      </w:r>
    </w:p>
    <w:p w14:paraId="1CDBACF8" w14:textId="2E20EDF4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 Caio Barbosa – 825154397</w:t>
      </w:r>
    </w:p>
    <w:p w14:paraId="55040055" w14:textId="46002950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>Eduarda Molina - 825154538</w:t>
      </w:r>
    </w:p>
    <w:p w14:paraId="4CF9EEA0" w14:textId="37AF5C20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Julia </w:t>
      </w:r>
      <w:proofErr w:type="spellStart"/>
      <w:r w:rsidRPr="00EE5782">
        <w:rPr>
          <w:sz w:val="48"/>
          <w:szCs w:val="48"/>
        </w:rPr>
        <w:t>Richelly</w:t>
      </w:r>
      <w:proofErr w:type="spellEnd"/>
      <w:r w:rsidRPr="00EE5782">
        <w:rPr>
          <w:sz w:val="48"/>
          <w:szCs w:val="48"/>
        </w:rPr>
        <w:t xml:space="preserve"> - 825150438</w:t>
      </w:r>
    </w:p>
    <w:p w14:paraId="181F6EA5" w14:textId="71771013" w:rsid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Karla Santos </w:t>
      </w:r>
      <w:r>
        <w:rPr>
          <w:sz w:val="48"/>
          <w:szCs w:val="48"/>
        </w:rPr>
        <w:t>–</w:t>
      </w:r>
      <w:r w:rsidRPr="00EE5782">
        <w:rPr>
          <w:sz w:val="48"/>
          <w:szCs w:val="48"/>
        </w:rPr>
        <w:t xml:space="preserve"> 825149900</w:t>
      </w:r>
    </w:p>
    <w:p w14:paraId="33E4AA21" w14:textId="77777777" w:rsidR="00EE5782" w:rsidRPr="00EE5782" w:rsidRDefault="00EE5782" w:rsidP="00EE5782">
      <w:pPr>
        <w:rPr>
          <w:sz w:val="48"/>
          <w:szCs w:val="48"/>
        </w:rPr>
      </w:pPr>
    </w:p>
    <w:p w14:paraId="3D733366" w14:textId="4568F4F9" w:rsidR="00EE5782" w:rsidRPr="00EE5782" w:rsidRDefault="00EE5782" w:rsidP="00EE5782">
      <w:pPr>
        <w:ind w:left="470"/>
        <w:jc w:val="center"/>
        <w:rPr>
          <w:sz w:val="72"/>
          <w:szCs w:val="72"/>
        </w:rPr>
      </w:pPr>
      <w:r w:rsidRPr="00EE5782">
        <w:rPr>
          <w:sz w:val="72"/>
          <w:szCs w:val="72"/>
        </w:rPr>
        <w:t>RESPOSTAS</w:t>
      </w:r>
    </w:p>
    <w:p w14:paraId="177D1550" w14:textId="77777777" w:rsidR="00EE5782" w:rsidRPr="00EE5782" w:rsidRDefault="00EE5782" w:rsidP="00EE5782">
      <w:pPr>
        <w:ind w:left="470"/>
        <w:jc w:val="center"/>
        <w:rPr>
          <w:sz w:val="48"/>
          <w:szCs w:val="48"/>
        </w:rPr>
      </w:pPr>
    </w:p>
    <w:p w14:paraId="508DB6AE" w14:textId="47668713" w:rsidR="00EE5782" w:rsidRDefault="00EE5782" w:rsidP="00EE5782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EE5782">
        <w:rPr>
          <w:sz w:val="48"/>
          <w:szCs w:val="48"/>
        </w:rPr>
        <w:t>Vulnerabilidades(s)</w:t>
      </w:r>
    </w:p>
    <w:p w14:paraId="410915F3" w14:textId="1CCB702A" w:rsidR="00EE5782" w:rsidRDefault="00EE5782" w:rsidP="00EE5782">
      <w:pPr>
        <w:ind w:left="1080"/>
        <w:rPr>
          <w:sz w:val="40"/>
          <w:szCs w:val="40"/>
        </w:rPr>
      </w:pPr>
      <w:r w:rsidRPr="00EE5782">
        <w:rPr>
          <w:sz w:val="40"/>
          <w:szCs w:val="40"/>
        </w:rPr>
        <w:t xml:space="preserve">R – Analisando o vídeo podemos ver que o Cracker se aproveita de algumas vulnerabilidades </w:t>
      </w:r>
      <w:r w:rsidR="00727D6B">
        <w:rPr>
          <w:sz w:val="40"/>
          <w:szCs w:val="40"/>
        </w:rPr>
        <w:t xml:space="preserve">da própria empresa e de outras para conseguir acesso aos dados, entre essas vulnerabilidades estão: Site da </w:t>
      </w:r>
      <w:r w:rsidR="00727D6B">
        <w:rPr>
          <w:sz w:val="40"/>
          <w:szCs w:val="40"/>
        </w:rPr>
        <w:lastRenderedPageBreak/>
        <w:t xml:space="preserve">pista de boliche mal otimizado e não seguro, a empresa não verificou toda a rede fazendo com que o malware que estava no termostato continuasse a se propagar e a empresa mantinha uma rede </w:t>
      </w:r>
      <w:r w:rsidR="00692529">
        <w:rPr>
          <w:sz w:val="40"/>
          <w:szCs w:val="40"/>
        </w:rPr>
        <w:t xml:space="preserve">extremamente </w:t>
      </w:r>
      <w:r w:rsidR="00727D6B">
        <w:rPr>
          <w:sz w:val="40"/>
          <w:szCs w:val="40"/>
        </w:rPr>
        <w:t>simples eles não possuíam nem sub-redes para dividir os processos</w:t>
      </w:r>
      <w:r w:rsidR="00692529">
        <w:rPr>
          <w:sz w:val="40"/>
          <w:szCs w:val="40"/>
        </w:rPr>
        <w:t xml:space="preserve"> e arquivos</w:t>
      </w:r>
      <w:r w:rsidR="00727D6B">
        <w:rPr>
          <w:sz w:val="40"/>
          <w:szCs w:val="40"/>
        </w:rPr>
        <w:t>.</w:t>
      </w:r>
    </w:p>
    <w:p w14:paraId="6D5FEE99" w14:textId="77777777" w:rsidR="00692529" w:rsidRDefault="00692529" w:rsidP="00EE5782">
      <w:pPr>
        <w:ind w:left="1080"/>
        <w:rPr>
          <w:sz w:val="40"/>
          <w:szCs w:val="40"/>
        </w:rPr>
      </w:pPr>
    </w:p>
    <w:p w14:paraId="05DD135E" w14:textId="3A116672" w:rsidR="00692529" w:rsidRDefault="00692529" w:rsidP="008148AB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692529">
        <w:rPr>
          <w:sz w:val="48"/>
          <w:szCs w:val="48"/>
        </w:rPr>
        <w:t>Tipos e técnicas de ataque utilizados</w:t>
      </w:r>
    </w:p>
    <w:p w14:paraId="6D84B985" w14:textId="0EB047AB" w:rsidR="00692529" w:rsidRDefault="00692529" w:rsidP="00692529">
      <w:pPr>
        <w:ind w:left="1080"/>
        <w:rPr>
          <w:sz w:val="40"/>
          <w:szCs w:val="40"/>
        </w:rPr>
      </w:pPr>
      <w:r w:rsidRPr="00692529">
        <w:rPr>
          <w:sz w:val="40"/>
          <w:szCs w:val="40"/>
        </w:rPr>
        <w:t xml:space="preserve">R – No vídeo é mostrado ataques </w:t>
      </w:r>
      <w:r w:rsidR="008148AB">
        <w:rPr>
          <w:sz w:val="40"/>
          <w:szCs w:val="40"/>
        </w:rPr>
        <w:t>injeção de i-frame e pesquisa para encontrar pessoas relacionadas ao projeto e locais no quais frequentam para ter a chance de invadir suas máquinas.</w:t>
      </w:r>
    </w:p>
    <w:p w14:paraId="344A9AA2" w14:textId="77777777" w:rsidR="008148AB" w:rsidRDefault="008148AB" w:rsidP="00692529">
      <w:pPr>
        <w:ind w:left="1080"/>
        <w:rPr>
          <w:sz w:val="40"/>
          <w:szCs w:val="40"/>
        </w:rPr>
      </w:pPr>
    </w:p>
    <w:p w14:paraId="20BE09B9" w14:textId="544FA25E" w:rsidR="008148AB" w:rsidRDefault="008148AB" w:rsidP="008148AB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8148AB">
        <w:rPr>
          <w:sz w:val="48"/>
          <w:szCs w:val="48"/>
        </w:rPr>
        <w:t>Motivação do cracker</w:t>
      </w:r>
    </w:p>
    <w:p w14:paraId="51953E0D" w14:textId="77777777" w:rsidR="008148AB" w:rsidRDefault="008148AB" w:rsidP="008148AB">
      <w:pPr>
        <w:pStyle w:val="PargrafodaLista"/>
        <w:ind w:left="1440"/>
        <w:rPr>
          <w:sz w:val="48"/>
          <w:szCs w:val="48"/>
        </w:rPr>
      </w:pPr>
    </w:p>
    <w:p w14:paraId="0193B411" w14:textId="387C6C16" w:rsidR="000230AE" w:rsidRDefault="000230AE" w:rsidP="008148AB">
      <w:pPr>
        <w:pStyle w:val="PargrafodaLista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R – No vídeo é mostrado que o cracker é motivo pelo ganho monetário já que recebeu 75 </w:t>
      </w:r>
      <w:r>
        <w:rPr>
          <w:sz w:val="48"/>
          <w:szCs w:val="48"/>
        </w:rPr>
        <w:lastRenderedPageBreak/>
        <w:t>bitcoins de uma pessoa “anónima” que ao final do vídeo fica subentendido que foi a empresa rival que orquestrou esse ataque.</w:t>
      </w:r>
    </w:p>
    <w:p w14:paraId="56CECDE0" w14:textId="77777777" w:rsidR="008148AB" w:rsidRDefault="008148AB" w:rsidP="00692529">
      <w:pPr>
        <w:ind w:left="1080"/>
        <w:rPr>
          <w:sz w:val="40"/>
          <w:szCs w:val="40"/>
        </w:rPr>
      </w:pPr>
    </w:p>
    <w:p w14:paraId="0E0F8E91" w14:textId="77777777" w:rsidR="00692529" w:rsidRPr="00EE5782" w:rsidRDefault="00692529" w:rsidP="00EE5782">
      <w:pPr>
        <w:ind w:left="1080"/>
        <w:rPr>
          <w:sz w:val="40"/>
          <w:szCs w:val="40"/>
        </w:rPr>
      </w:pPr>
    </w:p>
    <w:p w14:paraId="0C2B0B39" w14:textId="77777777" w:rsidR="00EE5782" w:rsidRPr="00EE5782" w:rsidRDefault="00EE5782" w:rsidP="00EE5782">
      <w:pPr>
        <w:pStyle w:val="PargrafodaLista"/>
        <w:ind w:left="830"/>
        <w:rPr>
          <w:sz w:val="56"/>
          <w:szCs w:val="56"/>
        </w:rPr>
      </w:pPr>
    </w:p>
    <w:sectPr w:rsidR="00EE5782" w:rsidRPr="00EE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8300A"/>
    <w:multiLevelType w:val="hybridMultilevel"/>
    <w:tmpl w:val="E5046F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80A2D"/>
    <w:multiLevelType w:val="hybridMultilevel"/>
    <w:tmpl w:val="EFAC3F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EC11C6"/>
    <w:multiLevelType w:val="hybridMultilevel"/>
    <w:tmpl w:val="24B24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3F9B"/>
    <w:multiLevelType w:val="hybridMultilevel"/>
    <w:tmpl w:val="CF2C87BE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23276577">
    <w:abstractNumId w:val="3"/>
  </w:num>
  <w:num w:numId="2" w16cid:durableId="2125419153">
    <w:abstractNumId w:val="2"/>
  </w:num>
  <w:num w:numId="3" w16cid:durableId="1078556933">
    <w:abstractNumId w:val="0"/>
  </w:num>
  <w:num w:numId="4" w16cid:durableId="48184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2"/>
    <w:rsid w:val="000230AE"/>
    <w:rsid w:val="000D5BB1"/>
    <w:rsid w:val="00191D08"/>
    <w:rsid w:val="00692529"/>
    <w:rsid w:val="006B0E44"/>
    <w:rsid w:val="00727D6B"/>
    <w:rsid w:val="007323D5"/>
    <w:rsid w:val="008148AB"/>
    <w:rsid w:val="00C46E49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64C5"/>
  <w15:chartTrackingRefBased/>
  <w15:docId w15:val="{570083F8-214A-4F0E-B7E3-13B70180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7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7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57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57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57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7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5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Barbosa</dc:creator>
  <cp:keywords/>
  <dc:description/>
  <cp:lastModifiedBy>PROA DEMODAY</cp:lastModifiedBy>
  <cp:revision>2</cp:revision>
  <dcterms:created xsi:type="dcterms:W3CDTF">2025-09-06T20:10:00Z</dcterms:created>
  <dcterms:modified xsi:type="dcterms:W3CDTF">2025-09-06T20:10:00Z</dcterms:modified>
</cp:coreProperties>
</file>