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1F4D6" w14:textId="4DCFC4D6" w:rsidR="00FE52E9" w:rsidRDefault="00FE52E9">
      <w:pPr>
        <w:spacing w:after="40"/>
        <w:jc w:val="center"/>
      </w:pPr>
    </w:p>
    <w:p w14:paraId="092AA5C3" w14:textId="2C37A1B7" w:rsidR="00FE52E9" w:rsidRDefault="0087223C">
      <w:pPr>
        <w:spacing w:after="80"/>
        <w:jc w:val="center"/>
        <w:rPr>
          <w:b/>
          <w:bCs/>
          <w:color w:val="1A1A2E"/>
          <w:sz w:val="44"/>
          <w:szCs w:val="44"/>
        </w:rPr>
      </w:pPr>
      <w:r>
        <w:rPr>
          <w:rFonts w:hint="eastAsia"/>
          <w:b/>
          <w:bCs/>
          <w:color w:val="1A1A2E"/>
          <w:sz w:val="44"/>
          <w:szCs w:val="44"/>
        </w:rPr>
        <w:t xml:space="preserve">1조 프로젝트 </w:t>
      </w:r>
      <w:r w:rsidR="000E194F">
        <w:rPr>
          <w:b/>
          <w:bCs/>
          <w:color w:val="1A1A2E"/>
          <w:sz w:val="44"/>
          <w:szCs w:val="44"/>
        </w:rPr>
        <w:t>개선</w:t>
      </w:r>
      <w:r w:rsidR="000E194F">
        <w:rPr>
          <w:b/>
          <w:bCs/>
          <w:color w:val="1A1A2E"/>
          <w:sz w:val="44"/>
          <w:szCs w:val="44"/>
        </w:rPr>
        <w:t xml:space="preserve"> </w:t>
      </w:r>
      <w:r w:rsidR="000E194F">
        <w:rPr>
          <w:b/>
          <w:bCs/>
          <w:color w:val="1A1A2E"/>
          <w:sz w:val="44"/>
          <w:szCs w:val="44"/>
        </w:rPr>
        <w:t>방향</w:t>
      </w:r>
    </w:p>
    <w:p w14:paraId="6D43AEF0" w14:textId="1CEA7864" w:rsidR="0087223C" w:rsidRDefault="0087223C">
      <w:pPr>
        <w:spacing w:after="80"/>
        <w:jc w:val="center"/>
        <w:rPr>
          <w:rFonts w:hint="eastAsia"/>
        </w:rPr>
      </w:pPr>
      <w:r>
        <w:rPr>
          <w:rFonts w:hint="eastAsia"/>
        </w:rPr>
        <w:t>2</w:t>
      </w:r>
      <w:r>
        <w:t>026.07.03</w:t>
      </w:r>
    </w:p>
    <w:p w14:paraId="4425F285" w14:textId="36BF1B89" w:rsidR="00FE52E9" w:rsidRDefault="0087223C" w:rsidP="00AB1E7A">
      <w:pPr>
        <w:pBdr>
          <w:bottom w:val="single" w:sz="18" w:space="0" w:color="3A4B9C"/>
        </w:pBdr>
        <w:spacing w:after="320"/>
        <w:jc w:val="center"/>
      </w:pPr>
      <w:r>
        <w:rPr>
          <w:sz w:val="2"/>
          <w:szCs w:val="2"/>
        </w:rPr>
        <w:t>(</w:t>
      </w:r>
      <w:r w:rsidR="000E194F">
        <w:rPr>
          <w:sz w:val="2"/>
          <w:szCs w:val="2"/>
        </w:rPr>
        <w:t xml:space="preserve"> </w:t>
      </w:r>
    </w:p>
    <w:p w14:paraId="7ED5B97F" w14:textId="77777777" w:rsidR="00FE52E9" w:rsidRDefault="000E194F">
      <w:pPr>
        <w:pBdr>
          <w:bottom w:val="single" w:sz="12" w:space="6" w:color="3A4B9C"/>
        </w:pBdr>
        <w:spacing w:before="320" w:after="140"/>
      </w:pPr>
      <w:r>
        <w:rPr>
          <w:b/>
          <w:bCs/>
          <w:color w:val="3A4B9C"/>
          <w:sz w:val="30"/>
          <w:szCs w:val="30"/>
        </w:rPr>
        <w:t xml:space="preserve">1. </w:t>
      </w:r>
      <w:r>
        <w:rPr>
          <w:b/>
          <w:bCs/>
          <w:color w:val="1A1A2E"/>
          <w:sz w:val="30"/>
          <w:szCs w:val="30"/>
        </w:rPr>
        <w:t>지속적인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품질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모니터링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기능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추가</w:t>
      </w:r>
    </w:p>
    <w:p w14:paraId="683A2D87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현재</w:t>
      </w:r>
    </w:p>
    <w:p w14:paraId="1AF17F91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>테스트</w:t>
      </w:r>
      <w:r>
        <w:rPr>
          <w:color w:val="1A1A2E"/>
        </w:rPr>
        <w:t xml:space="preserve"> </w:t>
      </w:r>
      <w:r>
        <w:rPr>
          <w:color w:val="1A1A2E"/>
        </w:rPr>
        <w:t>수행</w:t>
      </w:r>
      <w:r>
        <w:rPr>
          <w:color w:val="1A1A2E"/>
        </w:rPr>
        <w:t xml:space="preserve"> </w:t>
      </w:r>
      <w:r>
        <w:rPr>
          <w:color w:val="1A1A2E"/>
        </w:rPr>
        <w:t>후</w:t>
      </w:r>
      <w:r>
        <w:rPr>
          <w:color w:val="1A1A2E"/>
        </w:rPr>
        <w:t xml:space="preserve"> </w:t>
      </w:r>
      <w:r>
        <w:rPr>
          <w:color w:val="1A1A2E"/>
        </w:rPr>
        <w:t>결과를</w:t>
      </w:r>
      <w:r>
        <w:rPr>
          <w:color w:val="1A1A2E"/>
        </w:rPr>
        <w:t xml:space="preserve"> CSV · JSON · Markdown </w:t>
      </w:r>
      <w:r>
        <w:rPr>
          <w:color w:val="1A1A2E"/>
        </w:rPr>
        <w:t>형태의</w:t>
      </w:r>
      <w:r>
        <w:rPr>
          <w:color w:val="1A1A2E"/>
        </w:rPr>
        <w:t xml:space="preserve"> </w:t>
      </w:r>
      <w:r>
        <w:rPr>
          <w:color w:val="1A1A2E"/>
        </w:rPr>
        <w:t>정적</w:t>
      </w:r>
      <w:r>
        <w:rPr>
          <w:color w:val="1A1A2E"/>
        </w:rPr>
        <w:t xml:space="preserve"> </w:t>
      </w:r>
      <w:r>
        <w:rPr>
          <w:color w:val="1A1A2E"/>
        </w:rPr>
        <w:t>보고서로</w:t>
      </w:r>
      <w:r>
        <w:rPr>
          <w:color w:val="1A1A2E"/>
        </w:rPr>
        <w:t xml:space="preserve"> </w:t>
      </w:r>
      <w:r>
        <w:rPr>
          <w:color w:val="1A1A2E"/>
        </w:rPr>
        <w:t>생성</w:t>
      </w:r>
    </w:p>
    <w:p w14:paraId="3DB7AA41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>테스트가</w:t>
      </w:r>
      <w:r>
        <w:rPr>
          <w:color w:val="1A1A2E"/>
        </w:rPr>
        <w:t xml:space="preserve"> </w:t>
      </w:r>
      <w:r>
        <w:rPr>
          <w:color w:val="1A1A2E"/>
        </w:rPr>
        <w:t>끝난</w:t>
      </w:r>
      <w:r>
        <w:rPr>
          <w:color w:val="1A1A2E"/>
        </w:rPr>
        <w:t xml:space="preserve"> </w:t>
      </w:r>
      <w:r>
        <w:rPr>
          <w:color w:val="1A1A2E"/>
        </w:rPr>
        <w:t>시점의</w:t>
      </w:r>
      <w:r>
        <w:rPr>
          <w:color w:val="1A1A2E"/>
        </w:rPr>
        <w:t xml:space="preserve"> </w:t>
      </w:r>
      <w:r>
        <w:rPr>
          <w:color w:val="1A1A2E"/>
        </w:rPr>
        <w:t>결과만</w:t>
      </w:r>
      <w:r>
        <w:rPr>
          <w:color w:val="1A1A2E"/>
        </w:rPr>
        <w:t xml:space="preserve"> </w:t>
      </w:r>
      <w:r>
        <w:rPr>
          <w:color w:val="1A1A2E"/>
        </w:rPr>
        <w:t>확인</w:t>
      </w:r>
      <w:r>
        <w:rPr>
          <w:color w:val="1A1A2E"/>
        </w:rPr>
        <w:t xml:space="preserve"> </w:t>
      </w:r>
      <w:r>
        <w:rPr>
          <w:color w:val="1A1A2E"/>
        </w:rPr>
        <w:t>가능</w:t>
      </w:r>
    </w:p>
    <w:p w14:paraId="4A0B4B84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개선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방향</w:t>
      </w:r>
    </w:p>
    <w:p w14:paraId="2E5CE0DE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>품질</w:t>
      </w:r>
      <w:r>
        <w:rPr>
          <w:color w:val="1A1A2E"/>
        </w:rPr>
        <w:t xml:space="preserve"> </w:t>
      </w:r>
      <w:r>
        <w:rPr>
          <w:color w:val="1A1A2E"/>
        </w:rPr>
        <w:t>저하</w:t>
      </w:r>
      <w:r>
        <w:rPr>
          <w:color w:val="1A1A2E"/>
        </w:rPr>
        <w:t xml:space="preserve"> </w:t>
      </w:r>
      <w:r>
        <w:rPr>
          <w:color w:val="1A1A2E"/>
        </w:rPr>
        <w:t>시</w:t>
      </w:r>
      <w:r>
        <w:rPr>
          <w:color w:val="1A1A2E"/>
        </w:rPr>
        <w:t xml:space="preserve"> </w:t>
      </w:r>
      <w:r>
        <w:rPr>
          <w:color w:val="1A1A2E"/>
        </w:rPr>
        <w:t>자동</w:t>
      </w:r>
      <w:r>
        <w:rPr>
          <w:color w:val="1A1A2E"/>
        </w:rPr>
        <w:t xml:space="preserve"> </w:t>
      </w:r>
      <w:r>
        <w:rPr>
          <w:color w:val="1A1A2E"/>
        </w:rPr>
        <w:t>알림</w:t>
      </w:r>
      <w:r>
        <w:rPr>
          <w:color w:val="1A1A2E"/>
        </w:rPr>
        <w:t xml:space="preserve"> </w:t>
      </w:r>
      <w:r>
        <w:rPr>
          <w:color w:val="1A1A2E"/>
        </w:rPr>
        <w:t>기능</w:t>
      </w:r>
      <w:r>
        <w:rPr>
          <w:color w:val="1A1A2E"/>
        </w:rPr>
        <w:t xml:space="preserve"> </w:t>
      </w:r>
      <w:r>
        <w:rPr>
          <w:color w:val="1A1A2E"/>
        </w:rPr>
        <w:t>제공</w:t>
      </w:r>
    </w:p>
    <w:p w14:paraId="3C2B7D4A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>업무</w:t>
      </w:r>
      <w:r>
        <w:rPr>
          <w:color w:val="1A1A2E"/>
        </w:rPr>
        <w:t xml:space="preserve"> </w:t>
      </w:r>
      <w:r>
        <w:rPr>
          <w:color w:val="1A1A2E"/>
        </w:rPr>
        <w:t>담당자</w:t>
      </w:r>
      <w:r>
        <w:rPr>
          <w:color w:val="1A1A2E"/>
        </w:rPr>
        <w:t xml:space="preserve"> </w:t>
      </w:r>
      <w:r>
        <w:rPr>
          <w:color w:val="1A1A2E"/>
        </w:rPr>
        <w:t>메시지</w:t>
      </w:r>
      <w:r>
        <w:rPr>
          <w:color w:val="1A1A2E"/>
        </w:rPr>
        <w:t xml:space="preserve"> </w:t>
      </w:r>
      <w:r>
        <w:rPr>
          <w:color w:val="1A1A2E"/>
        </w:rPr>
        <w:t>제공</w:t>
      </w:r>
    </w:p>
    <w:p w14:paraId="6B725526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기대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52E9" w14:paraId="07C940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A4B9C"/>
              <w:left w:val="single" w:sz="4" w:space="0" w:color="3A4B9C"/>
              <w:bottom w:val="single" w:sz="4" w:space="0" w:color="3A4B9C"/>
              <w:right w:val="single" w:sz="4" w:space="0" w:color="3A4B9C"/>
            </w:tcBorders>
            <w:shd w:val="clear" w:color="auto" w:fill="E8EC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C3987C5" w14:textId="77777777" w:rsidR="00FE52E9" w:rsidRDefault="000E194F">
            <w:pPr>
              <w:spacing w:after="80"/>
            </w:pPr>
            <w:r>
              <w:rPr>
                <w:b/>
                <w:bCs/>
                <w:color w:val="3A4B9C"/>
              </w:rPr>
              <w:t>✓</w:t>
            </w:r>
            <w:r>
              <w:rPr>
                <w:b/>
                <w:bCs/>
                <w:color w:val="3A4B9C"/>
              </w:rPr>
              <w:t xml:space="preserve"> </w:t>
            </w:r>
            <w:r>
              <w:rPr>
                <w:b/>
                <w:bCs/>
                <w:color w:val="3A4B9C"/>
              </w:rPr>
              <w:t>기대</w:t>
            </w:r>
            <w:r>
              <w:rPr>
                <w:b/>
                <w:bCs/>
                <w:color w:val="3A4B9C"/>
              </w:rPr>
              <w:t xml:space="preserve"> </w:t>
            </w:r>
            <w:r>
              <w:rPr>
                <w:b/>
                <w:bCs/>
                <w:color w:val="3A4B9C"/>
              </w:rPr>
              <w:t>효과</w:t>
            </w:r>
          </w:p>
          <w:p w14:paraId="661A58DF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 xml:space="preserve">AI </w:t>
            </w:r>
            <w:r>
              <w:rPr>
                <w:color w:val="1A1A2E"/>
              </w:rPr>
              <w:t>서비스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품질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변화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조기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감지</w:t>
            </w:r>
          </w:p>
          <w:p w14:paraId="1BD047B8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>운영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환경에서도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지속적인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품질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관리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가능</w:t>
            </w:r>
          </w:p>
          <w:p w14:paraId="205C161E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 xml:space="preserve">QA </w:t>
            </w:r>
            <w:r>
              <w:rPr>
                <w:color w:val="1A1A2E"/>
              </w:rPr>
              <w:t>업무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자동화</w:t>
            </w:r>
          </w:p>
        </w:tc>
      </w:tr>
    </w:tbl>
    <w:p w14:paraId="4EB02942" w14:textId="77777777" w:rsidR="00FE52E9" w:rsidRDefault="000E194F">
      <w:pPr>
        <w:pBdr>
          <w:bottom w:val="single" w:sz="12" w:space="6" w:color="3A4B9C"/>
        </w:pBdr>
        <w:spacing w:before="320" w:after="140"/>
      </w:pPr>
      <w:r>
        <w:rPr>
          <w:b/>
          <w:bCs/>
          <w:color w:val="3A4B9C"/>
          <w:sz w:val="30"/>
          <w:szCs w:val="30"/>
        </w:rPr>
        <w:t xml:space="preserve">2. </w:t>
      </w:r>
      <w:r>
        <w:rPr>
          <w:b/>
          <w:bCs/>
          <w:color w:val="1A1A2E"/>
          <w:sz w:val="30"/>
          <w:szCs w:val="30"/>
        </w:rPr>
        <w:t>실제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사용자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대화를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이용한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품질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평가</w:t>
      </w:r>
    </w:p>
    <w:p w14:paraId="572BAF2D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현재</w:t>
      </w:r>
    </w:p>
    <w:p w14:paraId="41EC4842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>사전에</w:t>
      </w:r>
      <w:r>
        <w:rPr>
          <w:color w:val="1A1A2E"/>
        </w:rPr>
        <w:t xml:space="preserve"> </w:t>
      </w:r>
      <w:r>
        <w:rPr>
          <w:color w:val="1A1A2E"/>
        </w:rPr>
        <w:t>작성된</w:t>
      </w:r>
      <w:r>
        <w:rPr>
          <w:color w:val="1A1A2E"/>
        </w:rPr>
        <w:t xml:space="preserve"> Test Case </w:t>
      </w:r>
      <w:r>
        <w:rPr>
          <w:color w:val="1A1A2E"/>
        </w:rPr>
        <w:t>기반</w:t>
      </w:r>
      <w:r>
        <w:rPr>
          <w:color w:val="1A1A2E"/>
        </w:rPr>
        <w:t xml:space="preserve"> </w:t>
      </w:r>
      <w:r>
        <w:rPr>
          <w:color w:val="1A1A2E"/>
        </w:rPr>
        <w:t>평가</w:t>
      </w:r>
    </w:p>
    <w:p w14:paraId="209CEFEF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>다양한</w:t>
      </w:r>
      <w:r>
        <w:rPr>
          <w:color w:val="1A1A2E"/>
        </w:rPr>
        <w:t xml:space="preserve"> </w:t>
      </w:r>
      <w:r>
        <w:rPr>
          <w:color w:val="1A1A2E"/>
        </w:rPr>
        <w:t>실제</w:t>
      </w:r>
      <w:r>
        <w:rPr>
          <w:color w:val="1A1A2E"/>
        </w:rPr>
        <w:t xml:space="preserve"> </w:t>
      </w:r>
      <w:r>
        <w:rPr>
          <w:color w:val="1A1A2E"/>
        </w:rPr>
        <w:t>사용자</w:t>
      </w:r>
      <w:r>
        <w:rPr>
          <w:color w:val="1A1A2E"/>
        </w:rPr>
        <w:t xml:space="preserve"> </w:t>
      </w:r>
      <w:r>
        <w:rPr>
          <w:color w:val="1A1A2E"/>
        </w:rPr>
        <w:t>표현을</w:t>
      </w:r>
      <w:r>
        <w:rPr>
          <w:color w:val="1A1A2E"/>
        </w:rPr>
        <w:t xml:space="preserve"> </w:t>
      </w:r>
      <w:r>
        <w:rPr>
          <w:color w:val="1A1A2E"/>
        </w:rPr>
        <w:t>모두</w:t>
      </w:r>
      <w:r>
        <w:rPr>
          <w:color w:val="1A1A2E"/>
        </w:rPr>
        <w:t xml:space="preserve"> </w:t>
      </w:r>
      <w:r>
        <w:rPr>
          <w:color w:val="1A1A2E"/>
        </w:rPr>
        <w:t>반영하기</w:t>
      </w:r>
      <w:r>
        <w:rPr>
          <w:color w:val="1A1A2E"/>
        </w:rPr>
        <w:t xml:space="preserve"> </w:t>
      </w:r>
      <w:r>
        <w:rPr>
          <w:color w:val="1A1A2E"/>
        </w:rPr>
        <w:t>어려움</w:t>
      </w:r>
    </w:p>
    <w:p w14:paraId="3FAD6324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개선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방향</w:t>
      </w:r>
    </w:p>
    <w:p w14:paraId="79C12235" w14:textId="52CD0B0C" w:rsidR="00FE52E9" w:rsidRPr="00AB1E7A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>실제</w:t>
      </w:r>
      <w:r>
        <w:rPr>
          <w:color w:val="1A1A2E"/>
        </w:rPr>
        <w:t xml:space="preserve"> </w:t>
      </w:r>
      <w:r>
        <w:rPr>
          <w:color w:val="1A1A2E"/>
        </w:rPr>
        <w:t>사용자</w:t>
      </w:r>
      <w:r>
        <w:rPr>
          <w:color w:val="1A1A2E"/>
        </w:rPr>
        <w:t xml:space="preserve"> </w:t>
      </w:r>
      <w:r>
        <w:rPr>
          <w:color w:val="1A1A2E"/>
        </w:rPr>
        <w:t>채팅</w:t>
      </w:r>
      <w:r>
        <w:rPr>
          <w:color w:val="1A1A2E"/>
        </w:rPr>
        <w:t xml:space="preserve"> </w:t>
      </w:r>
      <w:r>
        <w:rPr>
          <w:color w:val="1A1A2E"/>
        </w:rPr>
        <w:t>대화를</w:t>
      </w:r>
      <w:r>
        <w:rPr>
          <w:color w:val="1A1A2E"/>
        </w:rPr>
        <w:t xml:space="preserve"> </w:t>
      </w:r>
      <w:r>
        <w:rPr>
          <w:color w:val="1A1A2E"/>
        </w:rPr>
        <w:t>입력으로</w:t>
      </w:r>
      <w:r>
        <w:rPr>
          <w:color w:val="1A1A2E"/>
        </w:rPr>
        <w:t xml:space="preserve"> </w:t>
      </w:r>
      <w:r>
        <w:rPr>
          <w:color w:val="1A1A2E"/>
        </w:rPr>
        <w:t>활용</w:t>
      </w:r>
      <w:r>
        <w:rPr>
          <w:color w:val="1A1A2E"/>
        </w:rPr>
        <w:t xml:space="preserve">, Judge </w:t>
      </w:r>
      <w:r>
        <w:rPr>
          <w:color w:val="1A1A2E"/>
        </w:rPr>
        <w:t>자동</w:t>
      </w:r>
      <w:r>
        <w:rPr>
          <w:color w:val="1A1A2E"/>
        </w:rPr>
        <w:t xml:space="preserve"> </w:t>
      </w:r>
      <w:r>
        <w:rPr>
          <w:color w:val="1A1A2E"/>
        </w:rPr>
        <w:t>평가</w:t>
      </w:r>
      <w:r>
        <w:rPr>
          <w:color w:val="1A1A2E"/>
        </w:rPr>
        <w:t xml:space="preserve"> </w:t>
      </w:r>
      <w:r>
        <w:rPr>
          <w:color w:val="1A1A2E"/>
        </w:rPr>
        <w:t>및</w:t>
      </w:r>
      <w:r>
        <w:rPr>
          <w:color w:val="1A1A2E"/>
        </w:rPr>
        <w:t xml:space="preserve"> </w:t>
      </w:r>
      <w:r>
        <w:rPr>
          <w:color w:val="1A1A2E"/>
        </w:rPr>
        <w:t>결과</w:t>
      </w:r>
      <w:r>
        <w:rPr>
          <w:color w:val="1A1A2E"/>
        </w:rPr>
        <w:t xml:space="preserve"> </w:t>
      </w:r>
      <w:r>
        <w:rPr>
          <w:color w:val="1A1A2E"/>
        </w:rPr>
        <w:t>저장</w:t>
      </w:r>
      <w:r>
        <w:rPr>
          <w:color w:val="1A1A2E"/>
        </w:rPr>
        <w:t xml:space="preserve"> </w:t>
      </w:r>
      <w:r>
        <w:rPr>
          <w:color w:val="1A1A2E"/>
        </w:rPr>
        <w:t>등의</w:t>
      </w:r>
      <w:r>
        <w:rPr>
          <w:color w:val="1A1A2E"/>
        </w:rPr>
        <w:t xml:space="preserve"> </w:t>
      </w:r>
      <w:r>
        <w:rPr>
          <w:color w:val="1A1A2E"/>
        </w:rPr>
        <w:t>프로세스</w:t>
      </w:r>
      <w:r>
        <w:rPr>
          <w:color w:val="1A1A2E"/>
        </w:rPr>
        <w:t xml:space="preserve"> </w:t>
      </w:r>
      <w:r>
        <w:rPr>
          <w:color w:val="1A1A2E"/>
        </w:rPr>
        <w:t>처리</w:t>
      </w:r>
    </w:p>
    <w:p w14:paraId="1F2DBC5B" w14:textId="77777777" w:rsidR="00AB1E7A" w:rsidRDefault="00AB1E7A" w:rsidP="00AB1E7A">
      <w:pPr>
        <w:spacing w:before="40" w:after="40" w:line="320" w:lineRule="auto"/>
        <w:rPr>
          <w:rFonts w:hint="eastAsia"/>
        </w:rPr>
      </w:pPr>
    </w:p>
    <w:p w14:paraId="014A4C0F" w14:textId="77777777" w:rsidR="00FE52E9" w:rsidRDefault="000E194F">
      <w:pPr>
        <w:spacing w:before="180" w:after="60"/>
      </w:pPr>
      <w:r>
        <w:rPr>
          <w:rFonts w:ascii="MS Gothic" w:eastAsia="MS Gothic" w:hAnsi="MS Gothic" w:cs="MS Gothic" w:hint="eastAsia"/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기대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52E9" w14:paraId="6D844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A4B9C"/>
              <w:left w:val="single" w:sz="4" w:space="0" w:color="3A4B9C"/>
              <w:bottom w:val="single" w:sz="4" w:space="0" w:color="3A4B9C"/>
              <w:right w:val="single" w:sz="4" w:space="0" w:color="3A4B9C"/>
            </w:tcBorders>
            <w:shd w:val="clear" w:color="auto" w:fill="E8EC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549838" w14:textId="77777777" w:rsidR="00FE52E9" w:rsidRDefault="000E194F">
            <w:pPr>
              <w:spacing w:after="80"/>
            </w:pPr>
            <w:r>
              <w:rPr>
                <w:b/>
                <w:bCs/>
                <w:color w:val="3A4B9C"/>
              </w:rPr>
              <w:lastRenderedPageBreak/>
              <w:t>✓</w:t>
            </w:r>
            <w:r>
              <w:rPr>
                <w:b/>
                <w:bCs/>
                <w:color w:val="3A4B9C"/>
              </w:rPr>
              <w:t xml:space="preserve"> </w:t>
            </w:r>
            <w:r>
              <w:rPr>
                <w:b/>
                <w:bCs/>
                <w:color w:val="3A4B9C"/>
              </w:rPr>
              <w:t>기대</w:t>
            </w:r>
            <w:r>
              <w:rPr>
                <w:b/>
                <w:bCs/>
                <w:color w:val="3A4B9C"/>
              </w:rPr>
              <w:t xml:space="preserve"> </w:t>
            </w:r>
            <w:r>
              <w:rPr>
                <w:b/>
                <w:bCs/>
                <w:color w:val="3A4B9C"/>
              </w:rPr>
              <w:t>효과</w:t>
            </w:r>
          </w:p>
          <w:p w14:paraId="3A605BBC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>사용자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패턴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분석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및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테스트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케이스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자동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생성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가능</w:t>
            </w:r>
          </w:p>
          <w:p w14:paraId="1DAC13E7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>지속적인</w:t>
            </w:r>
            <w:r>
              <w:rPr>
                <w:color w:val="1A1A2E"/>
              </w:rPr>
              <w:t xml:space="preserve"> Prompt </w:t>
            </w:r>
            <w:r>
              <w:rPr>
                <w:color w:val="1A1A2E"/>
              </w:rPr>
              <w:t>개선을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통한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실제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서비스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품질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평가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가능</w:t>
            </w:r>
          </w:p>
        </w:tc>
      </w:tr>
    </w:tbl>
    <w:p w14:paraId="06209919" w14:textId="77777777" w:rsidR="00FE52E9" w:rsidRDefault="000E194F">
      <w:pPr>
        <w:pBdr>
          <w:bottom w:val="single" w:sz="12" w:space="6" w:color="3A4B9C"/>
        </w:pBdr>
        <w:spacing w:before="320" w:after="140"/>
      </w:pPr>
      <w:r>
        <w:rPr>
          <w:b/>
          <w:bCs/>
          <w:color w:val="3A4B9C"/>
          <w:sz w:val="30"/>
          <w:szCs w:val="30"/>
        </w:rPr>
        <w:t xml:space="preserve">3. </w:t>
      </w:r>
      <w:r>
        <w:rPr>
          <w:b/>
          <w:bCs/>
          <w:color w:val="1A1A2E"/>
          <w:sz w:val="30"/>
          <w:szCs w:val="30"/>
        </w:rPr>
        <w:t xml:space="preserve">Knowledge Base </w:t>
      </w:r>
      <w:r>
        <w:rPr>
          <w:b/>
          <w:bCs/>
          <w:color w:val="1A1A2E"/>
          <w:sz w:val="30"/>
          <w:szCs w:val="30"/>
        </w:rPr>
        <w:t>확대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필요</w:t>
      </w:r>
    </w:p>
    <w:p w14:paraId="2B9E06F6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현재</w:t>
      </w:r>
    </w:p>
    <w:p w14:paraId="687DCBA7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>현재</w:t>
      </w:r>
      <w:r>
        <w:rPr>
          <w:color w:val="1A1A2E"/>
        </w:rPr>
        <w:t xml:space="preserve"> 8</w:t>
      </w:r>
      <w:r>
        <w:rPr>
          <w:color w:val="1A1A2E"/>
        </w:rPr>
        <w:t>개의</w:t>
      </w:r>
      <w:r>
        <w:rPr>
          <w:color w:val="1A1A2E"/>
        </w:rPr>
        <w:t xml:space="preserve"> Knowledge Base</w:t>
      </w:r>
      <w:r>
        <w:rPr>
          <w:color w:val="1A1A2E"/>
        </w:rPr>
        <w:t>만</w:t>
      </w:r>
      <w:r>
        <w:rPr>
          <w:color w:val="1A1A2E"/>
        </w:rPr>
        <w:t xml:space="preserve"> </w:t>
      </w:r>
      <w:r>
        <w:rPr>
          <w:color w:val="1A1A2E"/>
        </w:rPr>
        <w:t>확보되어</w:t>
      </w:r>
      <w:r>
        <w:rPr>
          <w:color w:val="1A1A2E"/>
        </w:rPr>
        <w:t xml:space="preserve"> </w:t>
      </w:r>
      <w:r>
        <w:rPr>
          <w:color w:val="1A1A2E"/>
        </w:rPr>
        <w:t>정책</w:t>
      </w:r>
      <w:r>
        <w:rPr>
          <w:color w:val="1A1A2E"/>
        </w:rPr>
        <w:t xml:space="preserve"> </w:t>
      </w:r>
      <w:r>
        <w:rPr>
          <w:color w:val="1A1A2E"/>
        </w:rPr>
        <w:t>질문</w:t>
      </w:r>
      <w:r>
        <w:rPr>
          <w:color w:val="1A1A2E"/>
        </w:rPr>
        <w:t xml:space="preserve"> · </w:t>
      </w:r>
      <w:r>
        <w:rPr>
          <w:color w:val="1A1A2E"/>
        </w:rPr>
        <w:t>복합</w:t>
      </w:r>
      <w:r>
        <w:rPr>
          <w:color w:val="1A1A2E"/>
        </w:rPr>
        <w:t xml:space="preserve"> </w:t>
      </w:r>
      <w:r>
        <w:rPr>
          <w:color w:val="1A1A2E"/>
        </w:rPr>
        <w:t>질문</w:t>
      </w:r>
      <w:r>
        <w:rPr>
          <w:color w:val="1A1A2E"/>
        </w:rPr>
        <w:t xml:space="preserve"> · </w:t>
      </w:r>
      <w:r>
        <w:rPr>
          <w:color w:val="1A1A2E"/>
        </w:rPr>
        <w:t>예외</w:t>
      </w:r>
      <w:r>
        <w:rPr>
          <w:color w:val="1A1A2E"/>
        </w:rPr>
        <w:t xml:space="preserve"> </w:t>
      </w:r>
      <w:r>
        <w:rPr>
          <w:color w:val="1A1A2E"/>
        </w:rPr>
        <w:t>상황</w:t>
      </w:r>
      <w:r>
        <w:rPr>
          <w:color w:val="1A1A2E"/>
        </w:rPr>
        <w:t xml:space="preserve"> </w:t>
      </w:r>
      <w:r>
        <w:rPr>
          <w:color w:val="1A1A2E"/>
        </w:rPr>
        <w:t>등</w:t>
      </w:r>
      <w:r>
        <w:rPr>
          <w:color w:val="1A1A2E"/>
        </w:rPr>
        <w:t xml:space="preserve"> </w:t>
      </w:r>
      <w:r>
        <w:rPr>
          <w:color w:val="1A1A2E"/>
        </w:rPr>
        <w:t>다양한</w:t>
      </w:r>
      <w:r>
        <w:rPr>
          <w:color w:val="1A1A2E"/>
        </w:rPr>
        <w:t xml:space="preserve"> </w:t>
      </w:r>
      <w:r>
        <w:rPr>
          <w:color w:val="1A1A2E"/>
        </w:rPr>
        <w:t>테스트</w:t>
      </w:r>
      <w:r>
        <w:rPr>
          <w:color w:val="1A1A2E"/>
        </w:rPr>
        <w:t xml:space="preserve"> </w:t>
      </w:r>
      <w:r>
        <w:rPr>
          <w:color w:val="1A1A2E"/>
        </w:rPr>
        <w:t>수행에</w:t>
      </w:r>
      <w:r>
        <w:rPr>
          <w:color w:val="1A1A2E"/>
        </w:rPr>
        <w:t xml:space="preserve"> </w:t>
      </w:r>
      <w:r>
        <w:rPr>
          <w:color w:val="1A1A2E"/>
        </w:rPr>
        <w:t>한계</w:t>
      </w:r>
    </w:p>
    <w:p w14:paraId="3CFAC007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개선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방향</w:t>
      </w:r>
    </w:p>
    <w:p w14:paraId="7AA597C5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>교육과정</w:t>
      </w:r>
      <w:r>
        <w:rPr>
          <w:color w:val="1A1A2E"/>
        </w:rPr>
        <w:t xml:space="preserve"> </w:t>
      </w:r>
      <w:r>
        <w:rPr>
          <w:color w:val="1A1A2E"/>
        </w:rPr>
        <w:t>정책</w:t>
      </w:r>
      <w:r>
        <w:rPr>
          <w:color w:val="1A1A2E"/>
        </w:rPr>
        <w:t xml:space="preserve">, </w:t>
      </w:r>
      <w:r>
        <w:rPr>
          <w:color w:val="1A1A2E"/>
        </w:rPr>
        <w:t>공지사항</w:t>
      </w:r>
      <w:r>
        <w:rPr>
          <w:color w:val="1A1A2E"/>
        </w:rPr>
        <w:t xml:space="preserve">, </w:t>
      </w:r>
      <w:r>
        <w:rPr>
          <w:color w:val="1A1A2E"/>
        </w:rPr>
        <w:t>수료</w:t>
      </w:r>
      <w:r>
        <w:rPr>
          <w:color w:val="1A1A2E"/>
        </w:rPr>
        <w:t xml:space="preserve"> </w:t>
      </w:r>
      <w:r>
        <w:rPr>
          <w:color w:val="1A1A2E"/>
        </w:rPr>
        <w:t>규정</w:t>
      </w:r>
      <w:r>
        <w:rPr>
          <w:color w:val="1A1A2E"/>
        </w:rPr>
        <w:t xml:space="preserve">, </w:t>
      </w:r>
      <w:r>
        <w:rPr>
          <w:color w:val="1A1A2E"/>
        </w:rPr>
        <w:t>취업</w:t>
      </w:r>
      <w:r>
        <w:rPr>
          <w:color w:val="1A1A2E"/>
        </w:rPr>
        <w:t xml:space="preserve"> </w:t>
      </w:r>
      <w:r>
        <w:rPr>
          <w:color w:val="1A1A2E"/>
        </w:rPr>
        <w:t>지원</w:t>
      </w:r>
      <w:r>
        <w:rPr>
          <w:color w:val="1A1A2E"/>
        </w:rPr>
        <w:t xml:space="preserve">, </w:t>
      </w:r>
      <w:r>
        <w:rPr>
          <w:color w:val="1A1A2E"/>
        </w:rPr>
        <w:t>예외</w:t>
      </w:r>
      <w:r>
        <w:rPr>
          <w:color w:val="1A1A2E"/>
        </w:rPr>
        <w:t xml:space="preserve"> </w:t>
      </w:r>
      <w:r>
        <w:rPr>
          <w:color w:val="1A1A2E"/>
        </w:rPr>
        <w:t>처리</w:t>
      </w:r>
      <w:r>
        <w:rPr>
          <w:color w:val="1A1A2E"/>
        </w:rPr>
        <w:t xml:space="preserve"> </w:t>
      </w:r>
      <w:r>
        <w:rPr>
          <w:color w:val="1A1A2E"/>
        </w:rPr>
        <w:t>규칙</w:t>
      </w:r>
      <w:r>
        <w:rPr>
          <w:color w:val="1A1A2E"/>
        </w:rPr>
        <w:t xml:space="preserve">, </w:t>
      </w:r>
      <w:r>
        <w:rPr>
          <w:color w:val="1A1A2E"/>
        </w:rPr>
        <w:t>상담</w:t>
      </w:r>
      <w:r>
        <w:rPr>
          <w:color w:val="1A1A2E"/>
        </w:rPr>
        <w:t xml:space="preserve"> </w:t>
      </w:r>
      <w:r>
        <w:rPr>
          <w:color w:val="1A1A2E"/>
        </w:rPr>
        <w:t>사례</w:t>
      </w:r>
      <w:r>
        <w:rPr>
          <w:color w:val="1A1A2E"/>
        </w:rPr>
        <w:t xml:space="preserve">, FAQ </w:t>
      </w:r>
      <w:r>
        <w:rPr>
          <w:color w:val="1A1A2E"/>
        </w:rPr>
        <w:t>등</w:t>
      </w:r>
      <w:r>
        <w:rPr>
          <w:color w:val="1A1A2E"/>
        </w:rPr>
        <w:t xml:space="preserve"> </w:t>
      </w:r>
      <w:r>
        <w:rPr>
          <w:color w:val="1A1A2E"/>
        </w:rPr>
        <w:t>분류</w:t>
      </w:r>
      <w:r>
        <w:rPr>
          <w:color w:val="1A1A2E"/>
        </w:rPr>
        <w:t xml:space="preserve"> </w:t>
      </w:r>
      <w:r>
        <w:rPr>
          <w:color w:val="1A1A2E"/>
        </w:rPr>
        <w:t>체계로</w:t>
      </w:r>
      <w:r>
        <w:rPr>
          <w:color w:val="1A1A2E"/>
        </w:rPr>
        <w:t xml:space="preserve"> Knowledge Base </w:t>
      </w:r>
      <w:r>
        <w:rPr>
          <w:color w:val="1A1A2E"/>
        </w:rPr>
        <w:t>확대</w:t>
      </w:r>
    </w:p>
    <w:p w14:paraId="3DBC487E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>규정</w:t>
      </w:r>
      <w:r>
        <w:rPr>
          <w:color w:val="1A1A2E"/>
        </w:rPr>
        <w:t xml:space="preserve"> </w:t>
      </w:r>
      <w:r>
        <w:rPr>
          <w:color w:val="1A1A2E"/>
        </w:rPr>
        <w:t>및</w:t>
      </w:r>
      <w:r>
        <w:rPr>
          <w:color w:val="1A1A2E"/>
        </w:rPr>
        <w:t xml:space="preserve"> </w:t>
      </w:r>
      <w:r>
        <w:rPr>
          <w:color w:val="1A1A2E"/>
        </w:rPr>
        <w:t>규약에</w:t>
      </w:r>
      <w:r>
        <w:rPr>
          <w:color w:val="1A1A2E"/>
        </w:rPr>
        <w:t xml:space="preserve"> RAG(Retrieval-Augmented Genera</w:t>
      </w:r>
      <w:r>
        <w:rPr>
          <w:color w:val="1A1A2E"/>
        </w:rPr>
        <w:t xml:space="preserve">tion) </w:t>
      </w:r>
      <w:r>
        <w:rPr>
          <w:color w:val="1A1A2E"/>
        </w:rPr>
        <w:t>적용</w:t>
      </w:r>
    </w:p>
    <w:p w14:paraId="7B35E136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기대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52E9" w14:paraId="60CD5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A4B9C"/>
              <w:left w:val="single" w:sz="4" w:space="0" w:color="3A4B9C"/>
              <w:bottom w:val="single" w:sz="4" w:space="0" w:color="3A4B9C"/>
              <w:right w:val="single" w:sz="4" w:space="0" w:color="3A4B9C"/>
            </w:tcBorders>
            <w:shd w:val="clear" w:color="auto" w:fill="E8EC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0DD3D8" w14:textId="77777777" w:rsidR="00FE52E9" w:rsidRDefault="000E194F">
            <w:pPr>
              <w:spacing w:after="80"/>
            </w:pPr>
            <w:r>
              <w:rPr>
                <w:b/>
                <w:bCs/>
                <w:color w:val="3A4B9C"/>
              </w:rPr>
              <w:t>✓</w:t>
            </w:r>
            <w:r>
              <w:rPr>
                <w:b/>
                <w:bCs/>
                <w:color w:val="3A4B9C"/>
              </w:rPr>
              <w:t xml:space="preserve"> </w:t>
            </w:r>
            <w:r>
              <w:rPr>
                <w:b/>
                <w:bCs/>
                <w:color w:val="3A4B9C"/>
              </w:rPr>
              <w:t>기대</w:t>
            </w:r>
            <w:r>
              <w:rPr>
                <w:b/>
                <w:bCs/>
                <w:color w:val="3A4B9C"/>
              </w:rPr>
              <w:t xml:space="preserve"> </w:t>
            </w:r>
            <w:r>
              <w:rPr>
                <w:b/>
                <w:bCs/>
                <w:color w:val="3A4B9C"/>
              </w:rPr>
              <w:t>효과</w:t>
            </w:r>
          </w:p>
          <w:p w14:paraId="7684EFCA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 xml:space="preserve">Hallucination </w:t>
            </w:r>
            <w:r>
              <w:rPr>
                <w:color w:val="1A1A2E"/>
              </w:rPr>
              <w:t>감소</w:t>
            </w:r>
          </w:p>
          <w:p w14:paraId="64F00EEB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>정확도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향상</w:t>
            </w:r>
          </w:p>
          <w:p w14:paraId="687934FF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>복합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질문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대응</w:t>
            </w:r>
          </w:p>
          <w:p w14:paraId="0CF2FC7F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>근거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기반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답변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강화</w:t>
            </w:r>
          </w:p>
        </w:tc>
      </w:tr>
    </w:tbl>
    <w:p w14:paraId="3F88D4F7" w14:textId="77777777" w:rsidR="00FE52E9" w:rsidRDefault="000E194F">
      <w:pPr>
        <w:pBdr>
          <w:bottom w:val="single" w:sz="12" w:space="6" w:color="3A4B9C"/>
        </w:pBdr>
        <w:spacing w:before="320" w:after="140"/>
      </w:pPr>
      <w:r>
        <w:rPr>
          <w:b/>
          <w:bCs/>
          <w:color w:val="3A4B9C"/>
          <w:sz w:val="30"/>
          <w:szCs w:val="30"/>
        </w:rPr>
        <w:t xml:space="preserve">4. </w:t>
      </w:r>
      <w:r>
        <w:rPr>
          <w:b/>
          <w:bCs/>
          <w:color w:val="1A1A2E"/>
          <w:sz w:val="30"/>
          <w:szCs w:val="30"/>
        </w:rPr>
        <w:t xml:space="preserve">API </w:t>
      </w:r>
      <w:r>
        <w:rPr>
          <w:b/>
          <w:bCs/>
          <w:color w:val="1A1A2E"/>
          <w:sz w:val="30"/>
          <w:szCs w:val="30"/>
        </w:rPr>
        <w:t>평가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실패에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대한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예외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처리</w:t>
      </w:r>
      <w:r>
        <w:rPr>
          <w:b/>
          <w:bCs/>
          <w:color w:val="1A1A2E"/>
          <w:sz w:val="30"/>
          <w:szCs w:val="30"/>
        </w:rPr>
        <w:t xml:space="preserve"> </w:t>
      </w:r>
      <w:r>
        <w:rPr>
          <w:b/>
          <w:bCs/>
          <w:color w:val="1A1A2E"/>
          <w:sz w:val="30"/>
          <w:szCs w:val="30"/>
        </w:rPr>
        <w:t>개선</w:t>
      </w:r>
    </w:p>
    <w:p w14:paraId="7F5ED7AD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현재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문제점</w:t>
      </w:r>
    </w:p>
    <w:p w14:paraId="748500C7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1A1A2E"/>
        </w:rPr>
        <w:t xml:space="preserve">Judge API </w:t>
      </w:r>
      <w:r>
        <w:rPr>
          <w:color w:val="1A1A2E"/>
        </w:rPr>
        <w:t>호출</w:t>
      </w:r>
      <w:r>
        <w:rPr>
          <w:color w:val="1A1A2E"/>
        </w:rPr>
        <w:t xml:space="preserve"> </w:t>
      </w:r>
      <w:r>
        <w:rPr>
          <w:color w:val="1A1A2E"/>
        </w:rPr>
        <w:t>실패</w:t>
      </w:r>
      <w:r>
        <w:rPr>
          <w:color w:val="1A1A2E"/>
        </w:rPr>
        <w:t xml:space="preserve"> </w:t>
      </w:r>
      <w:r>
        <w:rPr>
          <w:color w:val="1A1A2E"/>
        </w:rPr>
        <w:t>시</w:t>
      </w:r>
      <w:r>
        <w:rPr>
          <w:color w:val="1A1A2E"/>
        </w:rPr>
        <w:t xml:space="preserve"> </w:t>
      </w:r>
      <w:r>
        <w:rPr>
          <w:color w:val="1A1A2E"/>
        </w:rPr>
        <w:t>일괄</w:t>
      </w:r>
      <w:r>
        <w:rPr>
          <w:color w:val="1A1A2E"/>
        </w:rPr>
        <w:t xml:space="preserve"> 0</w:t>
      </w:r>
      <w:r>
        <w:rPr>
          <w:color w:val="1A1A2E"/>
        </w:rPr>
        <w:t>점</w:t>
      </w:r>
      <w:r>
        <w:rPr>
          <w:color w:val="1A1A2E"/>
        </w:rPr>
        <w:t xml:space="preserve"> </w:t>
      </w:r>
      <w:r>
        <w:rPr>
          <w:color w:val="1A1A2E"/>
        </w:rPr>
        <w:t>처리</w:t>
      </w:r>
      <w:r>
        <w:rPr>
          <w:color w:val="1A1A2E"/>
        </w:rPr>
        <w:t xml:space="preserve"> → </w:t>
      </w:r>
      <w:r>
        <w:rPr>
          <w:color w:val="1A1A2E"/>
        </w:rPr>
        <w:t>네트워크</w:t>
      </w:r>
      <w:r>
        <w:rPr>
          <w:color w:val="1A1A2E"/>
        </w:rPr>
        <w:t xml:space="preserve"> </w:t>
      </w:r>
      <w:r>
        <w:rPr>
          <w:color w:val="1A1A2E"/>
        </w:rPr>
        <w:t>장애나</w:t>
      </w:r>
      <w:r>
        <w:rPr>
          <w:color w:val="1A1A2E"/>
        </w:rPr>
        <w:t xml:space="preserve"> </w:t>
      </w:r>
      <w:r>
        <w:rPr>
          <w:color w:val="1A1A2E"/>
        </w:rPr>
        <w:t>일시적</w:t>
      </w:r>
      <w:r>
        <w:rPr>
          <w:color w:val="1A1A2E"/>
        </w:rPr>
        <w:t xml:space="preserve"> API </w:t>
      </w:r>
      <w:r>
        <w:rPr>
          <w:color w:val="1A1A2E"/>
        </w:rPr>
        <w:t>오류도</w:t>
      </w:r>
      <w:r>
        <w:rPr>
          <w:color w:val="1A1A2E"/>
        </w:rPr>
        <w:t xml:space="preserve"> </w:t>
      </w:r>
      <w:r>
        <w:rPr>
          <w:color w:val="1A1A2E"/>
        </w:rPr>
        <w:t>모두</w:t>
      </w:r>
      <w:r>
        <w:rPr>
          <w:color w:val="1A1A2E"/>
        </w:rPr>
        <w:t xml:space="preserve"> FAIL</w:t>
      </w:r>
      <w:r>
        <w:rPr>
          <w:color w:val="1A1A2E"/>
        </w:rPr>
        <w:t>로</w:t>
      </w:r>
      <w:r>
        <w:rPr>
          <w:color w:val="1A1A2E"/>
        </w:rPr>
        <w:t xml:space="preserve"> </w:t>
      </w:r>
      <w:r>
        <w:rPr>
          <w:color w:val="1A1A2E"/>
        </w:rPr>
        <w:t>처리되는</w:t>
      </w:r>
      <w:r>
        <w:rPr>
          <w:color w:val="1A1A2E"/>
        </w:rPr>
        <w:t xml:space="preserve"> </w:t>
      </w:r>
      <w:r>
        <w:rPr>
          <w:color w:val="1A1A2E"/>
        </w:rPr>
        <w:t>문제</w:t>
      </w:r>
    </w:p>
    <w:p w14:paraId="2D7BD917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개선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방향</w:t>
      </w:r>
    </w:p>
    <w:p w14:paraId="03441882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  <w:color w:val="1A1A2E"/>
        </w:rPr>
        <w:t xml:space="preserve">① API Retry </w:t>
      </w:r>
      <w:r>
        <w:rPr>
          <w:b/>
          <w:bCs/>
          <w:color w:val="1A1A2E"/>
        </w:rPr>
        <w:t>적용</w:t>
      </w:r>
      <w:r>
        <w:rPr>
          <w:b/>
          <w:bCs/>
          <w:color w:val="1A1A2E"/>
        </w:rPr>
        <w:t xml:space="preserve"> </w:t>
      </w:r>
      <w:r>
        <w:rPr>
          <w:color w:val="1A1A2E"/>
        </w:rPr>
        <w:t>– 3</w:t>
      </w:r>
      <w:r>
        <w:rPr>
          <w:color w:val="1A1A2E"/>
        </w:rPr>
        <w:t>회</w:t>
      </w:r>
      <w:r>
        <w:rPr>
          <w:color w:val="1A1A2E"/>
        </w:rPr>
        <w:t xml:space="preserve"> </w:t>
      </w:r>
      <w:r>
        <w:rPr>
          <w:color w:val="1A1A2E"/>
        </w:rPr>
        <w:t>자동</w:t>
      </w:r>
      <w:r>
        <w:rPr>
          <w:color w:val="1A1A2E"/>
        </w:rPr>
        <w:t xml:space="preserve"> </w:t>
      </w:r>
      <w:r>
        <w:rPr>
          <w:color w:val="1A1A2E"/>
        </w:rPr>
        <w:t>재시도</w:t>
      </w:r>
    </w:p>
    <w:p w14:paraId="666CDBD6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  <w:color w:val="1A1A2E"/>
        </w:rPr>
        <w:t xml:space="preserve">② Timeout </w:t>
      </w:r>
      <w:r>
        <w:rPr>
          <w:b/>
          <w:bCs/>
          <w:color w:val="1A1A2E"/>
        </w:rPr>
        <w:t>예외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처리</w:t>
      </w:r>
      <w:r>
        <w:rPr>
          <w:b/>
          <w:bCs/>
          <w:color w:val="1A1A2E"/>
        </w:rPr>
        <w:t xml:space="preserve"> </w:t>
      </w:r>
      <w:r>
        <w:rPr>
          <w:color w:val="1A1A2E"/>
        </w:rPr>
        <w:t>– 3</w:t>
      </w:r>
      <w:r>
        <w:rPr>
          <w:color w:val="1A1A2E"/>
        </w:rPr>
        <w:t>초</w:t>
      </w:r>
      <w:r>
        <w:rPr>
          <w:color w:val="1A1A2E"/>
        </w:rPr>
        <w:t xml:space="preserve"> </w:t>
      </w:r>
      <w:r>
        <w:rPr>
          <w:color w:val="1A1A2E"/>
        </w:rPr>
        <w:t>이상</w:t>
      </w:r>
      <w:r>
        <w:rPr>
          <w:color w:val="1A1A2E"/>
        </w:rPr>
        <w:t xml:space="preserve"> </w:t>
      </w:r>
      <w:r>
        <w:rPr>
          <w:color w:val="1A1A2E"/>
        </w:rPr>
        <w:t>응답</w:t>
      </w:r>
      <w:r>
        <w:rPr>
          <w:color w:val="1A1A2E"/>
        </w:rPr>
        <w:t xml:space="preserve"> </w:t>
      </w:r>
      <w:r>
        <w:rPr>
          <w:color w:val="1A1A2E"/>
        </w:rPr>
        <w:t>없을</w:t>
      </w:r>
      <w:r>
        <w:rPr>
          <w:color w:val="1A1A2E"/>
        </w:rPr>
        <w:t xml:space="preserve"> </w:t>
      </w:r>
      <w:r>
        <w:rPr>
          <w:color w:val="1A1A2E"/>
        </w:rPr>
        <w:t>시</w:t>
      </w:r>
      <w:r>
        <w:rPr>
          <w:color w:val="1A1A2E"/>
        </w:rPr>
        <w:t xml:space="preserve"> </w:t>
      </w:r>
      <w:r>
        <w:rPr>
          <w:color w:val="1A1A2E"/>
        </w:rPr>
        <w:t>재호출</w:t>
      </w:r>
    </w:p>
    <w:p w14:paraId="793A8BD0" w14:textId="77777777" w:rsidR="00FE52E9" w:rsidRDefault="000E194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  <w:color w:val="1A1A2E"/>
        </w:rPr>
        <w:lastRenderedPageBreak/>
        <w:t>③ SYSTEM ERROR</w:t>
      </w:r>
      <w:r>
        <w:rPr>
          <w:b/>
          <w:bCs/>
          <w:color w:val="1A1A2E"/>
        </w:rPr>
        <w:t>로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인한</w:t>
      </w:r>
      <w:r>
        <w:rPr>
          <w:b/>
          <w:bCs/>
          <w:color w:val="1A1A2E"/>
        </w:rPr>
        <w:t xml:space="preserve"> Fail </w:t>
      </w:r>
      <w:r>
        <w:rPr>
          <w:b/>
          <w:bCs/>
          <w:color w:val="1A1A2E"/>
        </w:rPr>
        <w:t>시</w:t>
      </w:r>
      <w:r>
        <w:rPr>
          <w:b/>
          <w:bCs/>
          <w:color w:val="1A1A2E"/>
        </w:rPr>
        <w:t xml:space="preserve"> "N/A" </w:t>
      </w:r>
      <w:r>
        <w:rPr>
          <w:b/>
          <w:bCs/>
          <w:color w:val="1A1A2E"/>
        </w:rPr>
        <w:t>처리</w:t>
      </w:r>
      <w:r>
        <w:rPr>
          <w:b/>
          <w:bCs/>
          <w:color w:val="1A1A2E"/>
        </w:rPr>
        <w:t xml:space="preserve"> </w:t>
      </w:r>
      <w:r>
        <w:rPr>
          <w:color w:val="1A1A2E"/>
        </w:rPr>
        <w:t xml:space="preserve">– </w:t>
      </w:r>
      <w:r>
        <w:rPr>
          <w:color w:val="1A1A2E"/>
        </w:rPr>
        <w:t>실제</w:t>
      </w:r>
      <w:r>
        <w:rPr>
          <w:color w:val="1A1A2E"/>
        </w:rPr>
        <w:t xml:space="preserve"> </w:t>
      </w:r>
      <w:r>
        <w:rPr>
          <w:color w:val="1A1A2E"/>
        </w:rPr>
        <w:t>품질</w:t>
      </w:r>
      <w:r>
        <w:rPr>
          <w:color w:val="1A1A2E"/>
        </w:rPr>
        <w:t xml:space="preserve"> </w:t>
      </w:r>
      <w:r>
        <w:rPr>
          <w:color w:val="1A1A2E"/>
        </w:rPr>
        <w:t>문제와</w:t>
      </w:r>
      <w:r>
        <w:rPr>
          <w:color w:val="1A1A2E"/>
        </w:rPr>
        <w:t xml:space="preserve"> </w:t>
      </w:r>
      <w:r>
        <w:rPr>
          <w:color w:val="1A1A2E"/>
        </w:rPr>
        <w:t>시스템</w:t>
      </w:r>
      <w:r>
        <w:rPr>
          <w:color w:val="1A1A2E"/>
        </w:rPr>
        <w:t xml:space="preserve"> </w:t>
      </w:r>
      <w:r>
        <w:rPr>
          <w:color w:val="1A1A2E"/>
        </w:rPr>
        <w:t>오류를</w:t>
      </w:r>
      <w:r>
        <w:rPr>
          <w:color w:val="1A1A2E"/>
        </w:rPr>
        <w:t xml:space="preserve"> </w:t>
      </w:r>
      <w:r>
        <w:rPr>
          <w:color w:val="1A1A2E"/>
        </w:rPr>
        <w:t>구분</w:t>
      </w:r>
    </w:p>
    <w:p w14:paraId="5612B10F" w14:textId="77777777" w:rsidR="00FE52E9" w:rsidRDefault="000E194F">
      <w:pPr>
        <w:spacing w:before="180" w:after="60"/>
      </w:pPr>
      <w:r>
        <w:rPr>
          <w:b/>
          <w:bCs/>
          <w:color w:val="3A4B9C"/>
        </w:rPr>
        <w:t>▸</w:t>
      </w:r>
      <w:r>
        <w:rPr>
          <w:b/>
          <w:bCs/>
          <w:color w:val="3A4B9C"/>
        </w:rPr>
        <w:t xml:space="preserve"> </w:t>
      </w:r>
      <w:r>
        <w:rPr>
          <w:b/>
          <w:bCs/>
          <w:color w:val="1A1A2E"/>
        </w:rPr>
        <w:t>기대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52E9" w14:paraId="5F72C7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A4B9C"/>
              <w:left w:val="single" w:sz="4" w:space="0" w:color="3A4B9C"/>
              <w:bottom w:val="single" w:sz="4" w:space="0" w:color="3A4B9C"/>
              <w:right w:val="single" w:sz="4" w:space="0" w:color="3A4B9C"/>
            </w:tcBorders>
            <w:shd w:val="clear" w:color="auto" w:fill="E8EC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61F6817" w14:textId="77777777" w:rsidR="00FE52E9" w:rsidRDefault="000E194F">
            <w:pPr>
              <w:spacing w:after="80"/>
            </w:pPr>
            <w:r>
              <w:rPr>
                <w:b/>
                <w:bCs/>
                <w:color w:val="3A4B9C"/>
              </w:rPr>
              <w:t>✓</w:t>
            </w:r>
            <w:r>
              <w:rPr>
                <w:b/>
                <w:bCs/>
                <w:color w:val="3A4B9C"/>
              </w:rPr>
              <w:t xml:space="preserve"> </w:t>
            </w:r>
            <w:r>
              <w:rPr>
                <w:b/>
                <w:bCs/>
                <w:color w:val="3A4B9C"/>
              </w:rPr>
              <w:t>기대</w:t>
            </w:r>
            <w:r>
              <w:rPr>
                <w:b/>
                <w:bCs/>
                <w:color w:val="3A4B9C"/>
              </w:rPr>
              <w:t xml:space="preserve"> </w:t>
            </w:r>
            <w:r>
              <w:rPr>
                <w:b/>
                <w:bCs/>
                <w:color w:val="3A4B9C"/>
              </w:rPr>
              <w:t>효과</w:t>
            </w:r>
          </w:p>
          <w:p w14:paraId="1DE8F374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>평가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신뢰성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향상</w:t>
            </w:r>
          </w:p>
          <w:p w14:paraId="0CD06C5B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>네트워크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장애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영향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최소화</w:t>
            </w:r>
          </w:p>
          <w:p w14:paraId="32D98FEA" w14:textId="77777777" w:rsidR="00FE52E9" w:rsidRDefault="000E194F">
            <w:pPr>
              <w:spacing w:before="20" w:after="20" w:line="300" w:lineRule="auto"/>
              <w:ind w:left="200"/>
            </w:pPr>
            <w:r>
              <w:rPr>
                <w:color w:val="3A4B9C"/>
              </w:rPr>
              <w:t xml:space="preserve">• </w:t>
            </w:r>
            <w:r>
              <w:rPr>
                <w:color w:val="1A1A2E"/>
              </w:rPr>
              <w:t>실제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품질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문제와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시스템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장애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구분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가능</w:t>
            </w:r>
          </w:p>
        </w:tc>
      </w:tr>
    </w:tbl>
    <w:p w14:paraId="516E4544" w14:textId="77777777" w:rsidR="000E194F" w:rsidRDefault="000E194F"/>
    <w:sectPr w:rsidR="000E194F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8454C" w14:textId="77777777" w:rsidR="000E194F" w:rsidRDefault="000E194F" w:rsidP="0087223C">
      <w:r>
        <w:separator/>
      </w:r>
    </w:p>
  </w:endnote>
  <w:endnote w:type="continuationSeparator" w:id="0">
    <w:p w14:paraId="604331BB" w14:textId="77777777" w:rsidR="000E194F" w:rsidRDefault="000E194F" w:rsidP="00872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6B259" w14:textId="77777777" w:rsidR="000E194F" w:rsidRDefault="000E194F" w:rsidP="0087223C">
      <w:r>
        <w:separator/>
      </w:r>
    </w:p>
  </w:footnote>
  <w:footnote w:type="continuationSeparator" w:id="0">
    <w:p w14:paraId="564B15E9" w14:textId="77777777" w:rsidR="000E194F" w:rsidRDefault="000E194F" w:rsidP="008722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74185"/>
    <w:multiLevelType w:val="hybridMultilevel"/>
    <w:tmpl w:val="79C6FC3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D7541"/>
    <w:multiLevelType w:val="hybridMultilevel"/>
    <w:tmpl w:val="1890A448"/>
    <w:lvl w:ilvl="0" w:tplc="FFFFFFFF">
      <w:start w:val="1"/>
      <w:numFmt w:val="bullet"/>
      <w:lvlText w:val="•"/>
      <w:lvlJc w:val="left"/>
      <w:pPr>
        <w:ind w:left="360" w:hanging="2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2E9"/>
    <w:rsid w:val="000E194F"/>
    <w:rsid w:val="0087223C"/>
    <w:rsid w:val="00AB1E7A"/>
    <w:rsid w:val="00FE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6DA2BF"/>
  <w15:docId w15:val="{8C6275CD-5E08-43AA-8974-C0B2A46A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7223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7223C"/>
  </w:style>
  <w:style w:type="paragraph" w:styleId="ab">
    <w:name w:val="footer"/>
    <w:basedOn w:val="a"/>
    <w:link w:val="Char2"/>
    <w:uiPriority w:val="99"/>
    <w:unhideWhenUsed/>
    <w:rsid w:val="0087223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72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개선 방향</dc:title>
  <dc:creator>1조</dc:creator>
  <cp:lastModifiedBy>DWIT</cp:lastModifiedBy>
  <cp:revision>3</cp:revision>
  <dcterms:created xsi:type="dcterms:W3CDTF">2026-07-03T01:50:00Z</dcterms:created>
  <dcterms:modified xsi:type="dcterms:W3CDTF">2026-07-03T01:54:00Z</dcterms:modified>
</cp:coreProperties>
</file>