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EC35" w14:textId="77777777" w:rsidR="004522D6" w:rsidRDefault="004522D6" w:rsidP="004522D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Un </w:t>
      </w:r>
      <w:r>
        <w:rPr>
          <w:rFonts w:ascii="Arial" w:hAnsi="Arial" w:cs="Arial"/>
          <w:b/>
          <w:bCs/>
          <w:color w:val="202122"/>
          <w:sz w:val="21"/>
          <w:szCs w:val="21"/>
        </w:rPr>
        <w:t>archivo de texto simple</w:t>
      </w:r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</w:rPr>
        <w:t>texto sencillo</w:t>
      </w:r>
      <w:r>
        <w:rPr>
          <w:rFonts w:ascii="Arial" w:hAnsi="Arial" w:cs="Arial"/>
          <w:color w:val="202122"/>
          <w:sz w:val="21"/>
          <w:szCs w:val="21"/>
        </w:rPr>
        <w:t> o </w:t>
      </w:r>
      <w:r>
        <w:rPr>
          <w:rFonts w:ascii="Arial" w:hAnsi="Arial" w:cs="Arial"/>
          <w:b/>
          <w:bCs/>
          <w:color w:val="202122"/>
          <w:sz w:val="21"/>
          <w:szCs w:val="21"/>
        </w:rPr>
        <w:t>texto sin formato</w:t>
      </w:r>
      <w:r>
        <w:rPr>
          <w:rFonts w:ascii="Arial" w:hAnsi="Arial" w:cs="Arial"/>
          <w:color w:val="202122"/>
          <w:sz w:val="21"/>
          <w:szCs w:val="21"/>
        </w:rPr>
        <w:t> (también llamado </w:t>
      </w:r>
      <w:r>
        <w:rPr>
          <w:rFonts w:ascii="Arial" w:hAnsi="Arial" w:cs="Arial"/>
          <w:b/>
          <w:bCs/>
          <w:color w:val="202122"/>
          <w:sz w:val="21"/>
          <w:szCs w:val="21"/>
        </w:rPr>
        <w:t>texto llano</w:t>
      </w:r>
      <w:r>
        <w:rPr>
          <w:rFonts w:ascii="Arial" w:hAnsi="Arial" w:cs="Arial"/>
          <w:color w:val="202122"/>
          <w:sz w:val="21"/>
          <w:szCs w:val="21"/>
        </w:rPr>
        <w:t> o </w:t>
      </w:r>
      <w:r>
        <w:rPr>
          <w:rFonts w:ascii="Arial" w:hAnsi="Arial" w:cs="Arial"/>
          <w:b/>
          <w:bCs/>
          <w:color w:val="202122"/>
          <w:sz w:val="21"/>
          <w:szCs w:val="21"/>
        </w:rPr>
        <w:t>texto simple</w:t>
      </w:r>
      <w:r>
        <w:rPr>
          <w:rFonts w:ascii="Arial" w:hAnsi="Arial" w:cs="Arial"/>
          <w:color w:val="202122"/>
          <w:sz w:val="21"/>
          <w:szCs w:val="21"/>
        </w:rPr>
        <w:t>; en inglés «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plain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text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»), es un </w:t>
      </w:r>
      <w:hyperlink r:id="rId4" w:tooltip="Archivo (informática)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archivo informático</w:t>
        </w:r>
      </w:hyperlink>
      <w:r>
        <w:rPr>
          <w:rFonts w:ascii="Arial" w:hAnsi="Arial" w:cs="Arial"/>
          <w:color w:val="202122"/>
          <w:sz w:val="21"/>
          <w:szCs w:val="21"/>
        </w:rPr>
        <w:t> que contiene únicamente </w:t>
      </w:r>
      <w:hyperlink r:id="rId5" w:tooltip="Texto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texto</w:t>
        </w:r>
      </w:hyperlink>
      <w:r>
        <w:rPr>
          <w:rFonts w:ascii="Arial" w:hAnsi="Arial" w:cs="Arial"/>
          <w:color w:val="202122"/>
          <w:sz w:val="21"/>
          <w:szCs w:val="21"/>
        </w:rPr>
        <w:t> formado solo por </w:t>
      </w:r>
      <w:hyperlink r:id="rId6" w:tooltip="Carácter (informática)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caracteres</w:t>
        </w:r>
      </w:hyperlink>
      <w:r>
        <w:rPr>
          <w:rFonts w:ascii="Arial" w:hAnsi="Arial" w:cs="Arial"/>
          <w:color w:val="202122"/>
          <w:sz w:val="21"/>
          <w:szCs w:val="21"/>
        </w:rPr>
        <w:t> que son </w:t>
      </w:r>
      <w:hyperlink r:id="rId7" w:tooltip="Legibilidad humana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legibles por humanos</w:t>
        </w:r>
      </w:hyperlink>
      <w:r>
        <w:rPr>
          <w:rFonts w:ascii="Arial" w:hAnsi="Arial" w:cs="Arial"/>
          <w:color w:val="202122"/>
          <w:sz w:val="21"/>
          <w:szCs w:val="21"/>
        </w:rPr>
        <w:t>, careciendo de cualquier tipo de </w:t>
      </w:r>
      <w:hyperlink r:id="rId8" w:tooltip="Tipografía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formato tipográfico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9" w:anchor="cite_note-1" w:history="1">
        <w:r>
          <w:rPr>
            <w:rStyle w:val="Hipervnculo"/>
            <w:rFonts w:ascii="Arial" w:hAnsi="Arial" w:cs="Arial"/>
            <w:color w:val="0645AD"/>
            <w:sz w:val="21"/>
            <w:szCs w:val="21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</w:rPr>
        <w:t>​</w:t>
      </w:r>
    </w:p>
    <w:p w14:paraId="56919C99" w14:textId="77777777" w:rsidR="004522D6" w:rsidRDefault="004522D6" w:rsidP="004522D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Estos archivos están compuestos de </w:t>
      </w:r>
      <w:hyperlink r:id="rId10" w:tooltip="Byte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bytes</w:t>
        </w:r>
      </w:hyperlink>
      <w:r>
        <w:rPr>
          <w:rFonts w:ascii="Arial" w:hAnsi="Arial" w:cs="Arial"/>
          <w:color w:val="202122"/>
          <w:sz w:val="21"/>
          <w:szCs w:val="21"/>
        </w:rPr>
        <w:t> que representan caracteres ordinarios como </w:t>
      </w:r>
      <w:hyperlink r:id="rId11" w:tooltip="Letra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letras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2" w:tooltip="Número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números</w:t>
        </w:r>
      </w:hyperlink>
      <w:r>
        <w:rPr>
          <w:rFonts w:ascii="Arial" w:hAnsi="Arial" w:cs="Arial"/>
          <w:color w:val="202122"/>
          <w:sz w:val="21"/>
          <w:szCs w:val="21"/>
        </w:rPr>
        <w:t> y </w:t>
      </w:r>
      <w:hyperlink r:id="rId13" w:tooltip="Signo de puntuación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signos de puntuación</w:t>
        </w:r>
      </w:hyperlink>
      <w:r>
        <w:rPr>
          <w:rFonts w:ascii="Arial" w:hAnsi="Arial" w:cs="Arial"/>
          <w:color w:val="202122"/>
          <w:sz w:val="21"/>
          <w:szCs w:val="21"/>
        </w:rPr>
        <w:t> (incluyendo espacios en blanco), también incluye algunos pocos caracteres de control como </w:t>
      </w:r>
      <w:hyperlink r:id="rId14" w:tooltip="Tabulación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tabulaciones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5" w:tooltip="Salto de línea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saltos de línea</w:t>
        </w:r>
      </w:hyperlink>
      <w:r>
        <w:rPr>
          <w:rFonts w:ascii="Arial" w:hAnsi="Arial" w:cs="Arial"/>
          <w:color w:val="202122"/>
          <w:sz w:val="21"/>
          <w:szCs w:val="21"/>
        </w:rPr>
        <w:t> y </w:t>
      </w:r>
      <w:hyperlink r:id="rId16" w:tooltip="Retorno de carro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retornos de carro</w:t>
        </w:r>
      </w:hyperlink>
      <w:r>
        <w:rPr>
          <w:rFonts w:ascii="Arial" w:hAnsi="Arial" w:cs="Arial"/>
          <w:color w:val="202122"/>
          <w:sz w:val="21"/>
          <w:szCs w:val="21"/>
        </w:rPr>
        <w:t>. Estos caracteres se pueden </w:t>
      </w:r>
      <w:hyperlink r:id="rId17" w:tooltip="Codificación de caracteres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codificar</w:t>
        </w:r>
      </w:hyperlink>
      <w:r>
        <w:rPr>
          <w:rFonts w:ascii="Arial" w:hAnsi="Arial" w:cs="Arial"/>
          <w:color w:val="202122"/>
          <w:sz w:val="21"/>
          <w:szCs w:val="21"/>
        </w:rPr>
        <w:t> de distintos modos. El sistema de codificación </w:t>
      </w:r>
      <w:hyperlink r:id="rId18" w:tooltip="ASCII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ASCII</w:t>
        </w:r>
      </w:hyperlink>
      <w:r>
        <w:rPr>
          <w:rFonts w:ascii="Arial" w:hAnsi="Arial" w:cs="Arial"/>
          <w:color w:val="202122"/>
          <w:sz w:val="21"/>
          <w:szCs w:val="21"/>
        </w:rPr>
        <w:t> viene a ser la base primordial y no necesita de un identificador explícito en la </w:t>
      </w:r>
      <w:hyperlink r:id="rId19" w:tooltip="Transmisión de datos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comunicación digital</w:t>
        </w:r>
      </w:hyperlink>
      <w:r>
        <w:rPr>
          <w:rFonts w:ascii="Arial" w:hAnsi="Arial" w:cs="Arial"/>
          <w:color w:val="202122"/>
          <w:sz w:val="21"/>
          <w:szCs w:val="21"/>
        </w:rPr>
        <w:t>. Para poder representar diferentes sistemas de codificación de caracteres como </w:t>
      </w:r>
      <w:hyperlink r:id="rId20" w:tooltip="UTF-1 (aún no redactado)" w:history="1">
        <w:r>
          <w:rPr>
            <w:rStyle w:val="Hipervnculo"/>
            <w:rFonts w:ascii="Arial" w:hAnsi="Arial" w:cs="Arial"/>
            <w:color w:val="BA0000"/>
            <w:sz w:val="21"/>
            <w:szCs w:val="21"/>
          </w:rPr>
          <w:t>UTF-1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1" w:tooltip="UTF-7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UTF-7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2" w:tooltip="UTF-8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UTF-8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3" w:tooltip="UTF-16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UTF-16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4" w:tooltip="UTF-32 (aún no redactado)" w:history="1">
        <w:r>
          <w:rPr>
            <w:rStyle w:val="Hipervnculo"/>
            <w:rFonts w:ascii="Arial" w:hAnsi="Arial" w:cs="Arial"/>
            <w:color w:val="BA0000"/>
            <w:sz w:val="21"/>
            <w:szCs w:val="21"/>
          </w:rPr>
          <w:t>UTF-32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5" w:tooltip="UTF-EBCDIC (aún no redactado)" w:history="1">
        <w:r>
          <w:rPr>
            <w:rStyle w:val="Hipervnculo"/>
            <w:rFonts w:ascii="Arial" w:hAnsi="Arial" w:cs="Arial"/>
            <w:color w:val="BA0000"/>
            <w:sz w:val="21"/>
            <w:szCs w:val="21"/>
          </w:rPr>
          <w:t>UTF-EBCDIC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SCSU (aún no redactado)" w:history="1">
        <w:r>
          <w:rPr>
            <w:rStyle w:val="Hipervnculo"/>
            <w:rFonts w:ascii="Arial" w:hAnsi="Arial" w:cs="Arial"/>
            <w:color w:val="BA0000"/>
            <w:sz w:val="21"/>
            <w:szCs w:val="21"/>
          </w:rPr>
          <w:t>SCSU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7" w:tooltip="BOCU-1 (aún no redactado)" w:history="1">
        <w:r>
          <w:rPr>
            <w:rStyle w:val="Hipervnculo"/>
            <w:rFonts w:ascii="Arial" w:hAnsi="Arial" w:cs="Arial"/>
            <w:color w:val="BA0000"/>
            <w:sz w:val="21"/>
            <w:szCs w:val="21"/>
          </w:rPr>
          <w:t>BOCU-1</w:t>
        </w:r>
      </w:hyperlink>
      <w:r>
        <w:rPr>
          <w:rFonts w:ascii="Arial" w:hAnsi="Arial" w:cs="Arial"/>
          <w:color w:val="202122"/>
          <w:sz w:val="21"/>
          <w:szCs w:val="21"/>
        </w:rPr>
        <w:t> y </w:t>
      </w:r>
      <w:hyperlink r:id="rId28" w:tooltip="GB 18030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GB 18030</w:t>
        </w:r>
      </w:hyperlink>
      <w:r>
        <w:rPr>
          <w:rFonts w:ascii="Arial" w:hAnsi="Arial" w:cs="Arial"/>
          <w:color w:val="202122"/>
          <w:sz w:val="21"/>
          <w:szCs w:val="21"/>
        </w:rPr>
        <w:t> es necesario que haya al principio de cada fichero de texto una </w:t>
      </w:r>
      <w:hyperlink r:id="rId29" w:tooltip="Marca de orden de bytes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marca de orden de bytes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2B317047" w14:textId="77777777" w:rsidR="004522D6" w:rsidRDefault="004522D6" w:rsidP="004522D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Los archivos de texto llano carecen de información destinada a generar formatos (negritas, subrayado, cursivas, tamaño, etc.)</w:t>
      </w:r>
      <w:hyperlink r:id="rId30" w:anchor="cite_note-texto_llano_seg%C3%BAn_Unicode-2" w:history="1">
        <w:r>
          <w:rPr>
            <w:rStyle w:val="Hipervnculo"/>
            <w:rFonts w:ascii="Arial" w:hAnsi="Arial" w:cs="Arial"/>
            <w:color w:val="0645AD"/>
            <w:sz w:val="21"/>
            <w:szCs w:val="21"/>
            <w:vertAlign w:val="superscript"/>
          </w:rPr>
          <w:t>2</w:t>
        </w:r>
      </w:hyperlink>
      <w:r>
        <w:rPr>
          <w:rFonts w:ascii="Arial" w:hAnsi="Arial" w:cs="Arial"/>
          <w:color w:val="202122"/>
          <w:sz w:val="21"/>
          <w:szCs w:val="21"/>
        </w:rPr>
        <w:t>​ y </w:t>
      </w:r>
      <w:hyperlink r:id="rId31" w:tooltip="Tipo de letra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tipos de letra</w:t>
        </w:r>
      </w:hyperlink>
      <w:r>
        <w:rPr>
          <w:rFonts w:ascii="Arial" w:hAnsi="Arial" w:cs="Arial"/>
          <w:color w:val="202122"/>
          <w:sz w:val="21"/>
          <w:szCs w:val="21"/>
        </w:rPr>
        <w:t> (por ejemplo, Arial, Times, Courier, etc.).</w:t>
      </w:r>
      <w:hyperlink r:id="rId32" w:anchor="cite_note-texto_llano_seg%C3%BAn_Unicode-2" w:history="1">
        <w:r>
          <w:rPr>
            <w:rStyle w:val="Hipervnculo"/>
            <w:rFonts w:ascii="Arial" w:hAnsi="Arial" w:cs="Arial"/>
            <w:color w:val="0645AD"/>
            <w:sz w:val="21"/>
            <w:szCs w:val="21"/>
            <w:vertAlign w:val="superscript"/>
          </w:rPr>
          <w:t>2</w:t>
        </w:r>
      </w:hyperlink>
      <w:r>
        <w:rPr>
          <w:rFonts w:ascii="Arial" w:hAnsi="Arial" w:cs="Arial"/>
          <w:color w:val="202122"/>
          <w:sz w:val="21"/>
          <w:szCs w:val="21"/>
        </w:rPr>
        <w:t>​ Esta simplicidad permite que una gran variedad de programas pueda leer y editar ese contenido. Las aplicaciones destinadas a la escritura y modificación de archivos de texto se llaman editores de texto. Cada texto tiene un peso diferente porque tiene una codificación distinta.</w:t>
      </w:r>
    </w:p>
    <w:p w14:paraId="11293EA6" w14:textId="77777777" w:rsidR="00CC158D" w:rsidRDefault="00CC158D"/>
    <w:sectPr w:rsidR="00CC1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D6"/>
    <w:rsid w:val="004522D6"/>
    <w:rsid w:val="00CC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C45F"/>
  <w15:chartTrackingRefBased/>
  <w15:docId w15:val="{D8829F6D-4F1C-45DF-BFA1-76DBBF9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452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Signo_de_puntuaci%C3%B3n" TargetMode="External"/><Relationship Id="rId18" Type="http://schemas.openxmlformats.org/officeDocument/2006/relationships/hyperlink" Target="https://es.wikipedia.org/wiki/ASCII" TargetMode="External"/><Relationship Id="rId26" Type="http://schemas.openxmlformats.org/officeDocument/2006/relationships/hyperlink" Target="https://es.wikipedia.org/w/index.php?title=SCSU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UTF-7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s.wikipedia.org/wiki/Legibilidad_humana" TargetMode="External"/><Relationship Id="rId12" Type="http://schemas.openxmlformats.org/officeDocument/2006/relationships/hyperlink" Target="https://es.wikipedia.org/wiki/N%C3%BAmero" TargetMode="External"/><Relationship Id="rId17" Type="http://schemas.openxmlformats.org/officeDocument/2006/relationships/hyperlink" Target="https://es.wikipedia.org/wiki/Codificaci%C3%B3n_de_caracteres" TargetMode="External"/><Relationship Id="rId25" Type="http://schemas.openxmlformats.org/officeDocument/2006/relationships/hyperlink" Target="https://es.wikipedia.org/w/index.php?title=UTF-EBCDIC&amp;action=edit&amp;redlink=1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Retorno_de_carro" TargetMode="External"/><Relationship Id="rId20" Type="http://schemas.openxmlformats.org/officeDocument/2006/relationships/hyperlink" Target="https://es.wikipedia.org/w/index.php?title=UTF-1&amp;action=edit&amp;redlink=1" TargetMode="External"/><Relationship Id="rId29" Type="http://schemas.openxmlformats.org/officeDocument/2006/relationships/hyperlink" Target="https://es.wikipedia.org/wiki/Marca_de_orden_de_byt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Car%C3%A1cter_(inform%C3%A1tica)" TargetMode="External"/><Relationship Id="rId11" Type="http://schemas.openxmlformats.org/officeDocument/2006/relationships/hyperlink" Target="https://es.wikipedia.org/wiki/Letra" TargetMode="External"/><Relationship Id="rId24" Type="http://schemas.openxmlformats.org/officeDocument/2006/relationships/hyperlink" Target="https://es.wikipedia.org/w/index.php?title=UTF-32&amp;action=edit&amp;redlink=1" TargetMode="External"/><Relationship Id="rId32" Type="http://schemas.openxmlformats.org/officeDocument/2006/relationships/hyperlink" Target="https://es.wikipedia.org/wiki/Archivo_de_texto" TargetMode="External"/><Relationship Id="rId5" Type="http://schemas.openxmlformats.org/officeDocument/2006/relationships/hyperlink" Target="https://es.wikipedia.org/wiki/Texto" TargetMode="External"/><Relationship Id="rId15" Type="http://schemas.openxmlformats.org/officeDocument/2006/relationships/hyperlink" Target="https://es.wikipedia.org/wiki/Salto_de_l%C3%ADnea" TargetMode="External"/><Relationship Id="rId23" Type="http://schemas.openxmlformats.org/officeDocument/2006/relationships/hyperlink" Target="https://es.wikipedia.org/wiki/UTF-16" TargetMode="External"/><Relationship Id="rId28" Type="http://schemas.openxmlformats.org/officeDocument/2006/relationships/hyperlink" Target="https://es.wikipedia.org/wiki/GB_18030" TargetMode="External"/><Relationship Id="rId10" Type="http://schemas.openxmlformats.org/officeDocument/2006/relationships/hyperlink" Target="https://es.wikipedia.org/wiki/Byte" TargetMode="External"/><Relationship Id="rId19" Type="http://schemas.openxmlformats.org/officeDocument/2006/relationships/hyperlink" Target="https://es.wikipedia.org/wiki/Transmisi%C3%B3n_de_datos" TargetMode="External"/><Relationship Id="rId31" Type="http://schemas.openxmlformats.org/officeDocument/2006/relationships/hyperlink" Target="https://es.wikipedia.org/wiki/Tipo_de_letra" TargetMode="External"/><Relationship Id="rId4" Type="http://schemas.openxmlformats.org/officeDocument/2006/relationships/hyperlink" Target="https://es.wikipedia.org/wiki/Archivo_(inform%C3%A1tica)" TargetMode="External"/><Relationship Id="rId9" Type="http://schemas.openxmlformats.org/officeDocument/2006/relationships/hyperlink" Target="https://es.wikipedia.org/wiki/Archivo_de_texto" TargetMode="External"/><Relationship Id="rId14" Type="http://schemas.openxmlformats.org/officeDocument/2006/relationships/hyperlink" Target="https://es.wikipedia.org/wiki/Tabulaci%C3%B3n" TargetMode="External"/><Relationship Id="rId22" Type="http://schemas.openxmlformats.org/officeDocument/2006/relationships/hyperlink" Target="https://es.wikipedia.org/wiki/UTF-8" TargetMode="External"/><Relationship Id="rId27" Type="http://schemas.openxmlformats.org/officeDocument/2006/relationships/hyperlink" Target="https://es.wikipedia.org/w/index.php?title=BOCU-1&amp;action=edit&amp;redlink=1" TargetMode="External"/><Relationship Id="rId30" Type="http://schemas.openxmlformats.org/officeDocument/2006/relationships/hyperlink" Target="https://es.wikipedia.org/wiki/Archivo_de_texto" TargetMode="External"/><Relationship Id="rId8" Type="http://schemas.openxmlformats.org/officeDocument/2006/relationships/hyperlink" Target="https://es.wikipedia.org/wiki/Tipograf%C3%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623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Michelle Rivera Sanchez</dc:creator>
  <cp:keywords/>
  <dc:description/>
  <cp:lastModifiedBy>Karla Michelle Rivera Sanchez</cp:lastModifiedBy>
  <cp:revision>1</cp:revision>
  <dcterms:created xsi:type="dcterms:W3CDTF">2021-06-05T18:32:00Z</dcterms:created>
  <dcterms:modified xsi:type="dcterms:W3CDTF">2021-06-05T18:34:00Z</dcterms:modified>
</cp:coreProperties>
</file>