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23C" w:rsidRPr="007E723C" w:rsidRDefault="007E723C" w:rsidP="007E723C">
      <w:pPr>
        <w:rPr>
          <w:b/>
        </w:rPr>
      </w:pPr>
      <w:r w:rsidRPr="007E723C">
        <w:rPr>
          <w:b/>
        </w:rPr>
        <w:t>PLANO DE AULA – CAMPANHA PUBLICITÁRIA PARA O TERCEIRO SETOR**</w:t>
      </w:r>
    </w:p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Título</w:t>
      </w:r>
      <w:r w:rsidRPr="007E723C">
        <w:rPr>
          <w:b/>
        </w:rPr>
        <w:t xml:space="preserve">: </w:t>
      </w:r>
      <w:r w:rsidRPr="007E723C">
        <w:rPr>
          <w:b/>
        </w:rPr>
        <w:t>Publicidade que Transforma: criação de campanhas para o Terceiro Setor a partir de parcerias reais</w:t>
      </w:r>
    </w:p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Contexto</w:t>
      </w:r>
    </w:p>
    <w:p w:rsidR="007E723C" w:rsidRDefault="007E723C" w:rsidP="007E723C"/>
    <w:p w:rsidR="007E723C" w:rsidRDefault="007E723C" w:rsidP="007E723C">
      <w:r>
        <w:t>O Terceiro Setor desempenha papel fundamental na promoção de direitos sociais, ambientais, culturais e educacionais. No entanto, muitas organizações enfrentam dificuldades de comunicação por falta de recursos técnicos e financeiros.</w:t>
      </w:r>
    </w:p>
    <w:p w:rsidR="007E723C" w:rsidRDefault="007E723C" w:rsidP="007E723C">
      <w:r>
        <w:t>Neste projeto, estudantes de Publicidade e Propaganda atuarão como agentes de transformação social, desenvolvendo campanhas publicitárias reais a partir de parcerias diretas com organizações do Terceiro Setor, passando por todas as etapas profissionais: prospecção, contato, briefing, diagnóstico, planejamento e criação.</w:t>
      </w:r>
    </w:p>
    <w:p w:rsidR="007E723C" w:rsidRDefault="007E723C" w:rsidP="007E723C"/>
    <w:p w:rsidR="007E723C" w:rsidRDefault="007E723C" w:rsidP="007E723C">
      <w:r>
        <w:t>A proposta articula teoria, prática, ética, responsabilidade social e uso consciente de Inteligência Artificial, aproximando o estudante da realidade do mercado e do impacto social da profissão.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Objetivos de Aprendizagem</w:t>
      </w:r>
    </w:p>
    <w:p w:rsidR="007E723C" w:rsidRDefault="007E723C" w:rsidP="007E723C"/>
    <w:p w:rsidR="007E723C" w:rsidRDefault="007E723C" w:rsidP="007E723C">
      <w:r>
        <w:t>Ao final da atividade, o estudante será capaz de:</w:t>
      </w:r>
    </w:p>
    <w:p w:rsidR="007E723C" w:rsidRDefault="007E723C" w:rsidP="007E723C"/>
    <w:p w:rsidR="007E723C" w:rsidRDefault="007E723C" w:rsidP="007E723C">
      <w:r>
        <w:t>* Compreender o funcionamento e os desafios do Terceiro Setor</w:t>
      </w:r>
    </w:p>
    <w:p w:rsidR="007E723C" w:rsidRDefault="007E723C" w:rsidP="007E723C">
      <w:r>
        <w:t>* Estabelecer contato profissional com organizações reais</w:t>
      </w:r>
    </w:p>
    <w:p w:rsidR="007E723C" w:rsidRDefault="007E723C" w:rsidP="007E723C">
      <w:r>
        <w:t>* Coletar e interpretar briefing de clientes reais</w:t>
      </w:r>
    </w:p>
    <w:p w:rsidR="007E723C" w:rsidRDefault="007E723C" w:rsidP="007E723C">
      <w:r>
        <w:t>* Utilizar ferramentas estratégicas para diagnóstico e planejamento de campanha</w:t>
      </w:r>
    </w:p>
    <w:p w:rsidR="007E723C" w:rsidRDefault="007E723C" w:rsidP="007E723C">
      <w:r>
        <w:t>* Criar campanhas publicitárias alinhadas a causas sociais</w:t>
      </w:r>
    </w:p>
    <w:p w:rsidR="007E723C" w:rsidRDefault="007E723C" w:rsidP="007E723C">
      <w:r>
        <w:t>* Trabalhar de forma colaborativa, ética e inclusiva</w:t>
      </w:r>
    </w:p>
    <w:p w:rsidR="007E723C" w:rsidRDefault="007E723C" w:rsidP="007E723C">
      <w:r>
        <w:t>* Utilizar IA de forma crítica, transparente e responsável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Metas</w:t>
      </w:r>
    </w:p>
    <w:p w:rsidR="007E723C" w:rsidRDefault="007E723C" w:rsidP="007E723C"/>
    <w:p w:rsidR="007E723C" w:rsidRDefault="007E723C" w:rsidP="007E723C">
      <w:r>
        <w:t>* Desenvolver</w:t>
      </w:r>
      <w:r>
        <w:t xml:space="preserve"> </w:t>
      </w:r>
      <w:r>
        <w:t>1 campanha publicitária completa para uma organização do Terceiro Setor</w:t>
      </w:r>
    </w:p>
    <w:p w:rsidR="007E723C" w:rsidRDefault="007E723C" w:rsidP="007E723C">
      <w:r>
        <w:t>* Formalizar 1 parceria real entre grupo e instituição</w:t>
      </w:r>
    </w:p>
    <w:p w:rsidR="007E723C" w:rsidRDefault="007E723C" w:rsidP="007E723C">
      <w:r>
        <w:t>* Produzir materiais estratégicos e criativos alinhados à demanda social</w:t>
      </w:r>
    </w:p>
    <w:p w:rsidR="007E723C" w:rsidRDefault="007E723C" w:rsidP="007E723C">
      <w:r>
        <w:t>* Exercitar empatia, escuta ativa e comunicação ética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Habilidades Desenvolvidas</w:t>
      </w:r>
    </w:p>
    <w:p w:rsidR="007E723C" w:rsidRDefault="007E723C" w:rsidP="007E723C"/>
    <w:p w:rsidR="007E723C" w:rsidRDefault="007E723C" w:rsidP="007E723C">
      <w:r>
        <w:t>* Planejamento estratégico</w:t>
      </w:r>
    </w:p>
    <w:p w:rsidR="007E723C" w:rsidRDefault="007E723C" w:rsidP="007E723C">
      <w:r>
        <w:t>* Comunicação interpessoal e negociação</w:t>
      </w:r>
    </w:p>
    <w:p w:rsidR="007E723C" w:rsidRDefault="007E723C" w:rsidP="007E723C">
      <w:r>
        <w:t>* Pensamento crítico</w:t>
      </w:r>
    </w:p>
    <w:p w:rsidR="007E723C" w:rsidRDefault="007E723C" w:rsidP="007E723C">
      <w:r>
        <w:lastRenderedPageBreak/>
        <w:t>* Criatividade com responsabilidade social</w:t>
      </w:r>
    </w:p>
    <w:p w:rsidR="007E723C" w:rsidRDefault="007E723C" w:rsidP="007E723C">
      <w:r>
        <w:t>* Trabalho em equipe</w:t>
      </w:r>
    </w:p>
    <w:p w:rsidR="007E723C" w:rsidRDefault="007E723C" w:rsidP="007E723C">
      <w:r>
        <w:t>* Organização e gestão de projetos</w:t>
      </w:r>
    </w:p>
    <w:p w:rsidR="007E723C" w:rsidRDefault="007E723C" w:rsidP="007E723C">
      <w:r>
        <w:t>* Leitura de contexto social e institucional</w:t>
      </w:r>
    </w:p>
    <w:p w:rsidR="007E723C" w:rsidRDefault="007E723C" w:rsidP="007E723C">
      <w:r>
        <w:t>* Uso ético de Inteligência Artificial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Conteúdo Programático</w:t>
      </w:r>
    </w:p>
    <w:p w:rsidR="007E723C" w:rsidRDefault="007E723C" w:rsidP="007E723C"/>
    <w:p w:rsidR="007E723C" w:rsidRDefault="007E723C" w:rsidP="007E723C">
      <w:r>
        <w:t>* Terceiro Setor: conceitos, tipos de organizações e desafios</w:t>
      </w:r>
    </w:p>
    <w:p w:rsidR="007E723C" w:rsidRDefault="007E723C" w:rsidP="007E723C">
      <w:r>
        <w:t>* Publicidade social e publicidade de causa</w:t>
      </w:r>
    </w:p>
    <w:p w:rsidR="007E723C" w:rsidRDefault="007E723C" w:rsidP="007E723C">
      <w:r>
        <w:t>* Prospecção e contato com clientes reais</w:t>
      </w:r>
    </w:p>
    <w:p w:rsidR="007E723C" w:rsidRDefault="007E723C" w:rsidP="007E723C">
      <w:r>
        <w:t>* Briefing e diagnóstico comunicacional</w:t>
      </w:r>
    </w:p>
    <w:p w:rsidR="007E723C" w:rsidRDefault="007E723C" w:rsidP="007E723C">
      <w:r>
        <w:t>* Ferramentas de planejamento estratégico:</w:t>
      </w:r>
    </w:p>
    <w:p w:rsidR="007E723C" w:rsidRDefault="007E723C" w:rsidP="007E723C"/>
    <w:p w:rsidR="007E723C" w:rsidRDefault="007E723C" w:rsidP="007E723C">
      <w:r>
        <w:t xml:space="preserve">  * Persona</w:t>
      </w:r>
    </w:p>
    <w:p w:rsidR="007E723C" w:rsidRDefault="007E723C" w:rsidP="007E723C">
      <w:r>
        <w:t xml:space="preserve">  * Mapa de Empatia</w:t>
      </w:r>
    </w:p>
    <w:p w:rsidR="007E723C" w:rsidRDefault="007E723C" w:rsidP="007E723C">
      <w:r>
        <w:t xml:space="preserve">  * Jornada do Público</w:t>
      </w:r>
    </w:p>
    <w:p w:rsidR="007E723C" w:rsidRDefault="007E723C" w:rsidP="007E723C">
      <w:r>
        <w:t xml:space="preserve">  * Análise SWOT Social</w:t>
      </w:r>
    </w:p>
    <w:p w:rsidR="007E723C" w:rsidRDefault="007E723C" w:rsidP="007E723C">
      <w:r>
        <w:t xml:space="preserve">  * Golden </w:t>
      </w:r>
      <w:proofErr w:type="spellStart"/>
      <w:r>
        <w:t>Circle</w:t>
      </w:r>
      <w:proofErr w:type="spellEnd"/>
    </w:p>
    <w:p w:rsidR="007E723C" w:rsidRDefault="007E723C" w:rsidP="007E723C">
      <w:r>
        <w:t>* Planejamento de campanha publicitária</w:t>
      </w:r>
    </w:p>
    <w:p w:rsidR="007E723C" w:rsidRDefault="007E723C" w:rsidP="007E723C">
      <w:r>
        <w:t>* Ética, responsabilidade social e uso de IA</w:t>
      </w:r>
    </w:p>
    <w:p w:rsidR="007E723C" w:rsidRDefault="007E723C" w:rsidP="007E723C">
      <w:r>
        <w:t>* Inclusão e acessibilidade na comunicação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Metodologia – Passo a Pass</w:t>
      </w:r>
      <w:r w:rsidRPr="007E723C">
        <w:rPr>
          <w:b/>
        </w:rPr>
        <w:t>o</w:t>
      </w:r>
    </w:p>
    <w:p w:rsidR="007E723C" w:rsidRDefault="007E723C" w:rsidP="007E723C"/>
    <w:p w:rsidR="007E723C" w:rsidRPr="007E723C" w:rsidRDefault="007E723C" w:rsidP="007E723C">
      <w:pPr>
        <w:rPr>
          <w:i/>
        </w:rPr>
      </w:pPr>
      <w:r w:rsidRPr="007E723C">
        <w:rPr>
          <w:i/>
        </w:rPr>
        <w:t>Etapa 1 – Introdução e sensibilização</w:t>
      </w:r>
    </w:p>
    <w:p w:rsidR="007E723C" w:rsidRDefault="007E723C" w:rsidP="007E723C"/>
    <w:p w:rsidR="007E723C" w:rsidRDefault="007E723C" w:rsidP="007E723C">
      <w:r>
        <w:t>* Aula dialogada sobre Terceiro Setor</w:t>
      </w:r>
    </w:p>
    <w:p w:rsidR="007E723C" w:rsidRDefault="007E723C" w:rsidP="007E723C">
      <w:r>
        <w:t>* Exibição de</w:t>
      </w:r>
      <w:r>
        <w:t xml:space="preserve"> </w:t>
      </w:r>
      <w:r>
        <w:t>cases reais de campanhas sociais</w:t>
      </w:r>
    </w:p>
    <w:p w:rsidR="007E723C" w:rsidRDefault="007E723C" w:rsidP="007E723C">
      <w:r>
        <w:t>* Discussão guiada: Qual é o papel social da publicidade?</w:t>
      </w:r>
    </w:p>
    <w:p w:rsidR="007E723C" w:rsidRDefault="007E723C" w:rsidP="007E723C"/>
    <w:p w:rsidR="007E723C" w:rsidRDefault="007E723C" w:rsidP="007E723C">
      <w:r>
        <w:rPr>
          <w:rFonts w:ascii="Apple Color Emoji" w:hAnsi="Apple Color Emoji" w:cs="Apple Color Emoji"/>
        </w:rPr>
        <w:t>📌</w:t>
      </w:r>
      <w:r>
        <w:t xml:space="preserve"> [Utilização de IA]</w:t>
      </w:r>
    </w:p>
    <w:p w:rsidR="007E723C" w:rsidRDefault="007E723C" w:rsidP="007E723C">
      <w:r>
        <w:t>IA pode ser usada para levantamento de exemplos e referências, sempre citando a ferramenta utilizada.</w:t>
      </w:r>
    </w:p>
    <w:p w:rsidR="007E723C" w:rsidRDefault="007E723C" w:rsidP="007E723C"/>
    <w:p w:rsidR="007E723C" w:rsidRPr="007E723C" w:rsidRDefault="007E723C" w:rsidP="007E723C">
      <w:pPr>
        <w:rPr>
          <w:i/>
        </w:rPr>
      </w:pPr>
      <w:r w:rsidRPr="007E723C">
        <w:rPr>
          <w:i/>
        </w:rPr>
        <w:t>Etapa 2 – Prospecção das organizações</w:t>
      </w:r>
    </w:p>
    <w:p w:rsidR="007E723C" w:rsidRDefault="007E723C" w:rsidP="007E723C"/>
    <w:p w:rsidR="007E723C" w:rsidRDefault="007E723C" w:rsidP="007E723C">
      <w:r>
        <w:t>* Grupos de 4 a 6 alunos</w:t>
      </w:r>
    </w:p>
    <w:p w:rsidR="007E723C" w:rsidRDefault="007E723C" w:rsidP="007E723C">
      <w:r>
        <w:t>* Levantamento de ONGs, associações, coletivos e fundações locais</w:t>
      </w:r>
    </w:p>
    <w:p w:rsidR="007E723C" w:rsidRDefault="007E723C" w:rsidP="007E723C">
      <w:r>
        <w:t>* Definição da organização-alvo</w:t>
      </w:r>
    </w:p>
    <w:p w:rsidR="007E723C" w:rsidRDefault="007E723C" w:rsidP="007E723C"/>
    <w:p w:rsidR="007E723C" w:rsidRDefault="007E723C" w:rsidP="007E723C">
      <w:r>
        <w:rPr>
          <w:rFonts w:ascii="Apple Color Emoji" w:hAnsi="Apple Color Emoji" w:cs="Apple Color Emoji"/>
        </w:rPr>
        <w:t>📌</w:t>
      </w:r>
      <w:r>
        <w:t xml:space="preserve"> [Utilização de IA]</w:t>
      </w:r>
    </w:p>
    <w:p w:rsidR="007E723C" w:rsidRDefault="007E723C" w:rsidP="007E723C">
      <w:r>
        <w:t>IA pode auxiliar na pesquisa inicial de organizações, mas o contato deve ser humano e direto.</w:t>
      </w:r>
    </w:p>
    <w:p w:rsidR="007E723C" w:rsidRDefault="007E723C" w:rsidP="007E723C"/>
    <w:p w:rsidR="007E723C" w:rsidRPr="007E723C" w:rsidRDefault="007E723C" w:rsidP="007E723C">
      <w:pPr>
        <w:rPr>
          <w:i/>
        </w:rPr>
      </w:pPr>
      <w:r w:rsidRPr="007E723C">
        <w:rPr>
          <w:i/>
        </w:rPr>
        <w:lastRenderedPageBreak/>
        <w:t>Etapa 3 – Contato e parceria</w:t>
      </w:r>
    </w:p>
    <w:p w:rsidR="007E723C" w:rsidRDefault="007E723C" w:rsidP="007E723C"/>
    <w:p w:rsidR="007E723C" w:rsidRDefault="007E723C" w:rsidP="007E723C">
      <w:r>
        <w:t>* Elaboração de e-mail ou mensagem profissional</w:t>
      </w:r>
    </w:p>
    <w:p w:rsidR="007E723C" w:rsidRDefault="007E723C" w:rsidP="007E723C">
      <w:r>
        <w:t>* Agendamento de conversa (presencial ou online)</w:t>
      </w:r>
    </w:p>
    <w:p w:rsidR="007E723C" w:rsidRDefault="007E723C" w:rsidP="007E723C">
      <w:r>
        <w:t>* Registro da parceria (nome da instituição, responsável, objetivo)</w:t>
      </w:r>
    </w:p>
    <w:p w:rsidR="007E723C" w:rsidRDefault="007E723C" w:rsidP="007E723C"/>
    <w:p w:rsidR="007E723C" w:rsidRDefault="007E723C" w:rsidP="007E723C">
      <w:r>
        <w:rPr>
          <w:rFonts w:ascii="Apple Color Emoji" w:hAnsi="Apple Color Emoji" w:cs="Apple Color Emoji"/>
        </w:rPr>
        <w:t>📌</w:t>
      </w:r>
      <w:r>
        <w:t xml:space="preserve"> Adaptação TDAH/TEA</w:t>
      </w:r>
    </w:p>
    <w:p w:rsidR="007E723C" w:rsidRDefault="007E723C" w:rsidP="007E723C"/>
    <w:p w:rsidR="007E723C" w:rsidRDefault="007E723C" w:rsidP="007E723C">
      <w:r>
        <w:t>* Modelos prontos de e-mail</w:t>
      </w:r>
    </w:p>
    <w:p w:rsidR="007E723C" w:rsidRDefault="007E723C" w:rsidP="007E723C">
      <w:r>
        <w:t xml:space="preserve">* </w:t>
      </w:r>
      <w:proofErr w:type="spellStart"/>
      <w:r>
        <w:t>Checklist</w:t>
      </w:r>
      <w:proofErr w:type="spellEnd"/>
      <w:r>
        <w:t xml:space="preserve"> visual das etapas</w:t>
      </w:r>
    </w:p>
    <w:p w:rsidR="007E723C" w:rsidRDefault="007E723C" w:rsidP="007E723C">
      <w:r>
        <w:t>* Possibilidade de dividir funções no grupo (quem escreve, quem fala, quem organiza)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i/>
        </w:rPr>
      </w:pPr>
      <w:r w:rsidRPr="007E723C">
        <w:rPr>
          <w:i/>
        </w:rPr>
        <w:t>Etapa 4 – Coleta do briefing</w:t>
      </w:r>
    </w:p>
    <w:p w:rsidR="007E723C" w:rsidRDefault="007E723C" w:rsidP="007E723C"/>
    <w:p w:rsidR="007E723C" w:rsidRDefault="007E723C" w:rsidP="007E723C">
      <w:r>
        <w:t>* Entrevista guiada com a organização</w:t>
      </w:r>
    </w:p>
    <w:p w:rsidR="007E723C" w:rsidRDefault="007E723C" w:rsidP="007E723C">
      <w:r>
        <w:t>* Compreensão da causa, público, necessidades e limitações</w:t>
      </w:r>
    </w:p>
    <w:p w:rsidR="007E723C" w:rsidRDefault="007E723C" w:rsidP="007E723C"/>
    <w:p w:rsidR="007E723C" w:rsidRDefault="007E723C" w:rsidP="007E723C">
      <w:r>
        <w:t>Ferramenta sugerida: **Roteiro de Briefing Social (fornecido pelo professor)**</w:t>
      </w:r>
    </w:p>
    <w:p w:rsidR="007E723C" w:rsidRDefault="007E723C" w:rsidP="007E723C"/>
    <w:p w:rsidR="007E723C" w:rsidRDefault="007E723C" w:rsidP="007E723C">
      <w:r>
        <w:rPr>
          <w:rFonts w:ascii="Apple Color Emoji" w:hAnsi="Apple Color Emoji" w:cs="Apple Color Emoji"/>
        </w:rPr>
        <w:t>📌</w:t>
      </w:r>
      <w:r>
        <w:t>[Utilização de IA]</w:t>
      </w:r>
    </w:p>
    <w:p w:rsidR="007E723C" w:rsidRDefault="007E723C" w:rsidP="007E723C">
      <w:r>
        <w:t>IA pode ajudar a organizar as informações coletadas, sem inventar dados.</w:t>
      </w:r>
    </w:p>
    <w:p w:rsidR="007E723C" w:rsidRDefault="007E723C" w:rsidP="007E723C"/>
    <w:p w:rsidR="007E723C" w:rsidRPr="007E723C" w:rsidRDefault="007E723C" w:rsidP="007E723C">
      <w:pPr>
        <w:rPr>
          <w:i/>
        </w:rPr>
      </w:pPr>
      <w:r w:rsidRPr="007E723C">
        <w:rPr>
          <w:i/>
        </w:rPr>
        <w:t>Etapa 5 – Diagnóstico e planejamento</w:t>
      </w:r>
    </w:p>
    <w:p w:rsidR="007E723C" w:rsidRDefault="007E723C" w:rsidP="007E723C"/>
    <w:p w:rsidR="007E723C" w:rsidRDefault="007E723C" w:rsidP="007E723C">
      <w:r>
        <w:t>Uso das ferramentas:</w:t>
      </w:r>
    </w:p>
    <w:p w:rsidR="007E723C" w:rsidRDefault="007E723C" w:rsidP="007E723C"/>
    <w:p w:rsidR="007E723C" w:rsidRDefault="007E723C" w:rsidP="007E723C">
      <w:r>
        <w:t>* Persona</w:t>
      </w:r>
    </w:p>
    <w:p w:rsidR="007E723C" w:rsidRDefault="007E723C" w:rsidP="007E723C">
      <w:r>
        <w:t>* Mapa de Empatia</w:t>
      </w:r>
    </w:p>
    <w:p w:rsidR="007E723C" w:rsidRDefault="007E723C" w:rsidP="007E723C">
      <w:r>
        <w:t>* Jornada do Público</w:t>
      </w:r>
    </w:p>
    <w:p w:rsidR="007E723C" w:rsidRPr="007E723C" w:rsidRDefault="007E723C" w:rsidP="007E723C">
      <w:pPr>
        <w:rPr>
          <w:lang w:val="en-US"/>
        </w:rPr>
      </w:pPr>
      <w:r w:rsidRPr="007E723C">
        <w:rPr>
          <w:lang w:val="en-US"/>
        </w:rPr>
        <w:t>* SWOT Social</w:t>
      </w:r>
    </w:p>
    <w:p w:rsidR="007E723C" w:rsidRPr="007E723C" w:rsidRDefault="007E723C" w:rsidP="007E723C">
      <w:pPr>
        <w:rPr>
          <w:lang w:val="en-US"/>
        </w:rPr>
      </w:pPr>
      <w:r w:rsidRPr="007E723C">
        <w:rPr>
          <w:lang w:val="en-US"/>
        </w:rPr>
        <w:t>* Golden Circle</w:t>
      </w:r>
    </w:p>
    <w:p w:rsidR="007E723C" w:rsidRPr="007E723C" w:rsidRDefault="007E723C" w:rsidP="007E723C">
      <w:pPr>
        <w:rPr>
          <w:lang w:val="en-US"/>
        </w:rPr>
      </w:pPr>
    </w:p>
    <w:p w:rsidR="007E723C" w:rsidRPr="007E723C" w:rsidRDefault="007E723C" w:rsidP="007E723C">
      <w:pPr>
        <w:rPr>
          <w:lang w:val="en-US"/>
        </w:rPr>
      </w:pPr>
      <w:r>
        <w:rPr>
          <w:rFonts w:ascii="Apple Color Emoji" w:hAnsi="Apple Color Emoji" w:cs="Apple Color Emoji"/>
        </w:rPr>
        <w:t>📌</w:t>
      </w:r>
      <w:r w:rsidRPr="007E723C">
        <w:rPr>
          <w:lang w:val="en-US"/>
        </w:rPr>
        <w:t xml:space="preserve"> </w:t>
      </w:r>
      <w:proofErr w:type="spellStart"/>
      <w:r w:rsidRPr="007E723C">
        <w:rPr>
          <w:lang w:val="en-US"/>
        </w:rPr>
        <w:t>Adaptação</w:t>
      </w:r>
      <w:proofErr w:type="spellEnd"/>
      <w:r w:rsidRPr="007E723C">
        <w:rPr>
          <w:lang w:val="en-US"/>
        </w:rPr>
        <w:t xml:space="preserve"> TDAH/TEA</w:t>
      </w:r>
    </w:p>
    <w:p w:rsidR="007E723C" w:rsidRPr="007E723C" w:rsidRDefault="007E723C" w:rsidP="007E723C">
      <w:pPr>
        <w:rPr>
          <w:lang w:val="en-US"/>
        </w:rPr>
      </w:pPr>
    </w:p>
    <w:p w:rsidR="007E723C" w:rsidRDefault="007E723C" w:rsidP="007E723C">
      <w:r>
        <w:t xml:space="preserve">* </w:t>
      </w:r>
      <w:proofErr w:type="spellStart"/>
      <w:r>
        <w:t>Templates</w:t>
      </w:r>
      <w:proofErr w:type="spellEnd"/>
      <w:r>
        <w:t xml:space="preserve"> visuais</w:t>
      </w:r>
    </w:p>
    <w:p w:rsidR="007E723C" w:rsidRDefault="007E723C" w:rsidP="007E723C">
      <w:r>
        <w:t>* Uso de cores e ícones</w:t>
      </w:r>
    </w:p>
    <w:p w:rsidR="007E723C" w:rsidRDefault="007E723C" w:rsidP="007E723C">
      <w:r>
        <w:t xml:space="preserve">* Divisão da atividade em </w:t>
      </w:r>
      <w:proofErr w:type="spellStart"/>
      <w:r>
        <w:t>micro-etapas</w:t>
      </w:r>
      <w:proofErr w:type="spellEnd"/>
    </w:p>
    <w:p w:rsidR="007E723C" w:rsidRDefault="007E723C" w:rsidP="007E723C">
      <w:r>
        <w:t>* Tempo estendido quando necessário</w:t>
      </w:r>
    </w:p>
    <w:p w:rsidR="007E723C" w:rsidRDefault="007E723C" w:rsidP="007E723C"/>
    <w:p w:rsidR="007E723C" w:rsidRDefault="007E723C" w:rsidP="007E723C">
      <w:r>
        <w:rPr>
          <w:rFonts w:ascii="Apple Color Emoji" w:hAnsi="Apple Color Emoji" w:cs="Apple Color Emoji"/>
        </w:rPr>
        <w:t>📌</w:t>
      </w:r>
      <w:r>
        <w:t xml:space="preserve"> [Utilização de IA]</w:t>
      </w:r>
    </w:p>
    <w:p w:rsidR="007E723C" w:rsidRDefault="007E723C" w:rsidP="007E723C">
      <w:r>
        <w:t>IA pode sugerir estruturas, nunca substituir a análise crítica do grupo.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i/>
        </w:rPr>
      </w:pPr>
      <w:r w:rsidRPr="007E723C">
        <w:rPr>
          <w:i/>
        </w:rPr>
        <w:t>Etapa 6 – Criação da campanha</w:t>
      </w:r>
    </w:p>
    <w:p w:rsidR="007E723C" w:rsidRDefault="007E723C" w:rsidP="007E723C"/>
    <w:p w:rsidR="007E723C" w:rsidRDefault="007E723C" w:rsidP="007E723C">
      <w:r>
        <w:t>* Definição de conceito</w:t>
      </w:r>
    </w:p>
    <w:p w:rsidR="007E723C" w:rsidRDefault="007E723C" w:rsidP="007E723C">
      <w:r>
        <w:lastRenderedPageBreak/>
        <w:t>* Peças publicitárias (digitais ou impressas)</w:t>
      </w:r>
    </w:p>
    <w:p w:rsidR="007E723C" w:rsidRDefault="007E723C" w:rsidP="007E723C">
      <w:r>
        <w:t>* Linguagem acessível e inclusiva</w:t>
      </w:r>
    </w:p>
    <w:p w:rsidR="007E723C" w:rsidRDefault="007E723C" w:rsidP="007E723C"/>
    <w:p w:rsidR="007E723C" w:rsidRDefault="007E723C" w:rsidP="007E723C">
      <w:r>
        <w:rPr>
          <w:rFonts w:ascii="Apple Color Emoji" w:hAnsi="Apple Color Emoji" w:cs="Apple Color Emoji"/>
        </w:rPr>
        <w:t>📌</w:t>
      </w:r>
      <w:r>
        <w:t xml:space="preserve"> [Utilização de IA]</w:t>
      </w:r>
    </w:p>
    <w:p w:rsidR="007E723C" w:rsidRDefault="007E723C" w:rsidP="007E723C"/>
    <w:p w:rsidR="007E723C" w:rsidRDefault="007E723C" w:rsidP="007E723C">
      <w:r>
        <w:t>* Geração de imagens apenas com bancos livres ou IA generativa ética</w:t>
      </w:r>
    </w:p>
    <w:p w:rsidR="007E723C" w:rsidRDefault="007E723C" w:rsidP="007E723C">
      <w:r>
        <w:t>* Sempre informar quando IA foi utilizada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i/>
        </w:rPr>
      </w:pPr>
      <w:r w:rsidRPr="007E723C">
        <w:rPr>
          <w:i/>
        </w:rPr>
        <w:t>Etapa 7 – Apresentação final</w:t>
      </w:r>
    </w:p>
    <w:p w:rsidR="007E723C" w:rsidRDefault="007E723C" w:rsidP="007E723C"/>
    <w:p w:rsidR="007E723C" w:rsidRDefault="007E723C" w:rsidP="007E723C">
      <w:r>
        <w:t>* Apresentação para a turma e, se possível, para a organização</w:t>
      </w:r>
    </w:p>
    <w:p w:rsidR="007E723C" w:rsidRDefault="007E723C" w:rsidP="007E723C">
      <w:r>
        <w:t>* Feedback coletivo e reflexivo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Recursos Disponíveis</w:t>
      </w:r>
    </w:p>
    <w:p w:rsidR="007E723C" w:rsidRDefault="007E723C" w:rsidP="007E723C"/>
    <w:p w:rsidR="007E723C" w:rsidRDefault="007E723C" w:rsidP="007E723C">
      <w:r>
        <w:t>* Slides e infográficos</w:t>
      </w:r>
    </w:p>
    <w:p w:rsidR="007E723C" w:rsidRDefault="007E723C" w:rsidP="007E723C">
      <w:r>
        <w:t xml:space="preserve">* </w:t>
      </w:r>
      <w:proofErr w:type="spellStart"/>
      <w:r>
        <w:t>Templates</w:t>
      </w:r>
      <w:proofErr w:type="spellEnd"/>
      <w:r>
        <w:t xml:space="preserve"> editáveis</w:t>
      </w:r>
    </w:p>
    <w:p w:rsidR="007E723C" w:rsidRDefault="007E723C" w:rsidP="007E723C">
      <w:r>
        <w:t xml:space="preserve">* Google </w:t>
      </w:r>
      <w:proofErr w:type="spellStart"/>
      <w:r>
        <w:t>Docs</w:t>
      </w:r>
      <w:proofErr w:type="spellEnd"/>
      <w:r>
        <w:t xml:space="preserve"> / </w:t>
      </w:r>
      <w:proofErr w:type="spellStart"/>
      <w:r>
        <w:t>Canva</w:t>
      </w:r>
      <w:proofErr w:type="spellEnd"/>
    </w:p>
    <w:p w:rsidR="007E723C" w:rsidRDefault="007E723C" w:rsidP="007E723C">
      <w:r>
        <w:t>* Quadro físico ou digital</w:t>
      </w:r>
    </w:p>
    <w:p w:rsidR="007E723C" w:rsidRDefault="007E723C" w:rsidP="007E723C">
      <w:r>
        <w:t>* Ferramentas de IA (</w:t>
      </w:r>
      <w:proofErr w:type="spellStart"/>
      <w:r>
        <w:t>ChatGPT</w:t>
      </w:r>
      <w:proofErr w:type="spellEnd"/>
      <w:r>
        <w:t xml:space="preserve">, DALL·E, </w:t>
      </w:r>
      <w:proofErr w:type="spellStart"/>
      <w:r>
        <w:t>Canva</w:t>
      </w:r>
      <w:proofErr w:type="spellEnd"/>
      <w:r>
        <w:t xml:space="preserve"> IA – uso crítico)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Avaliação</w:t>
      </w:r>
    </w:p>
    <w:p w:rsidR="007E723C" w:rsidRDefault="007E723C" w:rsidP="007E723C"/>
    <w:p w:rsidR="007E723C" w:rsidRDefault="007E723C" w:rsidP="007E723C">
      <w:r>
        <w:t>O que será avaliado (com métricas</w:t>
      </w:r>
      <w:r>
        <w:t>)</w:t>
      </w:r>
    </w:p>
    <w:p w:rsidR="007E723C" w:rsidRDefault="007E723C" w:rsidP="007E723C"/>
    <w:p w:rsidR="007E723C" w:rsidRDefault="007E723C" w:rsidP="007E723C">
      <w:r>
        <w:t xml:space="preserve">| Critério                        </w:t>
      </w:r>
      <w:r>
        <w:tab/>
      </w:r>
      <w:r>
        <w:t xml:space="preserve"> </w:t>
      </w:r>
      <w:r>
        <w:tab/>
      </w:r>
      <w:r>
        <w:t xml:space="preserve">  | Peso </w:t>
      </w:r>
      <w:r>
        <w:tab/>
      </w:r>
      <w:r>
        <w:t>| Métrica                          |</w:t>
      </w:r>
    </w:p>
    <w:p w:rsidR="007E723C" w:rsidRDefault="007E723C" w:rsidP="007E723C"/>
    <w:p w:rsidR="007E723C" w:rsidRDefault="007E723C" w:rsidP="007E723C">
      <w:r>
        <w:t xml:space="preserve">| Parceria com organização real   </w:t>
      </w:r>
      <w:r>
        <w:tab/>
      </w:r>
      <w:r>
        <w:t xml:space="preserve">   | 20% </w:t>
      </w:r>
      <w:r>
        <w:tab/>
      </w:r>
      <w:r>
        <w:t xml:space="preserve"> | Comprovação e clareza do contato</w:t>
      </w:r>
    </w:p>
    <w:p w:rsidR="007E723C" w:rsidRDefault="007E723C" w:rsidP="007E723C">
      <w:r>
        <w:t xml:space="preserve">| Briefing e diagnóstico          </w:t>
      </w:r>
      <w:r>
        <w:tab/>
      </w:r>
      <w:r>
        <w:tab/>
      </w:r>
      <w:r>
        <w:t xml:space="preserve">   | 20% </w:t>
      </w:r>
      <w:r>
        <w:tab/>
      </w:r>
      <w:r>
        <w:t xml:space="preserve"> | Profundidade e coerência         |</w:t>
      </w:r>
    </w:p>
    <w:p w:rsidR="007E723C" w:rsidRDefault="007E723C" w:rsidP="007E723C">
      <w:r>
        <w:t xml:space="preserve">| Uso das ferramentas estratégicas  </w:t>
      </w:r>
      <w:r>
        <w:tab/>
      </w:r>
      <w:r>
        <w:t xml:space="preserve"> </w:t>
      </w:r>
      <w:r>
        <w:t xml:space="preserve">  </w:t>
      </w:r>
      <w:r>
        <w:t xml:space="preserve">| 20%  </w:t>
      </w:r>
      <w:r>
        <w:tab/>
        <w:t xml:space="preserve"> </w:t>
      </w:r>
      <w:r>
        <w:t>| Adequação e aplicação            |</w:t>
      </w:r>
    </w:p>
    <w:p w:rsidR="007E723C" w:rsidRDefault="007E723C" w:rsidP="007E723C">
      <w:r>
        <w:t>| Criatividade e alinhamento à causa</w:t>
      </w:r>
      <w:r>
        <w:t xml:space="preserve"> </w:t>
      </w:r>
      <w:r>
        <w:t xml:space="preserve"> | 25%  </w:t>
      </w:r>
      <w:r>
        <w:tab/>
        <w:t xml:space="preserve"> </w:t>
      </w:r>
      <w:r>
        <w:t>| Pertinência, impacto social      |</w:t>
      </w:r>
    </w:p>
    <w:p w:rsidR="007E723C" w:rsidRDefault="007E723C" w:rsidP="007E723C">
      <w:r>
        <w:t xml:space="preserve">| Ética e uso consciente de IA     </w:t>
      </w:r>
      <w:r>
        <w:tab/>
      </w:r>
      <w:r>
        <w:t xml:space="preserve">  | 15%  </w:t>
      </w:r>
      <w:r>
        <w:tab/>
        <w:t xml:space="preserve"> </w:t>
      </w:r>
      <w:r>
        <w:t xml:space="preserve">| Transparência e responsabilidade 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Adaptações para Estudantes com TDAH e TEA</w:t>
      </w:r>
    </w:p>
    <w:p w:rsidR="007E723C" w:rsidRDefault="007E723C" w:rsidP="007E723C"/>
    <w:p w:rsidR="007E723C" w:rsidRDefault="007E723C" w:rsidP="007E723C">
      <w:r>
        <w:t>* Roteiros claros e objetivos</w:t>
      </w:r>
    </w:p>
    <w:p w:rsidR="007E723C" w:rsidRDefault="007E723C" w:rsidP="007E723C">
      <w:r>
        <w:t>* Atividades fragmentadas</w:t>
      </w:r>
    </w:p>
    <w:p w:rsidR="007E723C" w:rsidRDefault="007E723C" w:rsidP="007E723C">
      <w:r>
        <w:t>* Apoio visual constante</w:t>
      </w:r>
    </w:p>
    <w:p w:rsidR="007E723C" w:rsidRDefault="007E723C" w:rsidP="007E723C">
      <w:r>
        <w:t>* Flexibilidade de tempo</w:t>
      </w:r>
    </w:p>
    <w:p w:rsidR="007E723C" w:rsidRDefault="007E723C" w:rsidP="007E723C">
      <w:r>
        <w:t>* Avaliação processual (não apenas final)</w:t>
      </w:r>
    </w:p>
    <w:p w:rsidR="007E723C" w:rsidRDefault="007E723C" w:rsidP="007E723C">
      <w:r>
        <w:t>* Possibilidade de apresentação gravada</w:t>
      </w:r>
    </w:p>
    <w:p w:rsidR="007E723C" w:rsidRDefault="007E723C" w:rsidP="007E723C">
      <w:r>
        <w:t>* Comunicação direta, sem ambiguidades</w:t>
      </w:r>
    </w:p>
    <w:p w:rsidR="007E723C" w:rsidRDefault="007E723C" w:rsidP="007E723C"/>
    <w:p w:rsidR="007E723C" w:rsidRDefault="007E723C" w:rsidP="007E723C"/>
    <w:p w:rsidR="007E723C" w:rsidRPr="007E723C" w:rsidRDefault="007E723C" w:rsidP="007E723C">
      <w:pPr>
        <w:rPr>
          <w:b/>
        </w:rPr>
      </w:pPr>
      <w:r w:rsidRPr="007E723C">
        <w:rPr>
          <w:b/>
        </w:rPr>
        <w:t>ATIVIDADE PRÁTICA EM GRUPO</w:t>
      </w:r>
    </w:p>
    <w:p w:rsidR="007E723C" w:rsidRDefault="007E723C" w:rsidP="007E723C"/>
    <w:p w:rsidR="007E723C" w:rsidRDefault="007E723C" w:rsidP="007E723C">
      <w:r>
        <w:t>Título</w:t>
      </w:r>
    </w:p>
    <w:p w:rsidR="007E723C" w:rsidRDefault="007E723C" w:rsidP="007E723C">
      <w:r>
        <w:t>Campanha que Importa</w:t>
      </w:r>
    </w:p>
    <w:p w:rsidR="007E723C" w:rsidRDefault="007E723C" w:rsidP="007E723C"/>
    <w:p w:rsidR="007E723C" w:rsidRDefault="007E723C" w:rsidP="007E723C">
      <w:r>
        <w:t>Objetivo</w:t>
      </w:r>
      <w:r>
        <w:t xml:space="preserve">: </w:t>
      </w:r>
      <w:r>
        <w:t>Desenvolver uma campanha publicitária completa para uma organização real do Terceiro Setor.</w:t>
      </w:r>
    </w:p>
    <w:p w:rsidR="007E723C" w:rsidRDefault="007E723C" w:rsidP="007E723C"/>
    <w:p w:rsidR="007E723C" w:rsidRDefault="007E723C" w:rsidP="007E723C">
      <w:r>
        <w:t>Passos</w:t>
      </w:r>
    </w:p>
    <w:p w:rsidR="007E723C" w:rsidRDefault="007E723C" w:rsidP="007E723C"/>
    <w:p w:rsidR="007E723C" w:rsidRDefault="007E723C" w:rsidP="007E723C">
      <w:r>
        <w:t>1. Escolha da organização</w:t>
      </w:r>
    </w:p>
    <w:p w:rsidR="007E723C" w:rsidRDefault="007E723C" w:rsidP="007E723C">
      <w:r>
        <w:t>2. Contato e parceria</w:t>
      </w:r>
    </w:p>
    <w:p w:rsidR="007E723C" w:rsidRDefault="007E723C" w:rsidP="007E723C">
      <w:r>
        <w:t>3. Coleta de briefing</w:t>
      </w:r>
    </w:p>
    <w:p w:rsidR="007E723C" w:rsidRDefault="007E723C" w:rsidP="007E723C">
      <w:r>
        <w:t>4. Diagnóstico estratégico</w:t>
      </w:r>
    </w:p>
    <w:p w:rsidR="007E723C" w:rsidRDefault="007E723C" w:rsidP="007E723C">
      <w:r>
        <w:t>5. Criação da campanha</w:t>
      </w:r>
    </w:p>
    <w:p w:rsidR="007E723C" w:rsidRDefault="007E723C" w:rsidP="007E723C">
      <w:r>
        <w:t>6. Apresentação final</w:t>
      </w:r>
    </w:p>
    <w:p w:rsidR="007E723C" w:rsidRDefault="007E723C" w:rsidP="007E723C"/>
    <w:p w:rsidR="007E723C" w:rsidRDefault="007E723C" w:rsidP="007E723C">
      <w:r>
        <w:t>Forma de Avaliação</w:t>
      </w:r>
    </w:p>
    <w:p w:rsidR="007E723C" w:rsidRDefault="007E723C" w:rsidP="007E723C"/>
    <w:p w:rsidR="007E723C" w:rsidRDefault="007E723C" w:rsidP="007E723C">
      <w:r>
        <w:t xml:space="preserve">Rubrica apresentada anteriormente + </w:t>
      </w:r>
      <w:proofErr w:type="spellStart"/>
      <w:r>
        <w:t>autoavaliação</w:t>
      </w:r>
      <w:proofErr w:type="spellEnd"/>
      <w:r>
        <w:t xml:space="preserve"> do grupo.</w:t>
      </w:r>
    </w:p>
    <w:p w:rsidR="007E723C" w:rsidRDefault="007E723C" w:rsidP="007E723C"/>
    <w:p w:rsidR="007E723C" w:rsidRDefault="007E723C" w:rsidP="007E723C">
      <w:r>
        <w:rPr>
          <w:rFonts w:ascii="Apple Color Emoji" w:hAnsi="Apple Color Emoji" w:cs="Apple Color Emoji"/>
        </w:rPr>
        <w:t>📌</w:t>
      </w:r>
      <w:r>
        <w:t xml:space="preserve"> [Utilização de IA]</w:t>
      </w:r>
    </w:p>
    <w:p w:rsidR="007E723C" w:rsidRDefault="007E723C" w:rsidP="007E723C">
      <w:r>
        <w:t>Obrigatório declarar onde e como a IA foi utilizada.</w:t>
      </w:r>
    </w:p>
    <w:p w:rsidR="007E723C" w:rsidRDefault="007E723C" w:rsidP="007E723C"/>
    <w:p w:rsidR="007E723C" w:rsidRDefault="007E723C" w:rsidP="007E723C">
      <w:r>
        <w:t>EXERCÍCIOS AVALIATIVOS (5 QUESTÕES)</w:t>
      </w:r>
    </w:p>
    <w:p w:rsidR="007E723C" w:rsidRDefault="007E723C" w:rsidP="007E723C"/>
    <w:p w:rsidR="007E723C" w:rsidRDefault="007E723C" w:rsidP="007E723C">
      <w:r>
        <w:t>1. (Discursiva)</w:t>
      </w:r>
    </w:p>
    <w:p w:rsidR="007E723C" w:rsidRDefault="007E723C" w:rsidP="007E723C">
      <w:r>
        <w:t>Explique a importância da publicidade para o Terceiro Setor.</w:t>
      </w:r>
    </w:p>
    <w:p w:rsidR="007E723C" w:rsidRDefault="007E723C" w:rsidP="007E723C"/>
    <w:p w:rsidR="007E723C" w:rsidRPr="007E723C" w:rsidRDefault="007E723C" w:rsidP="007E723C">
      <w:pPr>
        <w:rPr>
          <w:i/>
        </w:rPr>
      </w:pPr>
      <w:r w:rsidRPr="007E723C">
        <w:rPr>
          <w:i/>
        </w:rPr>
        <w:t>Gabarito:</w:t>
      </w:r>
    </w:p>
    <w:p w:rsidR="007E723C" w:rsidRPr="007E723C" w:rsidRDefault="007E723C" w:rsidP="007E723C">
      <w:pPr>
        <w:rPr>
          <w:i/>
        </w:rPr>
      </w:pPr>
      <w:r w:rsidRPr="007E723C">
        <w:rPr>
          <w:i/>
        </w:rPr>
        <w:t>A publicidade auxilia na visibilidade das causas, mobilização social, captação de recursos e fortalecimento institucional.</w:t>
      </w:r>
    </w:p>
    <w:p w:rsidR="007E723C" w:rsidRDefault="007E723C" w:rsidP="007E723C"/>
    <w:p w:rsidR="007E723C" w:rsidRDefault="007E723C" w:rsidP="007E723C"/>
    <w:p w:rsidR="007E723C" w:rsidRDefault="007E723C" w:rsidP="007E723C">
      <w:r>
        <w:t>2. (Objetiva)</w:t>
      </w:r>
    </w:p>
    <w:p w:rsidR="007E723C" w:rsidRDefault="007E723C" w:rsidP="007E723C">
      <w:r>
        <w:t>Qual ferramenta ajuda a compreender emoções e motivações do público?</w:t>
      </w:r>
    </w:p>
    <w:p w:rsidR="007E723C" w:rsidRDefault="007E723C" w:rsidP="007E723C">
      <w:r>
        <w:t>a) SWOT</w:t>
      </w:r>
    </w:p>
    <w:p w:rsidR="007E723C" w:rsidRDefault="007E723C" w:rsidP="007E723C">
      <w:r>
        <w:t>b) Mapa de Empatia</w:t>
      </w:r>
    </w:p>
    <w:p w:rsidR="007E723C" w:rsidRDefault="007E723C" w:rsidP="007E723C">
      <w:r>
        <w:t xml:space="preserve">c) Golden </w:t>
      </w:r>
      <w:proofErr w:type="spellStart"/>
      <w:r>
        <w:t>Circle</w:t>
      </w:r>
      <w:proofErr w:type="spellEnd"/>
    </w:p>
    <w:p w:rsidR="007E723C" w:rsidRDefault="007E723C" w:rsidP="007E723C">
      <w:r>
        <w:t>d) Jornada do Produto</w:t>
      </w:r>
    </w:p>
    <w:p w:rsidR="007E723C" w:rsidRDefault="007E723C" w:rsidP="007E723C"/>
    <w:p w:rsidR="007E723C" w:rsidRPr="00A9298A" w:rsidRDefault="007E723C" w:rsidP="007E723C">
      <w:pPr>
        <w:rPr>
          <w:i/>
        </w:rPr>
      </w:pPr>
      <w:r w:rsidRPr="00A9298A">
        <w:rPr>
          <w:rFonts w:ascii="Apple Color Emoji" w:hAnsi="Apple Color Emoji" w:cs="Apple Color Emoji"/>
          <w:i/>
        </w:rPr>
        <w:t>✅</w:t>
      </w:r>
      <w:r w:rsidRPr="00A9298A">
        <w:rPr>
          <w:i/>
        </w:rPr>
        <w:t>Resposta:</w:t>
      </w:r>
      <w:r w:rsidRPr="00A9298A">
        <w:rPr>
          <w:i/>
        </w:rPr>
        <w:t xml:space="preserve"> </w:t>
      </w:r>
      <w:r w:rsidRPr="00A9298A">
        <w:rPr>
          <w:i/>
        </w:rPr>
        <w:t>b)</w:t>
      </w:r>
    </w:p>
    <w:p w:rsidR="007E723C" w:rsidRPr="00A9298A" w:rsidRDefault="007E723C" w:rsidP="007E723C">
      <w:pPr>
        <w:rPr>
          <w:i/>
        </w:rPr>
      </w:pPr>
      <w:r w:rsidRPr="00A9298A">
        <w:rPr>
          <w:i/>
        </w:rPr>
        <w:t>Justificativa:</w:t>
      </w:r>
      <w:r w:rsidRPr="00A9298A">
        <w:rPr>
          <w:i/>
        </w:rPr>
        <w:t xml:space="preserve"> </w:t>
      </w:r>
      <w:r w:rsidRPr="00A9298A">
        <w:rPr>
          <w:i/>
        </w:rPr>
        <w:t>O Mapa de Empatia analisa sentimentos, dores e desejos.</w:t>
      </w:r>
    </w:p>
    <w:p w:rsidR="007E723C" w:rsidRDefault="007E723C" w:rsidP="007E723C"/>
    <w:p w:rsidR="007E723C" w:rsidRDefault="007E723C" w:rsidP="007E723C"/>
    <w:p w:rsidR="007E723C" w:rsidRDefault="007E723C" w:rsidP="007E723C">
      <w:r>
        <w:lastRenderedPageBreak/>
        <w:t>3. (Verdadeiro ou Falso)</w:t>
      </w:r>
    </w:p>
    <w:p w:rsidR="007E723C" w:rsidRDefault="007E723C" w:rsidP="007E723C"/>
    <w:p w:rsidR="007E723C" w:rsidRDefault="007E723C" w:rsidP="007E723C">
      <w:r>
        <w:t>( ) O uso de IA dispensa a análise crítica do estudante.</w:t>
      </w:r>
    </w:p>
    <w:p w:rsidR="007E723C" w:rsidRDefault="007E723C" w:rsidP="007E723C"/>
    <w:p w:rsidR="007E723C" w:rsidRPr="00A9298A" w:rsidRDefault="007E723C" w:rsidP="007E723C">
      <w:pPr>
        <w:rPr>
          <w:i/>
        </w:rPr>
      </w:pPr>
      <w:r w:rsidRPr="00A9298A">
        <w:rPr>
          <w:rFonts w:ascii="Apple Color Emoji" w:hAnsi="Apple Color Emoji" w:cs="Apple Color Emoji"/>
          <w:i/>
        </w:rPr>
        <w:t>❌</w:t>
      </w:r>
      <w:r w:rsidRPr="00A9298A">
        <w:rPr>
          <w:i/>
        </w:rPr>
        <w:t xml:space="preserve"> Falso</w:t>
      </w:r>
    </w:p>
    <w:p w:rsidR="007E723C" w:rsidRPr="00A9298A" w:rsidRDefault="007E723C" w:rsidP="007E723C">
      <w:pPr>
        <w:rPr>
          <w:i/>
        </w:rPr>
      </w:pPr>
      <w:r w:rsidRPr="00A9298A">
        <w:rPr>
          <w:i/>
        </w:rPr>
        <w:t>Justificativa: A IA é ferramenta de apoio, não substitui o pensamento crítico.</w:t>
      </w:r>
    </w:p>
    <w:p w:rsidR="007E723C" w:rsidRDefault="007E723C" w:rsidP="007E723C"/>
    <w:p w:rsidR="007E723C" w:rsidRDefault="007E723C" w:rsidP="007E723C">
      <w:r>
        <w:t>4. (Discursiva)**</w:t>
      </w:r>
    </w:p>
    <w:p w:rsidR="007E723C" w:rsidRDefault="007E723C" w:rsidP="007E723C"/>
    <w:p w:rsidR="007E723C" w:rsidRDefault="007E723C" w:rsidP="007E723C">
      <w:r>
        <w:t>Por que o briefing é essencial em campanhas sociais?</w:t>
      </w:r>
    </w:p>
    <w:p w:rsidR="007E723C" w:rsidRDefault="007E723C" w:rsidP="007E723C"/>
    <w:p w:rsidR="007E723C" w:rsidRPr="00A9298A" w:rsidRDefault="007E723C" w:rsidP="007E723C">
      <w:pPr>
        <w:rPr>
          <w:i/>
        </w:rPr>
      </w:pPr>
      <w:r w:rsidRPr="00A9298A">
        <w:rPr>
          <w:i/>
        </w:rPr>
        <w:t>Gabarito:</w:t>
      </w:r>
      <w:r w:rsidR="00A9298A" w:rsidRPr="00A9298A">
        <w:rPr>
          <w:i/>
        </w:rPr>
        <w:t xml:space="preserve"> </w:t>
      </w:r>
      <w:r w:rsidRPr="00A9298A">
        <w:rPr>
          <w:i/>
        </w:rPr>
        <w:t>Porque garante compreensão da causa, evita erros de comunicação e respeita a realidade da organização.</w:t>
      </w:r>
    </w:p>
    <w:p w:rsidR="007E723C" w:rsidRDefault="007E723C" w:rsidP="007E723C"/>
    <w:p w:rsidR="007E723C" w:rsidRDefault="007E723C" w:rsidP="007E723C"/>
    <w:p w:rsidR="007E723C" w:rsidRDefault="007E723C" w:rsidP="007E723C">
      <w:r>
        <w:t>5. (Objetiva)</w:t>
      </w:r>
    </w:p>
    <w:p w:rsidR="007E723C" w:rsidRDefault="007E723C" w:rsidP="007E723C"/>
    <w:p w:rsidR="007E723C" w:rsidRDefault="007E723C" w:rsidP="007E723C">
      <w:r>
        <w:t>Uma campanha social ética deve:</w:t>
      </w:r>
    </w:p>
    <w:p w:rsidR="007E723C" w:rsidRDefault="007E723C" w:rsidP="007E723C">
      <w:r>
        <w:t>a) Priorizar estética</w:t>
      </w:r>
    </w:p>
    <w:p w:rsidR="007E723C" w:rsidRDefault="007E723C" w:rsidP="007E723C">
      <w:r>
        <w:t xml:space="preserve">b) </w:t>
      </w:r>
      <w:proofErr w:type="spellStart"/>
      <w:r>
        <w:t>Sensacionalizar</w:t>
      </w:r>
      <w:proofErr w:type="spellEnd"/>
      <w:r>
        <w:t xml:space="preserve"> a dor</w:t>
      </w:r>
    </w:p>
    <w:p w:rsidR="007E723C" w:rsidRDefault="007E723C" w:rsidP="007E723C">
      <w:r>
        <w:t>c) Respeitar o público e a causa</w:t>
      </w:r>
    </w:p>
    <w:p w:rsidR="007E723C" w:rsidRDefault="007E723C" w:rsidP="007E723C">
      <w:r>
        <w:t>d) Buscar apenas engajamento</w:t>
      </w:r>
    </w:p>
    <w:p w:rsidR="007E723C" w:rsidRDefault="007E723C" w:rsidP="007E723C"/>
    <w:p w:rsidR="007E723C" w:rsidRPr="00A9298A" w:rsidRDefault="007E723C" w:rsidP="007E723C">
      <w:pPr>
        <w:rPr>
          <w:i/>
        </w:rPr>
      </w:pPr>
      <w:r w:rsidRPr="00A9298A">
        <w:rPr>
          <w:rFonts w:ascii="Apple Color Emoji" w:hAnsi="Apple Color Emoji" w:cs="Apple Color Emoji"/>
          <w:i/>
        </w:rPr>
        <w:t>✅</w:t>
      </w:r>
      <w:r w:rsidRPr="00A9298A">
        <w:rPr>
          <w:i/>
        </w:rPr>
        <w:t xml:space="preserve"> Resposta:</w:t>
      </w:r>
      <w:r w:rsidR="00A9298A" w:rsidRPr="00A9298A">
        <w:rPr>
          <w:i/>
        </w:rPr>
        <w:t xml:space="preserve"> </w:t>
      </w:r>
      <w:r w:rsidRPr="00A9298A">
        <w:rPr>
          <w:i/>
        </w:rPr>
        <w:t>c)</w:t>
      </w:r>
    </w:p>
    <w:p w:rsidR="007E723C" w:rsidRDefault="007E723C" w:rsidP="007E723C"/>
    <w:p w:rsidR="007E723C" w:rsidRDefault="007E723C" w:rsidP="007E723C">
      <w:r>
        <w:t>Referências (reais)</w:t>
      </w:r>
      <w:bookmarkStart w:id="0" w:name="_GoBack"/>
      <w:bookmarkEnd w:id="0"/>
    </w:p>
    <w:p w:rsidR="007E723C" w:rsidRDefault="007E723C" w:rsidP="007E723C"/>
    <w:p w:rsidR="007E723C" w:rsidRPr="007E723C" w:rsidRDefault="007E723C" w:rsidP="007E723C">
      <w:pPr>
        <w:rPr>
          <w:lang w:val="en-US"/>
        </w:rPr>
      </w:pPr>
      <w:r>
        <w:t xml:space="preserve">* KOTLER, Philip; LEE, Nancy. </w:t>
      </w:r>
      <w:r w:rsidRPr="007E723C">
        <w:rPr>
          <w:lang w:val="en-US"/>
        </w:rPr>
        <w:t>*Marketing Social*. Pearson.</w:t>
      </w:r>
    </w:p>
    <w:p w:rsidR="007E723C" w:rsidRDefault="007E723C" w:rsidP="007E723C">
      <w:r w:rsidRPr="007E723C">
        <w:rPr>
          <w:lang w:val="en-US"/>
        </w:rPr>
        <w:t xml:space="preserve">* AAKER, David. </w:t>
      </w:r>
      <w:r>
        <w:t xml:space="preserve">*Construindo Marcas Fortes*. </w:t>
      </w:r>
      <w:proofErr w:type="spellStart"/>
      <w:r>
        <w:t>Bookman</w:t>
      </w:r>
      <w:proofErr w:type="spellEnd"/>
      <w:r>
        <w:t>.</w:t>
      </w:r>
    </w:p>
    <w:p w:rsidR="007E723C" w:rsidRPr="007E723C" w:rsidRDefault="007E723C" w:rsidP="007E723C">
      <w:pPr>
        <w:rPr>
          <w:lang w:val="en-US"/>
        </w:rPr>
      </w:pPr>
      <w:r>
        <w:t xml:space="preserve">* IDEO. </w:t>
      </w:r>
      <w:r w:rsidRPr="007E723C">
        <w:rPr>
          <w:lang w:val="en-US"/>
        </w:rPr>
        <w:t>*Human-Centered Design Toolkit*.</w:t>
      </w:r>
    </w:p>
    <w:p w:rsidR="007E723C" w:rsidRPr="007E723C" w:rsidRDefault="007E723C" w:rsidP="007E723C">
      <w:pPr>
        <w:rPr>
          <w:lang w:val="en-US"/>
        </w:rPr>
      </w:pPr>
      <w:r w:rsidRPr="007E723C">
        <w:rPr>
          <w:lang w:val="en-US"/>
        </w:rPr>
        <w:t>* Instituto Ethos – [https://www.ethos.org.br](https://www.ethos.org.br)</w:t>
      </w:r>
    </w:p>
    <w:p w:rsidR="007E723C" w:rsidRDefault="007E723C" w:rsidP="007E723C">
      <w:r>
        <w:t>* ABCR – Associação Brasileira de Captadores de Recursos – [</w:t>
      </w:r>
      <w:proofErr w:type="spellStart"/>
      <w:r>
        <w:t>https</w:t>
      </w:r>
      <w:proofErr w:type="spellEnd"/>
      <w:r>
        <w:t>://www.abcr.org.br](</w:t>
      </w:r>
      <w:proofErr w:type="spellStart"/>
      <w:r>
        <w:t>https</w:t>
      </w:r>
      <w:proofErr w:type="spellEnd"/>
      <w:r>
        <w:t>://www.abcr.org.br)</w:t>
      </w:r>
    </w:p>
    <w:p w:rsidR="007E723C" w:rsidRPr="007E723C" w:rsidRDefault="007E723C" w:rsidP="007E723C">
      <w:pPr>
        <w:rPr>
          <w:lang w:val="en-US"/>
        </w:rPr>
      </w:pPr>
      <w:r w:rsidRPr="007E723C">
        <w:rPr>
          <w:lang w:val="en-US"/>
        </w:rPr>
        <w:t xml:space="preserve">* </w:t>
      </w:r>
      <w:proofErr w:type="spellStart"/>
      <w:r w:rsidRPr="007E723C">
        <w:rPr>
          <w:lang w:val="en-US"/>
        </w:rPr>
        <w:t>Canva</w:t>
      </w:r>
      <w:proofErr w:type="spellEnd"/>
      <w:r w:rsidRPr="007E723C">
        <w:rPr>
          <w:lang w:val="en-US"/>
        </w:rPr>
        <w:t xml:space="preserve"> Design School – [https://www.canva.com/learn](https://www.canva.com/learn)</w:t>
      </w:r>
    </w:p>
    <w:p w:rsidR="007E723C" w:rsidRDefault="007E723C" w:rsidP="007E723C">
      <w:r>
        <w:t>* WCAG – Diretrizes de Acessibilidade – [</w:t>
      </w:r>
      <w:proofErr w:type="spellStart"/>
      <w:r>
        <w:t>https</w:t>
      </w:r>
      <w:proofErr w:type="spellEnd"/>
      <w:r>
        <w:t>://www.w3.org/WAI](</w:t>
      </w:r>
      <w:proofErr w:type="spellStart"/>
      <w:r>
        <w:t>https</w:t>
      </w:r>
      <w:proofErr w:type="spellEnd"/>
      <w:r>
        <w:t>://www.w3.org/WAI)</w:t>
      </w:r>
    </w:p>
    <w:p w:rsidR="007E723C" w:rsidRDefault="007E723C" w:rsidP="007E723C"/>
    <w:p w:rsidR="007E723C" w:rsidRDefault="007E723C" w:rsidP="007E723C">
      <w:r>
        <w:rPr>
          <w:rFonts w:ascii="Apple Color Emoji" w:hAnsi="Apple Color Emoji" w:cs="Apple Color Emoji"/>
        </w:rPr>
        <w:t>📌</w:t>
      </w:r>
      <w:r>
        <w:t xml:space="preserve"> **Pesquisar posteriormente:**</w:t>
      </w:r>
    </w:p>
    <w:p w:rsidR="007E723C" w:rsidRDefault="007E723C" w:rsidP="007E723C"/>
    <w:p w:rsidR="007E723C" w:rsidRDefault="007E723C" w:rsidP="007E723C">
      <w:r>
        <w:t>* Estudos recentes sobre IA generativa aplicada à publicidade social no Brasil.</w:t>
      </w:r>
    </w:p>
    <w:p w:rsidR="007E723C" w:rsidRDefault="007E723C" w:rsidP="007E723C"/>
    <w:p w:rsidR="00FD02E7" w:rsidRDefault="00FD02E7" w:rsidP="007E723C"/>
    <w:sectPr w:rsidR="00FD02E7" w:rsidSect="004535D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3C"/>
    <w:rsid w:val="004535D9"/>
    <w:rsid w:val="007E723C"/>
    <w:rsid w:val="00A9298A"/>
    <w:rsid w:val="00FD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5E0EB"/>
  <w15:chartTrackingRefBased/>
  <w15:docId w15:val="{F55955BA-C043-BB45-9EDE-53799D24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1202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PFEIFFER MOREIRA</dc:creator>
  <cp:keywords/>
  <dc:description/>
  <cp:lastModifiedBy>KARLA PFEIFFER MOREIRA</cp:lastModifiedBy>
  <cp:revision>1</cp:revision>
  <dcterms:created xsi:type="dcterms:W3CDTF">2026-01-29T18:32:00Z</dcterms:created>
  <dcterms:modified xsi:type="dcterms:W3CDTF">2026-01-29T18:44:00Z</dcterms:modified>
</cp:coreProperties>
</file>