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E68E" w14:textId="42819DA5" w:rsidR="00BA7FA9" w:rsidRDefault="009234DD" w:rsidP="009234DD">
      <w:pPr>
        <w:pStyle w:val="Ttulo1"/>
      </w:pPr>
      <w:r>
        <w:t>Juego del coche – Opcional</w:t>
      </w:r>
    </w:p>
    <w:p w14:paraId="59D25177" w14:textId="01899C56" w:rsidR="009234DD" w:rsidRDefault="009234DD" w:rsidP="009234DD"/>
    <w:p w14:paraId="0DCC789F" w14:textId="77777777" w:rsidR="009234DD" w:rsidRPr="009234DD" w:rsidRDefault="009234DD" w:rsidP="009234DD">
      <w:pPr>
        <w:spacing w:after="0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234DD">
        <w:rPr>
          <w:rFonts w:ascii="Open Sans" w:eastAsia="Times New Roman" w:hAnsi="Open Sans" w:cs="Open Sans"/>
          <w:b/>
          <w:bCs/>
          <w:color w:val="1D2125"/>
          <w:kern w:val="0"/>
          <w:lang w:eastAsia="es-ES"/>
          <w14:ligatures w14:val="none"/>
        </w:rPr>
        <w:t>Apertura:</w:t>
      </w: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 viernes, 7 de octubre de 2022, 00:00</w:t>
      </w:r>
    </w:p>
    <w:p w14:paraId="783C1B0A" w14:textId="77777777" w:rsidR="009234DD" w:rsidRPr="009234DD" w:rsidRDefault="009234DD" w:rsidP="009234DD">
      <w:pPr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El siguiente ejercicio es opcional y se tendrá en cuenta únicamente para subir nota. </w:t>
      </w: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br/>
        <w:t>Se adjuntará un .zip con la estructura de carpetas necesarias para ejecutar el ejercicio.</w:t>
      </w: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br/>
      </w: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br/>
        <w:t>------------------------------------------------------------------------------------------------------------------------------------------------------------------</w:t>
      </w: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br/>
      </w: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br/>
        <w:t>Implementa un juego de coche donde un objeto de tipo coche representado por la letra C y de color amarillo se mueve por un tablero esquivando obstáculos. Su objetivo es llegar a la meta. Para definir las características del coche es necesario utilizar POO. Las reglas del juego son las siguientes:</w:t>
      </w:r>
    </w:p>
    <w:p w14:paraId="34E64013" w14:textId="77777777" w:rsidR="009234DD" w:rsidRPr="009234DD" w:rsidRDefault="009234DD" w:rsidP="0092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 xml:space="preserve">El tablero de juego será un cuadrado, por </w:t>
      </w:r>
      <w:proofErr w:type="gramStart"/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ejemplo</w:t>
      </w:r>
      <w:proofErr w:type="gramEnd"/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 xml:space="preserve"> de 10x10.</w:t>
      </w:r>
    </w:p>
    <w:p w14:paraId="0034F30C" w14:textId="77777777" w:rsidR="009234DD" w:rsidRPr="009234DD" w:rsidRDefault="009234DD" w:rsidP="0092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La celda que representa el coche se marca con el carácter ‘</w:t>
      </w:r>
      <w:proofErr w:type="gramStart"/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C‘</w:t>
      </w:r>
      <w:proofErr w:type="gramEnd"/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, se coloca el coche de forma aleatoria en el tablero. Por ejemplo, la (5,3).</w:t>
      </w:r>
    </w:p>
    <w:p w14:paraId="0A5CB42E" w14:textId="77777777" w:rsidR="009234DD" w:rsidRPr="009234DD" w:rsidRDefault="009234DD" w:rsidP="0092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Se reparten 10 bombas en 10 casillas aleatorias. La celda que representa una bomba se marca con el carácter ‘B’ y en color rojo. Si el coche cae a una bomba se acaba el juego.</w:t>
      </w:r>
    </w:p>
    <w:p w14:paraId="2179119F" w14:textId="77777777" w:rsidR="009234DD" w:rsidRPr="009234DD" w:rsidRDefault="009234DD" w:rsidP="0092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Se reparten 10 muros en 10 casillas aleatorias. La celda que representa un muro se marca con el carácter ‘</w:t>
      </w:r>
      <w:proofErr w:type="gramStart"/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M‘ y</w:t>
      </w:r>
      <w:proofErr w:type="gramEnd"/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 xml:space="preserve"> en color gris. El coche no puede pasar por un muro.</w:t>
      </w:r>
    </w:p>
    <w:p w14:paraId="3CA5B880" w14:textId="77777777" w:rsidR="009234DD" w:rsidRPr="009234DD" w:rsidRDefault="009234DD" w:rsidP="0092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El coche solo se puede mover por celdas libres, se representan con el color blanco.</w:t>
      </w:r>
    </w:p>
    <w:p w14:paraId="3CA3D67D" w14:textId="77777777" w:rsidR="009234DD" w:rsidRPr="009234DD" w:rsidRDefault="009234DD" w:rsidP="0092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El jugador podrá pulsar cuatro teclas. Cada una de ellas le proporcionará un movimiento: derecha, izquierda, arriba y abajo (‘D’, ‘A’,’W’ y ‘S’).</w:t>
      </w:r>
    </w:p>
    <w:p w14:paraId="74683C3E" w14:textId="77777777" w:rsidR="009234DD" w:rsidRPr="009234DD" w:rsidRDefault="009234DD" w:rsidP="0092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La posición final será la (10,10) y si se consigue llegar se gana el juego.</w:t>
      </w:r>
    </w:p>
    <w:p w14:paraId="5DDC17A0" w14:textId="77777777" w:rsidR="009234DD" w:rsidRPr="009234DD" w:rsidRDefault="009234DD" w:rsidP="0092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El tamaño del tablero, el número de bombas y de muros son parámetros que define el usuario desde un formulario antes de que empiece el juego.</w:t>
      </w:r>
    </w:p>
    <w:p w14:paraId="5F832DC3" w14:textId="77777777" w:rsidR="009234DD" w:rsidRPr="009234DD" w:rsidRDefault="009234DD" w:rsidP="009234DD">
      <w:pPr>
        <w:spacing w:after="0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Se podrán variar las especificaciones del juego con el fin de crear un interfaz más amigable.</w:t>
      </w:r>
      <w:r w:rsidRPr="009234DD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br/>
        <w:t>No se evaluarán ejercicios que contengan errores y no se pueden ejecutar.</w:t>
      </w:r>
    </w:p>
    <w:p w14:paraId="173F371B" w14:textId="77777777" w:rsidR="009234DD" w:rsidRPr="009234DD" w:rsidRDefault="009234DD" w:rsidP="009234DD"/>
    <w:sectPr w:rsidR="009234DD" w:rsidRPr="00923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1F3F"/>
    <w:multiLevelType w:val="multilevel"/>
    <w:tmpl w:val="B428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73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DD"/>
    <w:rsid w:val="002536F8"/>
    <w:rsid w:val="00785750"/>
    <w:rsid w:val="009234DD"/>
    <w:rsid w:val="00CC1F9E"/>
    <w:rsid w:val="00E6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A6AF"/>
  <w15:chartTrackingRefBased/>
  <w15:docId w15:val="{A6A72934-7879-4BD6-B32E-0774EC72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9234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66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</dc:creator>
  <cp:keywords/>
  <dc:description/>
  <cp:lastModifiedBy>karla s</cp:lastModifiedBy>
  <cp:revision>1</cp:revision>
  <dcterms:created xsi:type="dcterms:W3CDTF">2023-03-14T22:06:00Z</dcterms:created>
  <dcterms:modified xsi:type="dcterms:W3CDTF">2023-03-14T22:08:00Z</dcterms:modified>
</cp:coreProperties>
</file>