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6984" w14:textId="77777777" w:rsidR="00123609" w:rsidRDefault="00123609" w:rsidP="00123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kern w:val="0"/>
          <w:sz w:val="28"/>
          <w:szCs w:val="28"/>
        </w:rPr>
      </w:pPr>
      <w:proofErr w:type="spellStart"/>
      <w:r>
        <w:rPr>
          <w:rFonts w:ascii="Helvetica" w:hAnsi="Helvetica" w:cs="Helvetica"/>
          <w:b/>
          <w:bCs/>
          <w:kern w:val="0"/>
          <w:sz w:val="28"/>
          <w:szCs w:val="28"/>
        </w:rPr>
        <w:t>PyCitySchools</w:t>
      </w:r>
      <w:proofErr w:type="spellEnd"/>
      <w:r>
        <w:rPr>
          <w:rFonts w:ascii="Helvetica" w:hAnsi="Helvetica" w:cs="Helvetica"/>
          <w:b/>
          <w:bCs/>
          <w:kern w:val="0"/>
          <w:sz w:val="28"/>
          <w:szCs w:val="28"/>
        </w:rPr>
        <w:t xml:space="preserve"> Report</w:t>
      </w:r>
    </w:p>
    <w:p w14:paraId="0B1A9F89" w14:textId="77777777" w:rsidR="00123609" w:rsidRDefault="00123609" w:rsidP="00123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sz w:val="28"/>
          <w:szCs w:val="28"/>
        </w:rPr>
      </w:pPr>
    </w:p>
    <w:p w14:paraId="7D01C60D" w14:textId="68578C82" w:rsidR="00123609" w:rsidRDefault="00123609" w:rsidP="00123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r>
        <w:rPr>
          <w:rFonts w:ascii="Helvetica" w:hAnsi="Helvetica" w:cs="Helvetica"/>
          <w:b/>
          <w:bCs/>
          <w:kern w:val="0"/>
        </w:rPr>
        <w:t>Summary</w:t>
      </w:r>
    </w:p>
    <w:p w14:paraId="48148D5C" w14:textId="77777777" w:rsidR="00123609" w:rsidRPr="00123609" w:rsidRDefault="00123609" w:rsidP="00123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p>
    <w:p w14:paraId="383D9809" w14:textId="2717B246" w:rsidR="0021245D" w:rsidRDefault="00123609" w:rsidP="00123609">
      <w:pPr>
        <w:rPr>
          <w:rFonts w:ascii="Helvetica" w:hAnsi="Helvetica" w:cs="Helvetica"/>
          <w:kern w:val="0"/>
        </w:rPr>
      </w:pPr>
      <w:r>
        <w:rPr>
          <w:rFonts w:ascii="Helvetica" w:hAnsi="Helvetica" w:cs="Helvetica"/>
          <w:kern w:val="0"/>
        </w:rPr>
        <w:t xml:space="preserve">This dataset contained information regarding 15 different </w:t>
      </w:r>
      <w:r>
        <w:rPr>
          <w:rFonts w:ascii="Helvetica" w:hAnsi="Helvetica" w:cs="Helvetica"/>
          <w:kern w:val="0"/>
        </w:rPr>
        <w:t xml:space="preserve">high </w:t>
      </w:r>
      <w:r>
        <w:rPr>
          <w:rFonts w:ascii="Helvetica" w:hAnsi="Helvetica" w:cs="Helvetica"/>
          <w:kern w:val="0"/>
        </w:rPr>
        <w:t>schools</w:t>
      </w:r>
      <w:r>
        <w:rPr>
          <w:rFonts w:ascii="Helvetica" w:hAnsi="Helvetica" w:cs="Helvetica"/>
          <w:kern w:val="0"/>
        </w:rPr>
        <w:t xml:space="preserve"> within a district. The data</w:t>
      </w:r>
      <w:r>
        <w:rPr>
          <w:rFonts w:ascii="Helvetica" w:hAnsi="Helvetica" w:cs="Helvetica"/>
          <w:kern w:val="0"/>
        </w:rPr>
        <w:t xml:space="preserve"> specifically </w:t>
      </w:r>
      <w:r>
        <w:rPr>
          <w:rFonts w:ascii="Helvetica" w:hAnsi="Helvetica" w:cs="Helvetica"/>
          <w:kern w:val="0"/>
        </w:rPr>
        <w:t xml:space="preserve">highlighted </w:t>
      </w:r>
      <w:r>
        <w:rPr>
          <w:rFonts w:ascii="Helvetica" w:hAnsi="Helvetica" w:cs="Helvetica"/>
          <w:kern w:val="0"/>
        </w:rPr>
        <w:t xml:space="preserve">scores for math and </w:t>
      </w:r>
      <w:r>
        <w:rPr>
          <w:rFonts w:ascii="Helvetica" w:hAnsi="Helvetica" w:cs="Helvetica"/>
          <w:kern w:val="0"/>
        </w:rPr>
        <w:t xml:space="preserve">reading, as well </w:t>
      </w:r>
      <w:r>
        <w:rPr>
          <w:rFonts w:ascii="Helvetica" w:hAnsi="Helvetica" w:cs="Helvetica"/>
          <w:kern w:val="0"/>
        </w:rPr>
        <w:t>the budget allo</w:t>
      </w:r>
      <w:r>
        <w:rPr>
          <w:rFonts w:ascii="Helvetica" w:hAnsi="Helvetica" w:cs="Helvetica"/>
          <w:kern w:val="0"/>
        </w:rPr>
        <w:t>cated</w:t>
      </w:r>
      <w:r>
        <w:rPr>
          <w:rFonts w:ascii="Helvetica" w:hAnsi="Helvetica" w:cs="Helvetica"/>
          <w:kern w:val="0"/>
        </w:rPr>
        <w:t xml:space="preserve"> per school.</w:t>
      </w:r>
      <w:r>
        <w:rPr>
          <w:rFonts w:ascii="Helvetica" w:hAnsi="Helvetica" w:cs="Helvetica"/>
          <w:kern w:val="0"/>
        </w:rPr>
        <w:t xml:space="preserve"> The total budget for the district was $24,649,428.</w:t>
      </w:r>
    </w:p>
    <w:p w14:paraId="46CC1FF7" w14:textId="77777777" w:rsidR="00123609" w:rsidRDefault="00123609" w:rsidP="00123609"/>
    <w:p w14:paraId="6794A4D5" w14:textId="3A247C6E" w:rsidR="00123609" w:rsidRDefault="00123609" w:rsidP="00123609">
      <w:pPr>
        <w:rPr>
          <w:rFonts w:ascii="Helvetica" w:hAnsi="Helvetica" w:cs="Helvetica"/>
          <w:kern w:val="0"/>
        </w:rPr>
      </w:pPr>
      <w:r>
        <w:rPr>
          <w:rFonts w:ascii="Helvetica" w:hAnsi="Helvetica" w:cs="Helvetica"/>
          <w:kern w:val="0"/>
        </w:rPr>
        <w:t>Out of the two subjects, students were more likely to have a passing grade in the subject of reading.</w:t>
      </w:r>
      <w:r>
        <w:rPr>
          <w:rFonts w:ascii="Helvetica" w:hAnsi="Helvetica" w:cs="Helvetica"/>
          <w:kern w:val="0"/>
        </w:rPr>
        <w:t xml:space="preserve"> Charter schools had a higher level of academic performance in comparison to district schools. Passing rates did not vary much between grade levels. However, they did vary</w:t>
      </w:r>
      <w:r w:rsidR="00635CC7">
        <w:rPr>
          <w:rFonts w:ascii="Helvetica" w:hAnsi="Helvetica" w:cs="Helvetica"/>
          <w:kern w:val="0"/>
        </w:rPr>
        <w:t xml:space="preserve"> from school to school</w:t>
      </w:r>
      <w:r>
        <w:rPr>
          <w:rFonts w:ascii="Helvetica" w:hAnsi="Helvetica" w:cs="Helvetica"/>
          <w:kern w:val="0"/>
        </w:rPr>
        <w:t>.</w:t>
      </w:r>
    </w:p>
    <w:p w14:paraId="59EE01BF" w14:textId="77777777" w:rsidR="00123609" w:rsidRDefault="00123609" w:rsidP="00123609">
      <w:pPr>
        <w:rPr>
          <w:rFonts w:ascii="Helvetica" w:hAnsi="Helvetica" w:cs="Helvetica"/>
          <w:kern w:val="0"/>
        </w:rPr>
      </w:pPr>
    </w:p>
    <w:p w14:paraId="35981FA3" w14:textId="7B24CD91" w:rsidR="00123609" w:rsidRDefault="00123609" w:rsidP="00123609">
      <w:pPr>
        <w:rPr>
          <w:rFonts w:ascii="Helvetica" w:hAnsi="Helvetica" w:cs="Helvetica"/>
          <w:b/>
          <w:bCs/>
          <w:kern w:val="0"/>
        </w:rPr>
      </w:pPr>
      <w:r w:rsidRPr="00123609">
        <w:rPr>
          <w:rFonts w:ascii="Helvetica" w:hAnsi="Helvetica" w:cs="Helvetica"/>
          <w:b/>
          <w:bCs/>
          <w:kern w:val="0"/>
        </w:rPr>
        <w:t>Conclusion</w:t>
      </w:r>
      <w:r>
        <w:rPr>
          <w:rFonts w:ascii="Helvetica" w:hAnsi="Helvetica" w:cs="Helvetica"/>
          <w:b/>
          <w:bCs/>
          <w:kern w:val="0"/>
        </w:rPr>
        <w:t>s</w:t>
      </w:r>
    </w:p>
    <w:p w14:paraId="3AAF14C8" w14:textId="77777777" w:rsidR="00123609" w:rsidRDefault="00123609" w:rsidP="00123609">
      <w:pPr>
        <w:rPr>
          <w:rFonts w:ascii="Helvetica" w:hAnsi="Helvetica" w:cs="Helvetica"/>
          <w:b/>
          <w:bCs/>
          <w:kern w:val="0"/>
        </w:rPr>
      </w:pPr>
    </w:p>
    <w:p w14:paraId="16797349" w14:textId="76D0267F" w:rsidR="00123609" w:rsidRPr="00123609" w:rsidRDefault="00123609" w:rsidP="00123609">
      <w:pPr>
        <w:pStyle w:val="ListParagraph"/>
        <w:numPr>
          <w:ilvl w:val="0"/>
          <w:numId w:val="1"/>
        </w:numPr>
        <w:rPr>
          <w:b/>
          <w:bCs/>
        </w:rPr>
      </w:pPr>
      <w:r>
        <w:t>Charter schools, which have few</w:t>
      </w:r>
      <w:r w:rsidR="00635CC7">
        <w:t>er</w:t>
      </w:r>
      <w:r>
        <w:t xml:space="preserve"> students and lower budget</w:t>
      </w:r>
      <w:r w:rsidR="00635CC7">
        <w:t>s</w:t>
      </w:r>
      <w:r>
        <w:t>, had significantly higher overall passing rates in comparison to district schools. This could be due to the ability to have smaller class sizes, resulting in more individualized assistance from teachers and other school faculty members. Students may feel more visible and accountable, motivating them to raise standards for their academic performance. While one may assume that more funding creates a higher quality education, this data does not support that claim.</w:t>
      </w:r>
    </w:p>
    <w:p w14:paraId="64459CE4" w14:textId="748FA439" w:rsidR="00123609" w:rsidRPr="00635CC7" w:rsidRDefault="00635CC7" w:rsidP="00123609">
      <w:pPr>
        <w:pStyle w:val="ListParagraph"/>
        <w:numPr>
          <w:ilvl w:val="0"/>
          <w:numId w:val="1"/>
        </w:numPr>
        <w:rPr>
          <w:b/>
          <w:bCs/>
        </w:rPr>
      </w:pPr>
      <w:r>
        <w:t>For most schools, that data showed that students were significantly more likely to have a passing rate in reading as opposed to math. This shows that there may need to be improvement regarding the math curriculum. Teachers</w:t>
      </w:r>
      <w:r>
        <w:rPr>
          <w:b/>
          <w:bCs/>
        </w:rPr>
        <w:t xml:space="preserve"> </w:t>
      </w:r>
      <w:r>
        <w:t>may have to create new strategies to engage students and better aide in the learning of this material.</w:t>
      </w:r>
    </w:p>
    <w:sectPr w:rsidR="00123609" w:rsidRPr="0063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13A08"/>
    <w:multiLevelType w:val="hybridMultilevel"/>
    <w:tmpl w:val="7270B3AE"/>
    <w:lvl w:ilvl="0" w:tplc="40FEDDFA">
      <w:start w:val="1"/>
      <w:numFmt w:val="decimal"/>
      <w:lvlText w:val="%1."/>
      <w:lvlJc w:val="left"/>
      <w:pPr>
        <w:ind w:left="720" w:hanging="360"/>
      </w:pPr>
      <w:rPr>
        <w:rFonts w:ascii="Helvetica"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02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09"/>
    <w:rsid w:val="00123609"/>
    <w:rsid w:val="0021245D"/>
    <w:rsid w:val="00635CC7"/>
    <w:rsid w:val="006C32A4"/>
    <w:rsid w:val="00A36D4A"/>
    <w:rsid w:val="00A46506"/>
    <w:rsid w:val="00B94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86224"/>
  <w15:chartTrackingRefBased/>
  <w15:docId w15:val="{6C0FEE6C-4CD5-DD42-8046-35476BD9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6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6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6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6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609"/>
    <w:rPr>
      <w:rFonts w:eastAsiaTheme="majorEastAsia" w:cstheme="majorBidi"/>
      <w:color w:val="272727" w:themeColor="text1" w:themeTint="D8"/>
    </w:rPr>
  </w:style>
  <w:style w:type="paragraph" w:styleId="Title">
    <w:name w:val="Title"/>
    <w:basedOn w:val="Normal"/>
    <w:next w:val="Normal"/>
    <w:link w:val="TitleChar"/>
    <w:uiPriority w:val="10"/>
    <w:qFormat/>
    <w:rsid w:val="001236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6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6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3609"/>
    <w:rPr>
      <w:i/>
      <w:iCs/>
      <w:color w:val="404040" w:themeColor="text1" w:themeTint="BF"/>
    </w:rPr>
  </w:style>
  <w:style w:type="paragraph" w:styleId="ListParagraph">
    <w:name w:val="List Paragraph"/>
    <w:basedOn w:val="Normal"/>
    <w:uiPriority w:val="34"/>
    <w:qFormat/>
    <w:rsid w:val="00123609"/>
    <w:pPr>
      <w:ind w:left="720"/>
      <w:contextualSpacing/>
    </w:pPr>
  </w:style>
  <w:style w:type="character" w:styleId="IntenseEmphasis">
    <w:name w:val="Intense Emphasis"/>
    <w:basedOn w:val="DefaultParagraphFont"/>
    <w:uiPriority w:val="21"/>
    <w:qFormat/>
    <w:rsid w:val="00123609"/>
    <w:rPr>
      <w:i/>
      <w:iCs/>
      <w:color w:val="0F4761" w:themeColor="accent1" w:themeShade="BF"/>
    </w:rPr>
  </w:style>
  <w:style w:type="paragraph" w:styleId="IntenseQuote">
    <w:name w:val="Intense Quote"/>
    <w:basedOn w:val="Normal"/>
    <w:next w:val="Normal"/>
    <w:link w:val="IntenseQuoteChar"/>
    <w:uiPriority w:val="30"/>
    <w:qFormat/>
    <w:rsid w:val="00123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609"/>
    <w:rPr>
      <w:i/>
      <w:iCs/>
      <w:color w:val="0F4761" w:themeColor="accent1" w:themeShade="BF"/>
    </w:rPr>
  </w:style>
  <w:style w:type="character" w:styleId="IntenseReference">
    <w:name w:val="Intense Reference"/>
    <w:basedOn w:val="DefaultParagraphFont"/>
    <w:uiPriority w:val="32"/>
    <w:qFormat/>
    <w:rsid w:val="001236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Crose</dc:creator>
  <cp:keywords/>
  <dc:description/>
  <cp:lastModifiedBy>Karlee Crose</cp:lastModifiedBy>
  <cp:revision>2</cp:revision>
  <dcterms:created xsi:type="dcterms:W3CDTF">2024-10-07T02:00:00Z</dcterms:created>
  <dcterms:modified xsi:type="dcterms:W3CDTF">2024-10-07T02:21:00Z</dcterms:modified>
</cp:coreProperties>
</file>