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Insure Tech – Medical Billing Website Content</w:t>
      </w:r>
    </w:p>
    <w:p>
      <w:pPr>
        <w:pStyle w:val="Heading1"/>
      </w:pPr>
      <w:r>
        <w:t>HOME PAGE</w:t>
      </w:r>
    </w:p>
    <w:p>
      <w:r>
        <w:t>Medical Billing &amp; Revenue Cycle Management Solutions</w:t>
      </w:r>
    </w:p>
    <w:p>
      <w:r>
        <w:t>We provide reliable and efficient medical billing and revenue cycle management solutions designed to help healthcare providers streamline their billing operations, improve workflow efficiency, and focus on patient care.</w:t>
      </w:r>
    </w:p>
    <w:p>
      <w:pPr>
        <w:pStyle w:val="Heading1"/>
      </w:pPr>
      <w:r>
        <w:t>OUR SERVICES</w:t>
      </w:r>
    </w:p>
    <w:p>
      <w:pPr>
        <w:pStyle w:val="ListBullet"/>
      </w:pPr>
      <w:r>
        <w:t>Medical Billing</w:t>
      </w:r>
    </w:p>
    <w:p>
      <w:pPr>
        <w:pStyle w:val="ListBullet"/>
      </w:pPr>
      <w:r>
        <w:t>Revenue Cycle Management</w:t>
      </w:r>
    </w:p>
    <w:p>
      <w:pPr>
        <w:pStyle w:val="ListBullet"/>
      </w:pPr>
      <w:r>
        <w:t>Insurance Eligibility Verification</w:t>
      </w:r>
    </w:p>
    <w:p>
      <w:pPr>
        <w:pStyle w:val="ListBullet"/>
      </w:pPr>
      <w:r>
        <w:t>Claims Submission</w:t>
      </w:r>
    </w:p>
    <w:p>
      <w:pPr>
        <w:pStyle w:val="ListBullet"/>
      </w:pPr>
      <w:r>
        <w:t>Payment Posting</w:t>
      </w:r>
    </w:p>
    <w:p>
      <w:pPr>
        <w:pStyle w:val="ListBullet"/>
      </w:pPr>
      <w:r>
        <w:t>Denial Management</w:t>
      </w:r>
    </w:p>
    <w:p>
      <w:pPr>
        <w:pStyle w:val="ListBullet"/>
      </w:pPr>
      <w:r>
        <w:t>AR Follow-up</w:t>
      </w:r>
    </w:p>
    <w:p>
      <w:pPr>
        <w:pStyle w:val="ListBullet"/>
      </w:pPr>
      <w:r>
        <w:t>Medical Coding Support</w:t>
      </w:r>
    </w:p>
    <w:p>
      <w:pPr>
        <w:pStyle w:val="ListBullet"/>
      </w:pPr>
      <w:r>
        <w:t>Patient Billing Support</w:t>
      </w:r>
    </w:p>
    <w:p>
      <w:pPr>
        <w:pStyle w:val="ListBullet"/>
      </w:pPr>
      <w:r>
        <w:t>Reporting &amp; Analytics</w:t>
      </w:r>
    </w:p>
    <w:p>
      <w:pPr>
        <w:pStyle w:val="Heading1"/>
      </w:pPr>
      <w:r>
        <w:t>WHY CHOOSE US</w:t>
      </w:r>
    </w:p>
    <w:p>
      <w:r>
        <w:t>Accuracy. Efficiency. Reliability.</w:t>
      </w:r>
    </w:p>
    <w:p>
      <w:r>
        <w:t>We combine trained professionals, structured processes, and technology-enabled solutions to deliver quality medical billing support tailored to each client's requirements.</w:t>
      </w:r>
    </w:p>
    <w:p>
      <w:pPr>
        <w:pStyle w:val="Heading1"/>
      </w:pPr>
      <w:r>
        <w:t>OUR COMMITMENT</w:t>
      </w:r>
    </w:p>
    <w:p>
      <w:r>
        <w:t>Our goal is to simplify healthcare billing operations through reliable processes, transparent communication, quality-focused service, and scalable solutions.</w:t>
      </w:r>
    </w:p>
    <w:p>
      <w:pPr>
        <w:pStyle w:val="Heading1"/>
      </w:pPr>
      <w:r>
        <w:t>PARTNER WITH US</w:t>
      </w:r>
    </w:p>
    <w:p>
      <w:r>
        <w:t>Looking for a reliable medical billing partner?</w:t>
      </w:r>
    </w:p>
    <w:p>
      <w:r>
        <w:t>Let's discuss your requirements and build a smarter revenue cycle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