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D2" w:rsidRPr="00C0169B" w:rsidRDefault="005A2B21" w:rsidP="00F575D2">
      <w:pPr>
        <w:pStyle w:val="StyleTitleLeft005cm"/>
        <w:rPr>
          <w:rFonts w:cs="Times"/>
          <w:szCs w:val="34"/>
          <w:lang w:val="en-US"/>
        </w:rPr>
      </w:pPr>
      <w:r>
        <w:rPr>
          <w:rFonts w:cs="Times"/>
          <w:szCs w:val="34"/>
        </w:rPr>
        <w:t>Resonant states for</w:t>
      </w:r>
      <w:r w:rsidR="000D640E">
        <w:rPr>
          <w:rFonts w:cs="Times"/>
          <w:szCs w:val="34"/>
        </w:rPr>
        <w:t xml:space="preserve"> </w:t>
      </w:r>
      <w:r w:rsidR="008E39AA" w:rsidRPr="00C0169B">
        <w:rPr>
          <w:rFonts w:cs="Times"/>
          <w:szCs w:val="34"/>
        </w:rPr>
        <w:t>quant</w:t>
      </w:r>
      <w:bookmarkStart w:id="0" w:name="_GoBack"/>
      <w:bookmarkEnd w:id="0"/>
      <w:r w:rsidR="008E39AA" w:rsidRPr="00C0169B">
        <w:rPr>
          <w:rFonts w:cs="Times"/>
          <w:szCs w:val="34"/>
        </w:rPr>
        <w:t>um ring with two infinite leads</w:t>
      </w:r>
    </w:p>
    <w:p w:rsidR="00F575D2" w:rsidRPr="00563EFD" w:rsidRDefault="00C31B20" w:rsidP="00F575D2">
      <w:pPr>
        <w:pStyle w:val="Authors"/>
        <w:spacing w:after="0"/>
        <w:rPr>
          <w:rFonts w:cs="Times"/>
          <w:sz w:val="23"/>
          <w:szCs w:val="23"/>
        </w:rPr>
      </w:pPr>
      <w:r>
        <w:rPr>
          <w:rFonts w:cs="Times"/>
          <w:sz w:val="23"/>
          <w:szCs w:val="23"/>
        </w:rPr>
        <w:t>D A Gerasimov</w:t>
      </w:r>
      <w:r w:rsidRPr="006A25B7">
        <w:rPr>
          <w:rFonts w:cs="Times"/>
          <w:b w:val="0"/>
          <w:sz w:val="23"/>
          <w:szCs w:val="23"/>
          <w:vertAlign w:val="superscript"/>
        </w:rPr>
        <w:t>1</w:t>
      </w:r>
      <w:r>
        <w:rPr>
          <w:rFonts w:cs="Times"/>
          <w:sz w:val="23"/>
          <w:szCs w:val="23"/>
        </w:rPr>
        <w:t>, I Y Popov</w:t>
      </w:r>
      <w:r w:rsidRPr="006A25B7">
        <w:rPr>
          <w:rFonts w:cs="Times"/>
          <w:b w:val="0"/>
          <w:sz w:val="23"/>
          <w:szCs w:val="23"/>
          <w:vertAlign w:val="superscript"/>
        </w:rPr>
        <w:t>1</w:t>
      </w:r>
      <w:r w:rsidR="00563EFD">
        <w:rPr>
          <w:rFonts w:cs="Times"/>
          <w:sz w:val="23"/>
          <w:szCs w:val="23"/>
        </w:rPr>
        <w:t>, A I Popov</w:t>
      </w:r>
      <w:r w:rsidR="00563EFD" w:rsidRPr="006A25B7">
        <w:rPr>
          <w:rFonts w:cs="Times"/>
          <w:b w:val="0"/>
          <w:sz w:val="23"/>
          <w:szCs w:val="23"/>
          <w:vertAlign w:val="superscript"/>
        </w:rPr>
        <w:t>1</w:t>
      </w:r>
    </w:p>
    <w:p w:rsidR="00F575D2" w:rsidRPr="00791E49" w:rsidRDefault="00F575D2" w:rsidP="00C31B20">
      <w:pPr>
        <w:pStyle w:val="25mmIndent"/>
        <w:rPr>
          <w:rFonts w:cs="Times"/>
        </w:rPr>
      </w:pPr>
      <w:r w:rsidRPr="00791E49">
        <w:rPr>
          <w:rFonts w:cs="Times"/>
          <w:vertAlign w:val="superscript"/>
        </w:rPr>
        <w:t>1</w:t>
      </w:r>
      <w:r w:rsidR="00C31B20">
        <w:rPr>
          <w:rFonts w:cs="Times"/>
        </w:rPr>
        <w:t>Department of Higher Mathematics, ITMO University, Saint Petersburg 197101, Russia</w:t>
      </w:r>
    </w:p>
    <w:p w:rsidR="00F575D2" w:rsidRPr="000D569D" w:rsidRDefault="00F575D2" w:rsidP="00F575D2">
      <w:pPr>
        <w:pStyle w:val="25mmIndent"/>
        <w:rPr>
          <w:rFonts w:cs="Times"/>
        </w:rPr>
      </w:pPr>
    </w:p>
    <w:p w:rsidR="00F575D2" w:rsidRPr="00C31C45" w:rsidRDefault="00F575D2" w:rsidP="00F575D2">
      <w:pPr>
        <w:pStyle w:val="Abstract"/>
        <w:spacing w:after="567"/>
        <w:rPr>
          <w:rFonts w:cs="Times"/>
          <w:lang w:val="en-US"/>
        </w:rPr>
      </w:pPr>
      <w:r w:rsidRPr="00A95B78">
        <w:rPr>
          <w:rFonts w:cs="Times"/>
          <w:b/>
          <w:lang w:val="en-US"/>
        </w:rPr>
        <w:t xml:space="preserve">Abstract. </w:t>
      </w:r>
      <w:r>
        <w:t>A</w:t>
      </w:r>
      <w:r w:rsidR="00C31B20">
        <w:t xml:space="preserve"> scattering model of one dimensional quantum graph </w:t>
      </w:r>
      <w:r w:rsidR="00C31B20" w:rsidRPr="00C31B20">
        <w:rPr>
          <w:rFonts w:ascii="Symbol" w:hAnsi="Symbol"/>
        </w:rPr>
        <w:t></w:t>
      </w:r>
      <w:r w:rsidR="00C31B20">
        <w:t xml:space="preserve"> consisting of incoming and outgoing channels with a ring scatterer is studied. Completeness of the resonant states of </w:t>
      </w:r>
      <w:r w:rsidR="00C31B20" w:rsidRPr="00C31B20">
        <w:rPr>
          <w:rFonts w:ascii="Symbol" w:hAnsi="Symbol"/>
        </w:rPr>
        <w:t></w:t>
      </w:r>
      <w:r w:rsidR="00C31B20">
        <w:t xml:space="preserve"> in L</w:t>
      </w:r>
      <w:r w:rsidR="00C31B20" w:rsidRPr="00C31B20">
        <w:rPr>
          <w:vertAlign w:val="subscript"/>
        </w:rPr>
        <w:t>2</w:t>
      </w:r>
      <w:r w:rsidR="00C31B20">
        <w:t xml:space="preserve"> on the ring is proved.</w:t>
      </w:r>
    </w:p>
    <w:p w:rsidR="00EA3F4B" w:rsidRPr="00F5179F" w:rsidRDefault="00F5179F" w:rsidP="00F5179F">
      <w:pPr>
        <w:pStyle w:val="section"/>
        <w:rPr>
          <w:b/>
        </w:rPr>
      </w:pPr>
      <w:r w:rsidRPr="00F5179F">
        <w:rPr>
          <w:b/>
        </w:rPr>
        <w:t xml:space="preserve">1. </w:t>
      </w:r>
      <w:r w:rsidR="00F575D2" w:rsidRPr="00F5179F">
        <w:rPr>
          <w:b/>
        </w:rPr>
        <w:t>Introduction</w:t>
      </w:r>
    </w:p>
    <w:p w:rsidR="00EA3F4B" w:rsidRPr="0098253A" w:rsidRDefault="00C405BA">
      <w:pPr>
        <w:pStyle w:val="BodyChar"/>
        <w:rPr>
          <w:lang w:val="en-US"/>
        </w:rPr>
      </w:pPr>
      <w:r>
        <w:t xml:space="preserve">Quantum graph is </w:t>
      </w:r>
      <w:r w:rsidR="0095636C">
        <w:t xml:space="preserve">a </w:t>
      </w:r>
      <w:r>
        <w:t>widely used model of nanosystem</w:t>
      </w:r>
      <w:r w:rsidR="0078075A">
        <w:t xml:space="preserve"> [1-</w:t>
      </w:r>
      <w:r w:rsidR="00064AEA">
        <w:t>4</w:t>
      </w:r>
      <w:r w:rsidR="0078075A">
        <w:t>]</w:t>
      </w:r>
      <w:r>
        <w:t xml:space="preserve">. If the graph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consists of finite number of edges and all edges have finite lengths then the Hamiltonian has purely discrete spectrum. The system of eigenfunctions is complete </w:t>
      </w:r>
      <w:proofErr w:type="gramStart"/>
      <w:r w:rsidR="004169ED"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)</m:t>
        </m:r>
      </m:oMath>
      <w:r w:rsidR="004169ED">
        <w:t xml:space="preserve">. If the graph contains semi-infinite edges, one has non-empty continuous spectrum and resonances generated by the eigenvalues of the initial Hamiltonian of finite graph. For many applications, it is important to know </w:t>
      </w:r>
      <w:r w:rsidR="00E25953">
        <w:t>a</w:t>
      </w:r>
      <w:r w:rsidR="004169ED">
        <w:t xml:space="preserve"> space in which the resonant states form</w:t>
      </w:r>
      <w:r>
        <w:t xml:space="preserve"> </w:t>
      </w:r>
      <w:r w:rsidR="004169ED">
        <w:t xml:space="preserve">a complete system. </w:t>
      </w:r>
      <w:r w:rsidR="005901C3">
        <w:t xml:space="preserve">In the present paper we determine this space for a graph with two infinite leads and one loop using </w:t>
      </w:r>
      <w:proofErr w:type="spellStart"/>
      <w:r w:rsidR="005901C3">
        <w:t>Sz</w:t>
      </w:r>
      <w:proofErr w:type="spellEnd"/>
      <w:r w:rsidR="005901C3">
        <w:t>.-Nagy model [5].</w:t>
      </w:r>
      <w:r w:rsidR="0098253A">
        <w:t xml:space="preserve"> </w:t>
      </w:r>
    </w:p>
    <w:p w:rsidR="004407ED" w:rsidRPr="00F5179F" w:rsidRDefault="00F5179F" w:rsidP="00F5179F">
      <w:pPr>
        <w:pStyle w:val="section"/>
        <w:rPr>
          <w:b/>
        </w:rPr>
      </w:pPr>
      <w:r w:rsidRPr="00F5179F">
        <w:rPr>
          <w:b/>
        </w:rPr>
        <w:t xml:space="preserve">2. </w:t>
      </w:r>
      <w:r w:rsidR="004407ED" w:rsidRPr="00F5179F">
        <w:rPr>
          <w:b/>
        </w:rPr>
        <w:t>Scattering model</w:t>
      </w:r>
    </w:p>
    <w:p w:rsidR="000D3D5F" w:rsidRDefault="000D3D5F" w:rsidP="000D3D5F">
      <w:pPr>
        <w:pStyle w:val="BodyChar"/>
        <w:keepNext/>
        <w:jc w:val="center"/>
      </w:pPr>
      <w:r>
        <w:rPr>
          <w:noProof/>
          <w:color w:val="auto"/>
          <w:lang w:val="en-US"/>
        </w:rPr>
        <w:drawing>
          <wp:inline distT="0" distB="0" distL="0" distR="0" wp14:anchorId="45602FD9" wp14:editId="1618707A">
            <wp:extent cx="3583641" cy="11290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09" cy="11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5F" w:rsidRPr="000D3D5F" w:rsidRDefault="000D3D5F" w:rsidP="000D3D5F">
      <w:pPr>
        <w:pStyle w:val="afff0"/>
        <w:jc w:val="both"/>
        <w:rPr>
          <w:rFonts w:ascii="Times" w:hAnsi="Times" w:cs="Times"/>
          <w:color w:val="auto"/>
          <w:sz w:val="22"/>
          <w:szCs w:val="22"/>
        </w:rPr>
      </w:pPr>
      <w:proofErr w:type="gramStart"/>
      <w:r w:rsidRPr="000D3D5F">
        <w:rPr>
          <w:rFonts w:ascii="Times" w:hAnsi="Times" w:cs="Times"/>
          <w:color w:val="auto"/>
          <w:sz w:val="22"/>
          <w:szCs w:val="22"/>
        </w:rPr>
        <w:t xml:space="preserve">Figure </w:t>
      </w:r>
      <w:r w:rsidRPr="000D3D5F">
        <w:rPr>
          <w:rFonts w:ascii="Times" w:hAnsi="Times" w:cs="Times"/>
          <w:color w:val="auto"/>
          <w:sz w:val="22"/>
          <w:szCs w:val="22"/>
        </w:rPr>
        <w:fldChar w:fldCharType="begin"/>
      </w:r>
      <w:r w:rsidRPr="000D3D5F">
        <w:rPr>
          <w:rFonts w:ascii="Times" w:hAnsi="Times" w:cs="Times"/>
          <w:color w:val="auto"/>
          <w:sz w:val="22"/>
          <w:szCs w:val="22"/>
        </w:rPr>
        <w:instrText xml:space="preserve"> SEQ Figure \* ARABIC </w:instrText>
      </w:r>
      <w:r w:rsidRPr="000D3D5F">
        <w:rPr>
          <w:rFonts w:ascii="Times" w:hAnsi="Times" w:cs="Times"/>
          <w:color w:val="auto"/>
          <w:sz w:val="22"/>
          <w:szCs w:val="22"/>
        </w:rPr>
        <w:fldChar w:fldCharType="separate"/>
      </w:r>
      <w:r w:rsidRPr="000D3D5F">
        <w:rPr>
          <w:rFonts w:ascii="Times" w:hAnsi="Times" w:cs="Times"/>
          <w:noProof/>
          <w:color w:val="auto"/>
          <w:sz w:val="22"/>
          <w:szCs w:val="22"/>
        </w:rPr>
        <w:t>1</w:t>
      </w:r>
      <w:r w:rsidRPr="000D3D5F">
        <w:rPr>
          <w:rFonts w:ascii="Times" w:hAnsi="Times" w:cs="Times"/>
          <w:color w:val="auto"/>
          <w:sz w:val="22"/>
          <w:szCs w:val="22"/>
        </w:rPr>
        <w:fldChar w:fldCharType="end"/>
      </w:r>
      <w:r>
        <w:rPr>
          <w:rFonts w:ascii="Times" w:hAnsi="Times" w:cs="Times"/>
          <w:color w:val="auto"/>
          <w:sz w:val="22"/>
          <w:szCs w:val="22"/>
        </w:rPr>
        <w:t>.</w:t>
      </w:r>
      <w:proofErr w:type="gramEnd"/>
      <w:r>
        <w:rPr>
          <w:rFonts w:ascii="Times" w:hAnsi="Times" w:cs="Times"/>
          <w:color w:val="auto"/>
          <w:sz w:val="22"/>
          <w:szCs w:val="22"/>
        </w:rPr>
        <w:t xml:space="preserve"> </w:t>
      </w:r>
      <w:r w:rsidRPr="003B4A6B">
        <w:rPr>
          <w:rFonts w:ascii="Times" w:hAnsi="Times" w:cs="Times"/>
          <w:b w:val="0"/>
          <w:color w:val="auto"/>
          <w:sz w:val="22"/>
          <w:szCs w:val="22"/>
        </w:rPr>
        <w:t xml:space="preserve">Quantum graph </w:t>
      </w:r>
      <m:oMath>
        <m:r>
          <m:rPr>
            <m:sty m:val="p"/>
          </m:rPr>
          <w:rPr>
            <w:rFonts w:ascii="Cambria Math" w:hAnsi="Cambria Math" w:cs="Times"/>
            <w:caps/>
            <w:color w:val="auto"/>
            <w:sz w:val="22"/>
            <w:szCs w:val="22"/>
          </w:rPr>
          <m:t>Γ</m:t>
        </m:r>
      </m:oMath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 xml:space="preserve"> </w:t>
      </w:r>
      <w:r w:rsidR="003B4A6B">
        <w:rPr>
          <w:rFonts w:ascii="Times" w:hAnsi="Times" w:cs="Times"/>
          <w:b w:val="0"/>
          <w:color w:val="auto"/>
          <w:sz w:val="22"/>
          <w:szCs w:val="22"/>
        </w:rPr>
        <w:t>consisting</w:t>
      </w:r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 xml:space="preserve"> of four </w:t>
      </w:r>
      <w:proofErr w:type="gramStart"/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 xml:space="preserve">edges </w:t>
      </w:r>
      <w:proofErr w:type="gramEnd"/>
      <m:oMath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auto"/>
                <w:sz w:val="22"/>
                <w:szCs w:val="22"/>
              </w:rPr>
              <m:t>Ω</m:t>
            </m:r>
            <m:ctrlPr>
              <w:rPr>
                <w:rFonts w:ascii="Cambria Math" w:hAnsi="Cambria Math" w:cs="Times"/>
                <w:b w:val="0"/>
                <w:color w:val="auto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inc</m:t>
            </m:r>
          </m:sub>
        </m:sSub>
        <m:r>
          <w:rPr>
            <w:rFonts w:ascii="Cambria Math" w:hAnsi="Cambria Math" w:cs="Times"/>
            <w:color w:val="auto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auto"/>
                <w:sz w:val="22"/>
                <w:szCs w:val="22"/>
              </w:rPr>
              <m:t>Ω</m:t>
            </m:r>
            <m:ctrlPr>
              <w:rPr>
                <w:rFonts w:ascii="Cambria Math" w:hAnsi="Cambria Math" w:cs="Times"/>
                <w:b w:val="0"/>
                <w:color w:val="auto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out</m:t>
            </m:r>
          </m:sub>
        </m:sSub>
        <m:r>
          <w:rPr>
            <w:rFonts w:ascii="Cambria Math" w:hAnsi="Cambria Math" w:cs="Times"/>
            <w:color w:val="auto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auto"/>
                <w:sz w:val="22"/>
                <w:szCs w:val="22"/>
              </w:rPr>
              <m:t>Ω</m:t>
            </m:r>
            <m:ctrlPr>
              <w:rPr>
                <w:rFonts w:ascii="Cambria Math" w:hAnsi="Cambria Math" w:cs="Times"/>
                <w:b w:val="0"/>
                <w:color w:val="auto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"/>
            <w:color w:val="auto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auto"/>
                <w:sz w:val="22"/>
                <w:szCs w:val="22"/>
              </w:rPr>
              <m:t>Ω</m:t>
            </m:r>
            <m:ctrlPr>
              <w:rPr>
                <w:rFonts w:ascii="Cambria Math" w:hAnsi="Cambria Math" w:cs="Times"/>
                <w:b w:val="0"/>
                <w:color w:val="auto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2</m:t>
            </m:r>
          </m:sub>
        </m:sSub>
      </m:oMath>
      <w:r w:rsidR="003B4A6B">
        <w:rPr>
          <w:rFonts w:ascii="Times" w:hAnsi="Times" w:cs="Times"/>
          <w:b w:val="0"/>
          <w:color w:val="auto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auto"/>
                <w:sz w:val="22"/>
                <w:szCs w:val="22"/>
              </w:rPr>
              <m:t>Ω</m:t>
            </m:r>
            <m:ctrlPr>
              <w:rPr>
                <w:rFonts w:ascii="Cambria Math" w:hAnsi="Cambria Math" w:cs="Times"/>
                <w:b w:val="0"/>
                <w:color w:val="auto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1</m:t>
            </m:r>
          </m:sub>
        </m:sSub>
      </m:oMath>
      <w:proofErr w:type="gramStart"/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>and</w:t>
      </w:r>
      <w:proofErr w:type="gramEnd"/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auto"/>
                <w:sz w:val="22"/>
                <w:szCs w:val="22"/>
              </w:rPr>
              <m:t>Ω</m:t>
            </m:r>
            <m:ctrlPr>
              <w:rPr>
                <w:rFonts w:ascii="Cambria Math" w:hAnsi="Cambria Math" w:cs="Times"/>
                <w:b w:val="0"/>
                <w:color w:val="auto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2</m:t>
            </m:r>
          </m:sub>
        </m:sSub>
      </m:oMath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>re</w:t>
      </w:r>
      <w:r w:rsidR="003B4A6B">
        <w:rPr>
          <w:rFonts w:ascii="Times" w:hAnsi="Times" w:cs="Times"/>
          <w:b w:val="0"/>
          <w:color w:val="auto"/>
          <w:sz w:val="22"/>
          <w:szCs w:val="22"/>
        </w:rPr>
        <w:t>present the 1D ring connected to lead</w:t>
      </w:r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auto"/>
                <w:sz w:val="22"/>
                <w:szCs w:val="22"/>
              </w:rPr>
              <m:t>Ω</m:t>
            </m:r>
            <m:ctrlPr>
              <w:rPr>
                <w:rFonts w:ascii="Cambria Math" w:hAnsi="Cambria Math" w:cs="Times"/>
                <w:b w:val="0"/>
                <w:color w:val="auto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inc</m:t>
            </m:r>
          </m:sub>
        </m:sSub>
      </m:oMath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 xml:space="preserve"> via the vertex </w:t>
      </w:r>
      <m:oMath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inc</m:t>
            </m:r>
          </m:sub>
        </m:sSub>
      </m:oMath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 xml:space="preserve"> and to </w:t>
      </w:r>
      <w:r w:rsidR="003B4A6B">
        <w:rPr>
          <w:rFonts w:ascii="Times" w:hAnsi="Times" w:cs="Times"/>
          <w:b w:val="0"/>
          <w:color w:val="auto"/>
          <w:sz w:val="22"/>
          <w:szCs w:val="22"/>
        </w:rPr>
        <w:t xml:space="preserve">lead </w:t>
      </w:r>
      <m:oMath>
        <m:sSub>
          <m:sSubPr>
            <m:ctrlPr>
              <w:rPr>
                <w:rFonts w:ascii="Cambria Math" w:hAnsi="Cambria Math" w:cs="Times"/>
                <w:b w:val="0"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auto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out</m:t>
            </m:r>
          </m:sub>
        </m:sSub>
      </m:oMath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 xml:space="preserve"> via </w:t>
      </w:r>
      <m:oMath>
        <m:sSub>
          <m:sSubPr>
            <m:ctrlPr>
              <w:rPr>
                <w:rFonts w:ascii="Cambria Math" w:hAnsi="Cambria Math" w:cs="Times"/>
                <w:b w:val="0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Times"/>
                <w:color w:val="auto"/>
                <w:sz w:val="22"/>
                <w:szCs w:val="22"/>
              </w:rPr>
              <m:t>out</m:t>
            </m:r>
          </m:sub>
        </m:sSub>
      </m:oMath>
      <w:r w:rsidR="003B4A6B" w:rsidRPr="003B4A6B">
        <w:rPr>
          <w:rFonts w:ascii="Times" w:hAnsi="Times" w:cs="Times"/>
          <w:b w:val="0"/>
          <w:color w:val="auto"/>
          <w:sz w:val="22"/>
          <w:szCs w:val="22"/>
        </w:rPr>
        <w:t>.</w:t>
      </w:r>
    </w:p>
    <w:p w:rsidR="007C696C" w:rsidRDefault="00C0169B" w:rsidP="004407ED">
      <w:pPr>
        <w:pStyle w:val="BodyChar"/>
      </w:pPr>
      <w:r>
        <w:t>T</w:t>
      </w:r>
      <w:r w:rsidR="007C696C">
        <w:t>he wavefunctions on the resonator</w:t>
      </w:r>
      <w:r w:rsidR="000D3D5F">
        <w:t xml:space="preserve"> ring</w:t>
      </w:r>
      <w:r w:rsidR="007C696C">
        <w:t xml:space="preserve"> arcs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D3D5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C696C">
        <w:t xml:space="preserve"> take the most general form:</w:t>
      </w:r>
    </w:p>
    <w:p w:rsidR="004407ED" w:rsidRPr="007C696C" w:rsidRDefault="001A6EA1" w:rsidP="004407ED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 k 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 k x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 k 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 k x</m:t>
              </m:r>
            </m:sup>
          </m:sSup>
        </m:oMath>
      </m:oMathPara>
    </w:p>
    <w:p w:rsidR="007C696C" w:rsidRDefault="00D11706" w:rsidP="004407ED">
      <w:pPr>
        <w:pStyle w:val="BodyChar"/>
      </w:pPr>
      <w:r>
        <w:t>W</w:t>
      </w:r>
      <w:r w:rsidR="0098253A">
        <w:t xml:space="preserve">e are interested in the scattering </w:t>
      </w:r>
      <w:r>
        <w:t xml:space="preserve">of a wave coming </w:t>
      </w:r>
      <w:r w:rsidR="0098253A">
        <w:t xml:space="preserve">from the left </w:t>
      </w:r>
      <w:r>
        <w:t>lead</w:t>
      </w:r>
      <w:r w:rsidR="002B4EDF">
        <w:t xml:space="preserve"> (</w:t>
      </w:r>
      <m:oMath>
        <m:r>
          <w:rPr>
            <w:rFonts w:ascii="Cambria Math" w:hAnsi="Cambria Math"/>
          </w:rPr>
          <m:t>x&lt;-d</m:t>
        </m:r>
      </m:oMath>
      <w:r w:rsidR="002B4EDF">
        <w:t xml:space="preserve">) </w:t>
      </w:r>
      <w:r>
        <w:t>to the</w:t>
      </w:r>
      <w:r w:rsidR="007C696C">
        <w:t xml:space="preserve"> right</w:t>
      </w:r>
      <w:r>
        <w:t xml:space="preserve"> one</w:t>
      </w:r>
      <w:r w:rsidR="002B4EDF">
        <w:t xml:space="preserve"> (</w:t>
      </w:r>
      <m:oMath>
        <m:r>
          <w:rPr>
            <w:rFonts w:ascii="Cambria Math" w:hAnsi="Cambria Math"/>
          </w:rPr>
          <m:t>x&gt;d</m:t>
        </m:r>
      </m:oMath>
      <w:r w:rsidR="002B4EDF">
        <w:t>)</w:t>
      </w:r>
      <w:r w:rsidR="0098253A">
        <w:t>:</w:t>
      </w:r>
    </w:p>
    <w:p w:rsidR="007C696C" w:rsidRPr="007C696C" w:rsidRDefault="001A6EA1" w:rsidP="004407ED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 k x</m:t>
              </m:r>
            </m:sup>
          </m:sSup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 k x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 k x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98253A" w:rsidRDefault="007C696C" w:rsidP="004407ED">
      <w:pPr>
        <w:pStyle w:val="BodyChar"/>
      </w:pPr>
      <w:proofErr w:type="gramStart"/>
      <w:r>
        <w:t>where</w:t>
      </w:r>
      <w:proofErr w:type="gramEnd"/>
      <w:r>
        <w:t xml:space="preserve"> R is the reflection coefficient, T is the transmission c</w:t>
      </w:r>
      <w:r w:rsidR="0098253A">
        <w:t>oefficient.</w:t>
      </w:r>
      <w:r w:rsidR="00C63AF7">
        <w:t xml:space="preserve"> </w:t>
      </w:r>
      <w:r w:rsidR="0098253A">
        <w:t xml:space="preserve">Then, we impose boundary conditions at </w:t>
      </w:r>
      <w:proofErr w:type="gramStart"/>
      <w:r w:rsidR="00234051">
        <w:t>vertices</w:t>
      </w:r>
      <w:r w:rsidR="00C63AF7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inc</m:t>
            </m:r>
          </m:sub>
        </m:sSub>
      </m:oMath>
      <w:r w:rsidR="0098253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03467">
        <w:t xml:space="preserve"> (</w:t>
      </w:r>
      <w:r w:rsidR="00C63AF7">
        <w:t xml:space="preserve">so-called </w:t>
      </w:r>
      <w:r w:rsidR="00FD2AC4" w:rsidRPr="00FD2AC4">
        <w:rPr>
          <w:rFonts w:ascii="Symbol" w:hAnsi="Symbol"/>
        </w:rPr>
        <w:t></w:t>
      </w:r>
      <w:r w:rsidR="00FD2AC4">
        <w:t>-</w:t>
      </w:r>
      <w:r w:rsidR="00C63AF7">
        <w:t>coupling [1]</w:t>
      </w:r>
      <w:r w:rsidR="00103467">
        <w:t>)</w:t>
      </w:r>
      <w:r w:rsidR="0098253A">
        <w:t>:</w:t>
      </w:r>
    </w:p>
    <w:p w:rsidR="004408FF" w:rsidRPr="004408FF" w:rsidRDefault="001A6EA1" w:rsidP="004408FF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4408FF" w:rsidRPr="004408FF" w:rsidRDefault="00C0169B" w:rsidP="004408FF">
      <w:pPr>
        <w:pStyle w:val="BodyChar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C696C" w:rsidRDefault="004408FF" w:rsidP="004407ED">
      <w:pPr>
        <w:pStyle w:val="BodyChar"/>
        <w:rPr>
          <w:lang w:val="en-US"/>
        </w:rPr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is a real valued coupling constant.</w:t>
      </w:r>
      <w:r w:rsidR="00D11706">
        <w:t xml:space="preserve"> </w:t>
      </w:r>
      <w:r w:rsidR="0086588B">
        <w:rPr>
          <w:lang w:val="en-US"/>
        </w:rPr>
        <w:t xml:space="preserve">With the use of boundary conditions, we obtain system </w:t>
      </w:r>
      <w:r w:rsidR="00C0169B">
        <w:rPr>
          <w:lang w:val="en-US"/>
        </w:rPr>
        <w:t>of</w:t>
      </w:r>
      <w:r w:rsidR="0086588B">
        <w:rPr>
          <w:lang w:val="en-US"/>
        </w:rPr>
        <w:t xml:space="preserve"> linear equations </w:t>
      </w:r>
      <w:r w:rsidR="00C0169B">
        <w:rPr>
          <w:lang w:val="en-US"/>
        </w:rPr>
        <w:t>which lead</w:t>
      </w:r>
      <w:r w:rsidR="004F1B81">
        <w:rPr>
          <w:lang w:val="en-US"/>
        </w:rPr>
        <w:t>s</w:t>
      </w:r>
      <w:r w:rsidR="00C0169B">
        <w:rPr>
          <w:lang w:val="en-US"/>
        </w:rPr>
        <w:t xml:space="preserve"> to expressions for the </w:t>
      </w:r>
      <w:r w:rsidR="00C0169B">
        <w:t>reflection and transmission coefficients:</w:t>
      </w:r>
    </w:p>
    <w:p w:rsidR="00281FEB" w:rsidRPr="0086588B" w:rsidRDefault="001A6EA1" w:rsidP="004407ED">
      <w:pPr>
        <w:pStyle w:val="BodyCha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4ak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(kd)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-2ak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4i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-4ak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-2 i a k-5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+2ak-2i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4i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-4ak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-2 i a k-5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+2ak-2i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F11A6C" w:rsidRDefault="004407ED" w:rsidP="004407ED">
      <w:pPr>
        <w:pStyle w:val="BodyChar"/>
      </w:pPr>
      <w:r>
        <w:t xml:space="preserve">Due to the symmetry of the scattering problem w.r.t. the origin, </w:t>
      </w:r>
      <w:r>
        <w:rPr>
          <w:lang w:val="en-US"/>
        </w:rPr>
        <w:t>scatter</w:t>
      </w:r>
      <w:r w:rsidR="007C696C">
        <w:rPr>
          <w:lang w:val="en-US"/>
        </w:rPr>
        <w:t xml:space="preserve">ing matrix has the </w:t>
      </w:r>
      <w:proofErr w:type="gramStart"/>
      <w:r w:rsidR="007C696C">
        <w:rPr>
          <w:lang w:val="en-US"/>
        </w:rPr>
        <w:t>form</w:t>
      </w:r>
      <w:r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 xml:space="preserve">S=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mr>
            </m:m>
          </m:e>
        </m:d>
      </m:oMath>
      <w:r w:rsidR="00F11A6C">
        <w:t xml:space="preserve">, </w:t>
      </w:r>
      <w:r w:rsidR="0014737E">
        <w:t>and</w:t>
      </w:r>
      <w:r w:rsidR="00F11A6C">
        <w:t>,</w:t>
      </w:r>
      <w:r w:rsidR="00F11A6C" w:rsidRPr="00F11A6C">
        <w:t xml:space="preserve"> </w:t>
      </w:r>
    </w:p>
    <w:p w:rsidR="004407ED" w:rsidRPr="00375435" w:rsidRDefault="001A6EA1" w:rsidP="00F11A6C">
      <w:pPr>
        <w:pStyle w:val="BodyChar"/>
        <w:jc w:val="center"/>
        <w:rPr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det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(kd)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-4ak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+2ak)+i(2ak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(kd)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-4ak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+2ak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)-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i(2ak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kd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)</m:t>
              </m:r>
            </m:den>
          </m:f>
        </m:oMath>
      </m:oMathPara>
    </w:p>
    <w:p w:rsidR="00064AEA" w:rsidRPr="00F5179F" w:rsidRDefault="00F021C3" w:rsidP="00F5179F">
      <w:pPr>
        <w:pStyle w:val="section"/>
      </w:pPr>
      <w:r w:rsidRPr="00F5179F">
        <w:t>We</w:t>
      </w:r>
      <w:r w:rsidR="00F11A6C" w:rsidRPr="00F5179F">
        <w:t xml:space="preserve"> establish the completeness</w:t>
      </w:r>
      <w:r w:rsidRPr="00F5179F">
        <w:t xml:space="preserve"> of the resonant states in the space of square integrable functions on the ring. To show this</w:t>
      </w:r>
      <w:r w:rsidR="00F11A6C" w:rsidRPr="00F5179F">
        <w:t xml:space="preserve">, we have to prove that S is a Blaschke-Potapov product </w:t>
      </w:r>
      <w:r w:rsidRPr="00F5179F">
        <w:t>[6]</w:t>
      </w:r>
      <w:r w:rsidR="008403B9" w:rsidRPr="00F5179F">
        <w:t>, that is,</w:t>
      </w:r>
      <w:r w:rsidR="00064AEA" w:rsidRPr="00F5179F">
        <w:t xml:space="preserve"> </w:t>
      </w:r>
    </w:p>
    <w:p w:rsidR="00F94AD0" w:rsidRPr="00C63AF7" w:rsidRDefault="00F94AD0" w:rsidP="00F5179F">
      <w:pPr>
        <w:pStyle w:val="section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→1-0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0D067F" w:rsidRPr="00F94AD0" w:rsidRDefault="000803F3" w:rsidP="00F021C3">
      <w:pPr>
        <w:pStyle w:val="MTDisplayEquation"/>
        <w:rPr>
          <w:rFonts w:ascii="Times" w:hAnsi="Times" w:cs="Times"/>
        </w:rPr>
      </w:pPr>
      <w:proofErr w:type="gramStart"/>
      <w:r w:rsidRPr="00F94AD0">
        <w:rPr>
          <w:rFonts w:ascii="Times" w:hAnsi="Times" w:cs="Times"/>
        </w:rPr>
        <w:t>where</w:t>
      </w:r>
      <w:proofErr w:type="gramEnd"/>
      <w:r w:rsidRPr="00F94AD0">
        <w:rPr>
          <w:rFonts w:ascii="Times" w:hAnsi="Times" w:cs="Times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L</m:t>
            </m:r>
          </m:e>
          <m:sub>
            <m:r>
              <w:rPr>
                <w:rFonts w:ascii="Cambria Math" w:hAnsi="Cambria Math" w:cs="Times"/>
              </w:rPr>
              <m:t>r</m:t>
            </m:r>
          </m:sub>
        </m:sSub>
      </m:oMath>
      <w:r w:rsidRPr="00F94AD0">
        <w:rPr>
          <w:rFonts w:ascii="Times" w:hAnsi="Times" w:cs="Times"/>
        </w:rPr>
        <w:t xml:space="preserve"> is the image of the curve </w:t>
      </w:r>
      <m:oMath>
        <m:d>
          <m:dPr>
            <m:begChr m:val="|"/>
            <m:endChr m:val="|"/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ζ</m:t>
            </m:r>
          </m:e>
        </m:d>
        <m:r>
          <w:rPr>
            <w:rFonts w:ascii="Cambria Math" w:hAnsi="Cambria Math" w:cs="Times"/>
          </w:rPr>
          <m:t>=r&lt;1</m:t>
        </m:r>
      </m:oMath>
      <w:r w:rsidRPr="00F94AD0">
        <w:rPr>
          <w:rFonts w:ascii="Times" w:hAnsi="Times" w:cs="Times"/>
        </w:rPr>
        <w:t xml:space="preserve"> under the map </w:t>
      </w:r>
      <m:oMath>
        <m:r>
          <w:rPr>
            <w:rFonts w:ascii="Cambria Math" w:hAnsi="Cambria Math" w:cs="Times"/>
          </w:rPr>
          <m:t>z=i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r>
              <w:rPr>
                <w:rFonts w:ascii="Cambria Math" w:hAnsi="Cambria Math" w:cs="Times"/>
              </w:rPr>
              <m:t>1+</m:t>
            </m:r>
            <m:r>
              <w:rPr>
                <w:rFonts w:ascii="Cambria Math" w:hAnsi="Cambria Math" w:cs="Times"/>
              </w:rPr>
              <m:t>ζ</m:t>
            </m:r>
          </m:num>
          <m:den>
            <m:r>
              <w:rPr>
                <w:rFonts w:ascii="Cambria Math" w:hAnsi="Cambria Math" w:cs="Times"/>
              </w:rPr>
              <m:t>1-ζ</m:t>
            </m:r>
          </m:den>
        </m:f>
      </m:oMath>
      <w:r w:rsidRPr="00F94AD0">
        <w:rPr>
          <w:rFonts w:ascii="Times" w:hAnsi="Times" w:cs="Times"/>
        </w:rPr>
        <w:t xml:space="preserve">. </w:t>
      </w:r>
      <w:proofErr w:type="gramStart"/>
      <w:r w:rsidR="006271B7" w:rsidRPr="00F94AD0">
        <w:rPr>
          <w:rFonts w:ascii="Times" w:hAnsi="Times" w:cs="Times"/>
        </w:rPr>
        <w:t>Substituting</w:t>
      </w:r>
      <w:r w:rsidR="00F94AD0">
        <w:rPr>
          <w:rFonts w:ascii="Times" w:hAnsi="Times" w:cs="Times"/>
        </w:rPr>
        <w:t xml:space="preserve"> </w:t>
      </w:r>
      <w:proofErr w:type="gramEnd"/>
      <m:oMath>
        <m:func>
          <m:funcPr>
            <m:ctrlPr>
              <w:rPr>
                <w:rFonts w:ascii="Cambria Math" w:hAnsi="Cambria Math" w:cs="Time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</w:rPr>
              <m:t>det</m:t>
            </m:r>
          </m:fName>
          <m:e>
            <m:r>
              <w:rPr>
                <w:rFonts w:ascii="Cambria Math" w:hAnsi="Cambria Math" w:cs="Times"/>
              </w:rPr>
              <m:t>S</m:t>
            </m:r>
          </m:e>
        </m:func>
      </m:oMath>
      <w:r w:rsidR="0096738F" w:rsidRPr="00F94AD0">
        <w:rPr>
          <w:rFonts w:ascii="Times" w:hAnsi="Times" w:cs="Times"/>
        </w:rPr>
        <w:t>,</w:t>
      </w:r>
      <w:r w:rsidR="00F021C3" w:rsidRPr="00F94AD0">
        <w:rPr>
          <w:rFonts w:ascii="Times" w:hAnsi="Times" w:cs="Times"/>
        </w:rPr>
        <w:t xml:space="preserve"> </w:t>
      </w:r>
      <w:r w:rsidR="006271B7" w:rsidRPr="00F94AD0">
        <w:rPr>
          <w:rFonts w:ascii="Times" w:hAnsi="Times" w:cs="Times"/>
        </w:rPr>
        <w:t xml:space="preserve">which we calculated </w:t>
      </w:r>
      <w:r w:rsidR="00F021C3" w:rsidRPr="00F94AD0">
        <w:rPr>
          <w:rFonts w:ascii="Times" w:hAnsi="Times" w:cs="Times"/>
        </w:rPr>
        <w:t>above</w:t>
      </w:r>
      <w:r w:rsidR="0096738F" w:rsidRPr="00F94AD0">
        <w:rPr>
          <w:rFonts w:ascii="Times" w:hAnsi="Times" w:cs="Times"/>
        </w:rPr>
        <w:t>,</w:t>
      </w:r>
      <w:r w:rsidR="006271B7" w:rsidRPr="00F94AD0">
        <w:rPr>
          <w:rFonts w:ascii="Times" w:hAnsi="Times" w:cs="Times"/>
        </w:rPr>
        <w:t xml:space="preserve"> and estimating the integral</w:t>
      </w:r>
      <w:r w:rsidR="00F94AD0">
        <w:rPr>
          <w:rFonts w:ascii="Times" w:hAnsi="Times" w:cs="Times"/>
        </w:rPr>
        <w:t>, one obtain</w:t>
      </w:r>
      <w:r w:rsidR="000D067F" w:rsidRPr="00F94AD0">
        <w:rPr>
          <w:rFonts w:ascii="Times" w:hAnsi="Times" w:cs="Times"/>
        </w:rPr>
        <w:t xml:space="preserve">s the desired result. </w:t>
      </w:r>
    </w:p>
    <w:p w:rsidR="00F021C3" w:rsidRPr="00F5179F" w:rsidRDefault="00F5179F" w:rsidP="00F5179F">
      <w:pPr>
        <w:pStyle w:val="section"/>
        <w:rPr>
          <w:b/>
        </w:rPr>
      </w:pPr>
      <w:r w:rsidRPr="00F5179F">
        <w:rPr>
          <w:b/>
        </w:rPr>
        <w:t xml:space="preserve">3. </w:t>
      </w:r>
      <w:r w:rsidR="00340B60" w:rsidRPr="00F5179F">
        <w:rPr>
          <w:b/>
        </w:rPr>
        <w:t>Acknowledgments</w:t>
      </w:r>
    </w:p>
    <w:p w:rsidR="00F021C3" w:rsidRPr="00F94AD0" w:rsidRDefault="00F021C3" w:rsidP="00F5179F">
      <w:pPr>
        <w:pStyle w:val="section"/>
      </w:pPr>
      <w:r w:rsidRPr="00F94AD0">
        <w:t>This work was partially financially supported by the Government of the Russian Federation (grant 074-U01), by Ministry of Science and Education of the Russian Federation (GOSZADANIE 2014/190, Projects No 14.Z50.31.0031 and No. 1.754.2014/K), by grant MK-5001.2015.1 of the President of the Russian Feder</w:t>
      </w:r>
      <w:r w:rsidR="009C087C">
        <w:t>ation and DFG Grant NE~1439/3-1</w:t>
      </w:r>
    </w:p>
    <w:p w:rsidR="00EA3F4B" w:rsidRPr="00F5179F" w:rsidRDefault="00EA3F4B" w:rsidP="00F5179F">
      <w:pPr>
        <w:pStyle w:val="section"/>
        <w:rPr>
          <w:b/>
        </w:rPr>
      </w:pPr>
      <w:r w:rsidRPr="00F5179F">
        <w:rPr>
          <w:b/>
        </w:rPr>
        <w:t>References</w:t>
      </w:r>
    </w:p>
    <w:p w:rsidR="0078075A" w:rsidRDefault="0078075A" w:rsidP="0078075A">
      <w:pPr>
        <w:pStyle w:val="Reference"/>
        <w:widowControl w:val="0"/>
        <w:numPr>
          <w:ilvl w:val="0"/>
          <w:numId w:val="21"/>
        </w:numPr>
        <w:tabs>
          <w:tab w:val="clear" w:pos="709"/>
          <w:tab w:val="left" w:pos="567"/>
        </w:tabs>
      </w:pPr>
      <w:proofErr w:type="spellStart"/>
      <w:r>
        <w:t>Kuchment</w:t>
      </w:r>
      <w:proofErr w:type="spellEnd"/>
      <w:r>
        <w:t xml:space="preserve"> P. 2002 </w:t>
      </w:r>
      <w:r w:rsidRPr="00FB04B9">
        <w:rPr>
          <w:i/>
        </w:rPr>
        <w:t>Waves in Random Media</w:t>
      </w:r>
      <w:r>
        <w:t xml:space="preserve"> </w:t>
      </w:r>
      <w:r w:rsidRPr="00FB04B9">
        <w:rPr>
          <w:b/>
        </w:rPr>
        <w:t xml:space="preserve">12 </w:t>
      </w:r>
      <w:r>
        <w:t>(4), R1-R24.</w:t>
      </w:r>
    </w:p>
    <w:p w:rsidR="0078075A" w:rsidRDefault="0078075A" w:rsidP="0078075A">
      <w:pPr>
        <w:pStyle w:val="Reference"/>
        <w:widowControl w:val="0"/>
        <w:numPr>
          <w:ilvl w:val="0"/>
          <w:numId w:val="21"/>
        </w:numPr>
        <w:tabs>
          <w:tab w:val="clear" w:pos="709"/>
          <w:tab w:val="left" w:pos="567"/>
        </w:tabs>
      </w:pPr>
      <w:proofErr w:type="spellStart"/>
      <w:r>
        <w:t>Lobanov</w:t>
      </w:r>
      <w:proofErr w:type="spellEnd"/>
      <w:r>
        <w:t xml:space="preserve"> I.S. </w:t>
      </w:r>
      <w:proofErr w:type="spellStart"/>
      <w:r>
        <w:t>Trifanov</w:t>
      </w:r>
      <w:proofErr w:type="spellEnd"/>
      <w:r>
        <w:t xml:space="preserve"> A.I. and </w:t>
      </w:r>
      <w:proofErr w:type="spellStart"/>
      <w:r>
        <w:t>Trifanova</w:t>
      </w:r>
      <w:proofErr w:type="spellEnd"/>
      <w:r>
        <w:t xml:space="preserve"> E.S. 2013 </w:t>
      </w:r>
      <w:proofErr w:type="spellStart"/>
      <w:r w:rsidRPr="008F2E85">
        <w:rPr>
          <w:i/>
        </w:rPr>
        <w:t>Nanosystems</w:t>
      </w:r>
      <w:proofErr w:type="spellEnd"/>
      <w:r w:rsidRPr="008F2E85">
        <w:rPr>
          <w:i/>
        </w:rPr>
        <w:t>: Phys. Chem. Math</w:t>
      </w:r>
      <w:r>
        <w:t xml:space="preserve">. </w:t>
      </w:r>
      <w:r w:rsidRPr="008F2E85">
        <w:rPr>
          <w:b/>
        </w:rPr>
        <w:t xml:space="preserve">4 </w:t>
      </w:r>
      <w:r>
        <w:t>(4), 512-523.</w:t>
      </w:r>
    </w:p>
    <w:p w:rsidR="00064AEA" w:rsidRDefault="0078075A" w:rsidP="00064AEA">
      <w:pPr>
        <w:pStyle w:val="Reference"/>
        <w:widowControl w:val="0"/>
        <w:numPr>
          <w:ilvl w:val="0"/>
          <w:numId w:val="21"/>
        </w:numPr>
        <w:tabs>
          <w:tab w:val="clear" w:pos="709"/>
          <w:tab w:val="left" w:pos="567"/>
        </w:tabs>
      </w:pPr>
      <w:proofErr w:type="spellStart"/>
      <w:r w:rsidRPr="004A2479">
        <w:t>Exner</w:t>
      </w:r>
      <w:proofErr w:type="spellEnd"/>
      <w:r w:rsidRPr="004A2479">
        <w:t xml:space="preserve"> P., Keating J. P., </w:t>
      </w:r>
      <w:proofErr w:type="spellStart"/>
      <w:r w:rsidRPr="004A2479">
        <w:t>Kuchment</w:t>
      </w:r>
      <w:proofErr w:type="spellEnd"/>
      <w:r w:rsidRPr="004A2479">
        <w:t xml:space="preserve"> P., </w:t>
      </w:r>
      <w:proofErr w:type="spellStart"/>
      <w:r w:rsidRPr="004A2479">
        <w:t>Sunada</w:t>
      </w:r>
      <w:proofErr w:type="spellEnd"/>
      <w:r w:rsidRPr="004A2479">
        <w:t xml:space="preserve"> T. and </w:t>
      </w:r>
      <w:proofErr w:type="spellStart"/>
      <w:r w:rsidRPr="004A2479">
        <w:t>Teplyaev</w:t>
      </w:r>
      <w:proofErr w:type="spellEnd"/>
      <w:r w:rsidRPr="004A2479">
        <w:t xml:space="preserve"> A.</w:t>
      </w:r>
      <w:r>
        <w:t xml:space="preserve"> </w:t>
      </w:r>
      <w:r w:rsidRPr="004A2479">
        <w:t>(</w:t>
      </w:r>
      <w:proofErr w:type="gramStart"/>
      <w:r w:rsidRPr="004A2479">
        <w:t>eds</w:t>
      </w:r>
      <w:proofErr w:type="gramEnd"/>
      <w:r w:rsidRPr="004A2479">
        <w:t>.). 2008.</w:t>
      </w:r>
      <w:r>
        <w:t xml:space="preserve"> </w:t>
      </w:r>
      <w:r w:rsidRPr="0050543B">
        <w:rPr>
          <w:i/>
        </w:rPr>
        <w:t>Analysis on Graphs and Its Applications.</w:t>
      </w:r>
      <w:r>
        <w:t xml:space="preserve"> Proc. </w:t>
      </w:r>
      <w:proofErr w:type="spellStart"/>
      <w:r>
        <w:t>Symp</w:t>
      </w:r>
      <w:proofErr w:type="spellEnd"/>
      <w:r>
        <w:t>. Pure Math., 77</w:t>
      </w:r>
      <w:r w:rsidRPr="004A2479">
        <w:t xml:space="preserve"> </w:t>
      </w:r>
      <w:r>
        <w:t>(</w:t>
      </w:r>
      <w:r w:rsidRPr="004A2479">
        <w:t>Providence, RI: Amer. Math. Soc.</w:t>
      </w:r>
      <w:r>
        <w:t>)</w:t>
      </w:r>
    </w:p>
    <w:p w:rsidR="00064AEA" w:rsidRDefault="00064AEA" w:rsidP="00064AEA">
      <w:pPr>
        <w:pStyle w:val="Reference"/>
        <w:widowControl w:val="0"/>
        <w:numPr>
          <w:ilvl w:val="0"/>
          <w:numId w:val="21"/>
        </w:numPr>
        <w:tabs>
          <w:tab w:val="clear" w:pos="709"/>
          <w:tab w:val="left" w:pos="567"/>
        </w:tabs>
      </w:pPr>
      <w:r w:rsidRPr="002936A7">
        <w:t>Popov</w:t>
      </w:r>
      <w:r w:rsidRPr="00FB04B9">
        <w:t xml:space="preserve"> </w:t>
      </w:r>
      <w:r w:rsidRPr="002936A7">
        <w:t xml:space="preserve">I. </w:t>
      </w:r>
      <w:proofErr w:type="gramStart"/>
      <w:r w:rsidRPr="002936A7">
        <w:t>Yu.,</w:t>
      </w:r>
      <w:proofErr w:type="gramEnd"/>
      <w:r w:rsidRPr="002936A7">
        <w:t xml:space="preserve"> </w:t>
      </w:r>
      <w:proofErr w:type="spellStart"/>
      <w:r w:rsidRPr="002936A7">
        <w:t>Skorynina</w:t>
      </w:r>
      <w:proofErr w:type="spellEnd"/>
      <w:r w:rsidRPr="00FB04B9">
        <w:t xml:space="preserve"> </w:t>
      </w:r>
      <w:r w:rsidRPr="002936A7">
        <w:t xml:space="preserve">A. N., and </w:t>
      </w:r>
      <w:proofErr w:type="spellStart"/>
      <w:r w:rsidRPr="002936A7">
        <w:t>Blinova</w:t>
      </w:r>
      <w:proofErr w:type="spellEnd"/>
      <w:r w:rsidRPr="00FB04B9">
        <w:t xml:space="preserve"> </w:t>
      </w:r>
      <w:r w:rsidRPr="002936A7">
        <w:t>I. V. 2014</w:t>
      </w:r>
      <w:r w:rsidRPr="002936A7">
        <w:rPr>
          <w:bCs/>
        </w:rPr>
        <w:t xml:space="preserve"> </w:t>
      </w:r>
      <w:r w:rsidRPr="0050543B">
        <w:rPr>
          <w:i/>
        </w:rPr>
        <w:t>J. Math. Phys</w:t>
      </w:r>
      <w:r w:rsidRPr="002936A7">
        <w:t xml:space="preserve">. </w:t>
      </w:r>
      <w:r w:rsidRPr="002936A7">
        <w:rPr>
          <w:b/>
          <w:bCs/>
        </w:rPr>
        <w:t>55</w:t>
      </w:r>
      <w:r w:rsidRPr="002936A7">
        <w:t>, 033504</w:t>
      </w:r>
    </w:p>
    <w:p w:rsidR="00D11706" w:rsidRDefault="00D11706" w:rsidP="00064AEA">
      <w:pPr>
        <w:pStyle w:val="Reference"/>
        <w:widowControl w:val="0"/>
        <w:numPr>
          <w:ilvl w:val="0"/>
          <w:numId w:val="21"/>
        </w:numPr>
        <w:tabs>
          <w:tab w:val="clear" w:pos="709"/>
          <w:tab w:val="left" w:pos="567"/>
        </w:tabs>
      </w:pPr>
      <w:proofErr w:type="spellStart"/>
      <w:r>
        <w:t>Sz</w:t>
      </w:r>
      <w:proofErr w:type="spellEnd"/>
      <w:r>
        <w:t xml:space="preserve">.-Nagy B, </w:t>
      </w:r>
      <w:proofErr w:type="spellStart"/>
      <w:r>
        <w:t>Foias</w:t>
      </w:r>
      <w:proofErr w:type="spellEnd"/>
      <w:r>
        <w:t xml:space="preserve"> C, </w:t>
      </w:r>
      <w:proofErr w:type="spellStart"/>
      <w:r>
        <w:t>Bercoviuci</w:t>
      </w:r>
      <w:proofErr w:type="spellEnd"/>
      <w:r>
        <w:t xml:space="preserve"> H, </w:t>
      </w:r>
      <w:proofErr w:type="spellStart"/>
      <w:r>
        <w:t>Kerchy</w:t>
      </w:r>
      <w:proofErr w:type="spellEnd"/>
      <w:r>
        <w:t xml:space="preserve"> L 2010 </w:t>
      </w:r>
      <w:r w:rsidRPr="00F021C3">
        <w:rPr>
          <w:i/>
        </w:rPr>
        <w:t>Harmonic Analysis of Operators on Hilbert Space</w:t>
      </w:r>
      <w:r>
        <w:t>. 2</w:t>
      </w:r>
      <w:r w:rsidRPr="00D11706">
        <w:rPr>
          <w:vertAlign w:val="superscript"/>
        </w:rPr>
        <w:t>nd</w:t>
      </w:r>
      <w:r>
        <w:t xml:space="preserve"> edition (Berlin: Springer)</w:t>
      </w:r>
    </w:p>
    <w:p w:rsidR="00F021C3" w:rsidRDefault="0096738F" w:rsidP="00064AEA">
      <w:pPr>
        <w:pStyle w:val="Reference"/>
        <w:widowControl w:val="0"/>
        <w:numPr>
          <w:ilvl w:val="0"/>
          <w:numId w:val="21"/>
        </w:numPr>
        <w:tabs>
          <w:tab w:val="clear" w:pos="709"/>
          <w:tab w:val="left" w:pos="567"/>
        </w:tabs>
      </w:pPr>
      <w:proofErr w:type="spellStart"/>
      <w:r>
        <w:t>Nikolskii</w:t>
      </w:r>
      <w:proofErr w:type="spellEnd"/>
      <w:r>
        <w:t xml:space="preserve"> N K 1986 </w:t>
      </w:r>
      <w:proofErr w:type="spellStart"/>
      <w:r w:rsidRPr="0096738F">
        <w:rPr>
          <w:i/>
        </w:rPr>
        <w:t>Tretise</w:t>
      </w:r>
      <w:proofErr w:type="spellEnd"/>
      <w:r w:rsidRPr="0096738F">
        <w:rPr>
          <w:i/>
        </w:rPr>
        <w:t xml:space="preserve"> on the Shift Operator</w:t>
      </w:r>
      <w:r>
        <w:t xml:space="preserve"> (Berlin: Springer)</w:t>
      </w:r>
    </w:p>
    <w:sectPr w:rsidR="00F021C3" w:rsidSect="00A95B78">
      <w:headerReference w:type="default" r:id="rId9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EA1" w:rsidRDefault="001A6EA1">
      <w:r>
        <w:separator/>
      </w:r>
    </w:p>
  </w:endnote>
  <w:endnote w:type="continuationSeparator" w:id="0">
    <w:p w:rsidR="001A6EA1" w:rsidRDefault="001A6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EA1" w:rsidRPr="00043761" w:rsidRDefault="001A6EA1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:rsidR="001A6EA1" w:rsidRDefault="001A6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EFD" w:rsidRDefault="00563EFD">
    <w:pPr>
      <w:pStyle w:val="af7"/>
    </w:pPr>
  </w:p>
  <w:p w:rsidR="00563EFD" w:rsidRDefault="00563EFD">
    <w:pPr>
      <w:pStyle w:val="af7"/>
    </w:pPr>
  </w:p>
  <w:p w:rsidR="00563EFD" w:rsidRDefault="00563EFD">
    <w:pPr>
      <w:pStyle w:val="af7"/>
    </w:pPr>
  </w:p>
  <w:p w:rsidR="00563EFD" w:rsidRDefault="00563EFD">
    <w:pPr>
      <w:pStyle w:val="af7"/>
    </w:pPr>
  </w:p>
  <w:p w:rsidR="00563EFD" w:rsidRDefault="00563EFD">
    <w:pPr>
      <w:pStyle w:val="af7"/>
    </w:pPr>
  </w:p>
  <w:p w:rsidR="00563EFD" w:rsidRDefault="00563EFD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A563D9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66FB8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3C04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E34FFF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1657F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1C2A7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8E138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43FF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06FCF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7AF94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F7BF4"/>
    <w:multiLevelType w:val="multilevel"/>
    <w:tmpl w:val="75883D60"/>
    <w:styleLink w:val="StyleNumberedOutlinenumberedLeft0cmHanging1cm"/>
    <w:lvl w:ilvl="0">
      <w:start w:val="1"/>
      <w:numFmt w:val="decimal"/>
      <w:lvlText w:val="(%1)"/>
      <w:lvlJc w:val="left"/>
      <w:pPr>
        <w:tabs>
          <w:tab w:val="num" w:pos="284"/>
        </w:tabs>
        <w:ind w:left="284" w:hanging="284"/>
      </w:pPr>
      <w:rPr>
        <w:rFonts w:ascii="Times" w:hAnsi="Times"/>
        <w:dstrike w:val="0"/>
        <w:sz w:val="22"/>
        <w:szCs w:val="22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0761422B"/>
    <w:multiLevelType w:val="multilevel"/>
    <w:tmpl w:val="837A482C"/>
    <w:lvl w:ilvl="0">
      <w:start w:val="1"/>
      <w:numFmt w:val="decimal"/>
      <w:pStyle w:val="StylesectionBefore0pt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A1719C"/>
    <w:multiLevelType w:val="multilevel"/>
    <w:tmpl w:val="04090023"/>
    <w:styleLink w:val="a1"/>
    <w:lvl w:ilvl="0">
      <w:start w:val="1"/>
      <w:numFmt w:val="upperRoman"/>
      <w:pStyle w:val="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1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1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1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1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29A738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80B4240"/>
    <w:multiLevelType w:val="multilevel"/>
    <w:tmpl w:val="A53215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6">
    <w:nsid w:val="3E00481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2362E0A"/>
    <w:multiLevelType w:val="hybridMultilevel"/>
    <w:tmpl w:val="02E6A9B2"/>
    <w:lvl w:ilvl="0" w:tplc="868067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1684E"/>
    <w:multiLevelType w:val="hybridMultilevel"/>
    <w:tmpl w:val="41AE0168"/>
    <w:lvl w:ilvl="0" w:tplc="420059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556E6"/>
    <w:multiLevelType w:val="hybridMultilevel"/>
    <w:tmpl w:val="8C54D8DC"/>
    <w:lvl w:ilvl="0" w:tplc="F7F88E22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F09B4"/>
    <w:multiLevelType w:val="multilevel"/>
    <w:tmpl w:val="3B6AA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E025F0A"/>
    <w:multiLevelType w:val="multilevel"/>
    <w:tmpl w:val="EE1E8DD0"/>
    <w:lvl w:ilvl="0">
      <w:start w:val="1"/>
      <w:numFmt w:val="decimal"/>
      <w:pStyle w:val="Numbered"/>
      <w:lvlText w:val="%1."/>
      <w:lvlJc w:val="left"/>
      <w:pPr>
        <w:tabs>
          <w:tab w:val="num" w:pos="993"/>
        </w:tabs>
        <w:ind w:left="142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13"/>
  </w:num>
  <w:num w:numId="14">
    <w:abstractNumId w:val="10"/>
  </w:num>
  <w:num w:numId="15">
    <w:abstractNumId w:val="21"/>
  </w:num>
  <w:num w:numId="16">
    <w:abstractNumId w:val="12"/>
  </w:num>
  <w:num w:numId="17">
    <w:abstractNumId w:val="11"/>
  </w:num>
  <w:num w:numId="18">
    <w:abstractNumId w:val="20"/>
  </w:num>
  <w:num w:numId="19">
    <w:abstractNumId w:val="15"/>
  </w:num>
  <w:num w:numId="20">
    <w:abstractNumId w:val="20"/>
    <w:lvlOverride w:ilvl="0">
      <w:startOverride w:val="5"/>
    </w:lvlOverride>
    <w:lvlOverride w:ilvl="1">
      <w:startOverride w:val="2"/>
    </w:lvlOverride>
  </w:num>
  <w:num w:numId="21">
    <w:abstractNumId w:val="19"/>
  </w:num>
  <w:num w:numId="22">
    <w:abstractNumId w:val="17"/>
  </w:num>
  <w:num w:numId="23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AE"/>
    <w:rsid w:val="00032675"/>
    <w:rsid w:val="00035992"/>
    <w:rsid w:val="00047C3A"/>
    <w:rsid w:val="00064AEA"/>
    <w:rsid w:val="000803F3"/>
    <w:rsid w:val="000B581E"/>
    <w:rsid w:val="000D067F"/>
    <w:rsid w:val="000D3D5F"/>
    <w:rsid w:val="000D569D"/>
    <w:rsid w:val="000D640E"/>
    <w:rsid w:val="00103467"/>
    <w:rsid w:val="00137524"/>
    <w:rsid w:val="0014737E"/>
    <w:rsid w:val="0016137D"/>
    <w:rsid w:val="00165E82"/>
    <w:rsid w:val="0017062B"/>
    <w:rsid w:val="001A6EA1"/>
    <w:rsid w:val="001B09A5"/>
    <w:rsid w:val="001C2274"/>
    <w:rsid w:val="001F5B09"/>
    <w:rsid w:val="00234051"/>
    <w:rsid w:val="00251693"/>
    <w:rsid w:val="002561F7"/>
    <w:rsid w:val="00262BE5"/>
    <w:rsid w:val="002702CD"/>
    <w:rsid w:val="00281FEB"/>
    <w:rsid w:val="002865EF"/>
    <w:rsid w:val="002A7974"/>
    <w:rsid w:val="002B4EDF"/>
    <w:rsid w:val="002D41C8"/>
    <w:rsid w:val="002E59B4"/>
    <w:rsid w:val="00300F62"/>
    <w:rsid w:val="00337276"/>
    <w:rsid w:val="00340B60"/>
    <w:rsid w:val="003608F8"/>
    <w:rsid w:val="00365A19"/>
    <w:rsid w:val="00375435"/>
    <w:rsid w:val="00376A12"/>
    <w:rsid w:val="003B4A6B"/>
    <w:rsid w:val="003B4F58"/>
    <w:rsid w:val="003C60D8"/>
    <w:rsid w:val="003D086A"/>
    <w:rsid w:val="004169ED"/>
    <w:rsid w:val="004372A0"/>
    <w:rsid w:val="004407ED"/>
    <w:rsid w:val="004408FF"/>
    <w:rsid w:val="004447A7"/>
    <w:rsid w:val="00480A2E"/>
    <w:rsid w:val="0048390E"/>
    <w:rsid w:val="0049511F"/>
    <w:rsid w:val="004B7ED0"/>
    <w:rsid w:val="004D5370"/>
    <w:rsid w:val="004F1B81"/>
    <w:rsid w:val="00521A70"/>
    <w:rsid w:val="005448B4"/>
    <w:rsid w:val="00545C6D"/>
    <w:rsid w:val="00563EFD"/>
    <w:rsid w:val="00566827"/>
    <w:rsid w:val="00572D12"/>
    <w:rsid w:val="00574DD3"/>
    <w:rsid w:val="005901C3"/>
    <w:rsid w:val="00595A33"/>
    <w:rsid w:val="005A2B21"/>
    <w:rsid w:val="005C24F9"/>
    <w:rsid w:val="005F03B4"/>
    <w:rsid w:val="00611E8B"/>
    <w:rsid w:val="006271B7"/>
    <w:rsid w:val="00636239"/>
    <w:rsid w:val="00681EC1"/>
    <w:rsid w:val="006A25B7"/>
    <w:rsid w:val="006C2BC7"/>
    <w:rsid w:val="006E490A"/>
    <w:rsid w:val="0070547F"/>
    <w:rsid w:val="00721922"/>
    <w:rsid w:val="00735879"/>
    <w:rsid w:val="0078075A"/>
    <w:rsid w:val="007848A7"/>
    <w:rsid w:val="007A3905"/>
    <w:rsid w:val="007A5ED1"/>
    <w:rsid w:val="007C696C"/>
    <w:rsid w:val="007E5324"/>
    <w:rsid w:val="007E69A6"/>
    <w:rsid w:val="00832BD3"/>
    <w:rsid w:val="008403B9"/>
    <w:rsid w:val="0086588B"/>
    <w:rsid w:val="008E20F8"/>
    <w:rsid w:val="008E39AA"/>
    <w:rsid w:val="00935719"/>
    <w:rsid w:val="009406AF"/>
    <w:rsid w:val="009554AF"/>
    <w:rsid w:val="0095636C"/>
    <w:rsid w:val="009663FD"/>
    <w:rsid w:val="0096738F"/>
    <w:rsid w:val="0098253A"/>
    <w:rsid w:val="009A169E"/>
    <w:rsid w:val="009A6867"/>
    <w:rsid w:val="009B466A"/>
    <w:rsid w:val="009C087C"/>
    <w:rsid w:val="00A02FAE"/>
    <w:rsid w:val="00A1465B"/>
    <w:rsid w:val="00A24B7B"/>
    <w:rsid w:val="00A61FF8"/>
    <w:rsid w:val="00A67376"/>
    <w:rsid w:val="00A740ED"/>
    <w:rsid w:val="00A80AC7"/>
    <w:rsid w:val="00A85E35"/>
    <w:rsid w:val="00A95B78"/>
    <w:rsid w:val="00AA1E92"/>
    <w:rsid w:val="00AA7912"/>
    <w:rsid w:val="00AC3F31"/>
    <w:rsid w:val="00AF304D"/>
    <w:rsid w:val="00AF36A9"/>
    <w:rsid w:val="00B431BE"/>
    <w:rsid w:val="00B53F4A"/>
    <w:rsid w:val="00B85D15"/>
    <w:rsid w:val="00BB309B"/>
    <w:rsid w:val="00BC1D18"/>
    <w:rsid w:val="00BE43DC"/>
    <w:rsid w:val="00C0169B"/>
    <w:rsid w:val="00C066EC"/>
    <w:rsid w:val="00C2407B"/>
    <w:rsid w:val="00C31B20"/>
    <w:rsid w:val="00C31C45"/>
    <w:rsid w:val="00C405BA"/>
    <w:rsid w:val="00C47438"/>
    <w:rsid w:val="00C60FCC"/>
    <w:rsid w:val="00C63AF7"/>
    <w:rsid w:val="00C67101"/>
    <w:rsid w:val="00D05F6D"/>
    <w:rsid w:val="00D11706"/>
    <w:rsid w:val="00D13355"/>
    <w:rsid w:val="00D21DD8"/>
    <w:rsid w:val="00D30CE7"/>
    <w:rsid w:val="00DB44EA"/>
    <w:rsid w:val="00DE4E1E"/>
    <w:rsid w:val="00E25953"/>
    <w:rsid w:val="00EA3F4B"/>
    <w:rsid w:val="00EC05C0"/>
    <w:rsid w:val="00EF1E08"/>
    <w:rsid w:val="00F021C3"/>
    <w:rsid w:val="00F03BD6"/>
    <w:rsid w:val="00F11A6C"/>
    <w:rsid w:val="00F5179F"/>
    <w:rsid w:val="00F51977"/>
    <w:rsid w:val="00F575D2"/>
    <w:rsid w:val="00F66CC1"/>
    <w:rsid w:val="00F93A39"/>
    <w:rsid w:val="00F94AD0"/>
    <w:rsid w:val="00FD2AC4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Pr>
      <w:rFonts w:ascii="Sabon" w:hAnsi="Sabon"/>
      <w:sz w:val="22"/>
      <w:lang w:eastAsia="en-US"/>
    </w:rPr>
  </w:style>
  <w:style w:type="paragraph" w:styleId="1">
    <w:name w:val="heading 1"/>
    <w:basedOn w:val="a2"/>
    <w:next w:val="a2"/>
    <w:qFormat/>
    <w:pPr>
      <w:keepNext/>
      <w:widowControl w:val="0"/>
      <w:numPr>
        <w:numId w:val="13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21">
    <w:name w:val="heading 2"/>
    <w:basedOn w:val="a2"/>
    <w:next w:val="a2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wfxRecipient">
    <w:name w:val="wfxRecipient"/>
    <w:basedOn w:val="a2"/>
    <w:semiHidden/>
  </w:style>
  <w:style w:type="paragraph" w:customStyle="1" w:styleId="wfxFaxNum">
    <w:name w:val="wfxFaxNum"/>
    <w:basedOn w:val="a2"/>
    <w:semiHidden/>
  </w:style>
  <w:style w:type="paragraph" w:customStyle="1" w:styleId="wfxDate">
    <w:name w:val="wfxDate"/>
    <w:basedOn w:val="a2"/>
    <w:semiHidden/>
  </w:style>
  <w:style w:type="paragraph" w:customStyle="1" w:styleId="wfxTime">
    <w:name w:val="wfxTime"/>
    <w:basedOn w:val="a2"/>
    <w:semiHidden/>
  </w:style>
  <w:style w:type="paragraph" w:styleId="a6">
    <w:name w:val="footnote text"/>
    <w:basedOn w:val="a2"/>
    <w:semiHidden/>
    <w:rPr>
      <w:rFonts w:ascii="Times" w:hAnsi="Times"/>
      <w:sz w:val="20"/>
    </w:rPr>
  </w:style>
  <w:style w:type="character" w:styleId="a7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table" w:styleId="a8">
    <w:name w:val="Table Grid"/>
    <w:basedOn w:val="a4"/>
    <w:semiHidden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a5"/>
    <w:semiHidden/>
    <w:pPr>
      <w:numPr>
        <w:numId w:val="11"/>
      </w:numPr>
    </w:pPr>
  </w:style>
  <w:style w:type="paragraph" w:customStyle="1" w:styleId="BodyIndent">
    <w:name w:val="BodyIndent"/>
    <w:basedOn w:val="a2"/>
    <w:link w:val="BodyIndentChar"/>
    <w:autoRedefine/>
    <w:rsid w:val="00721922"/>
    <w:pPr>
      <w:tabs>
        <w:tab w:val="left" w:pos="567"/>
      </w:tabs>
      <w:jc w:val="both"/>
    </w:pPr>
    <w:rPr>
      <w:rFonts w:ascii="Times" w:hAnsi="Times"/>
      <w:color w:val="000000"/>
      <w:szCs w:val="22"/>
    </w:rPr>
  </w:style>
  <w:style w:type="paragraph" w:customStyle="1" w:styleId="Bulleted">
    <w:name w:val="Bulleted"/>
    <w:pPr>
      <w:numPr>
        <w:numId w:val="16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numbering" w:styleId="1ai">
    <w:name w:val="Outline List 1"/>
    <w:basedOn w:val="a5"/>
    <w:semiHidden/>
    <w:pPr>
      <w:numPr>
        <w:numId w:val="12"/>
      </w:numPr>
    </w:pPr>
  </w:style>
  <w:style w:type="paragraph" w:styleId="a9">
    <w:name w:val="endnote text"/>
    <w:basedOn w:val="a2"/>
    <w:semiHidden/>
    <w:rPr>
      <w:sz w:val="20"/>
    </w:rPr>
  </w:style>
  <w:style w:type="character" w:styleId="aa">
    <w:name w:val="endnote reference"/>
    <w:semiHidden/>
    <w:rPr>
      <w:vertAlign w:val="superscript"/>
    </w:rPr>
  </w:style>
  <w:style w:type="character" w:customStyle="1" w:styleId="BodyIndentChar">
    <w:name w:val="BodyIndent Char"/>
    <w:link w:val="BodyIndent"/>
    <w:rsid w:val="00721922"/>
    <w:rPr>
      <w:rFonts w:ascii="Times" w:hAnsi="Times"/>
      <w:color w:val="000000"/>
      <w:sz w:val="22"/>
      <w:szCs w:val="22"/>
      <w:lang w:eastAsia="en-US"/>
    </w:rPr>
  </w:style>
  <w:style w:type="paragraph" w:customStyle="1" w:styleId="BodyChar">
    <w:name w:val="Body Char"/>
    <w:link w:val="BodyCharChar"/>
    <w:pPr>
      <w:tabs>
        <w:tab w:val="left" w:pos="567"/>
      </w:tabs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BodyCharNotBoldItalic">
    <w:name w:val="Style Body Char + Not Bold Italic"/>
    <w:link w:val="StyleBodyCharNotBoldItalicChar"/>
    <w:semiHidden/>
    <w:rPr>
      <w:i/>
      <w:iCs/>
      <w:color w:val="000000"/>
      <w:sz w:val="22"/>
      <w:szCs w:val="22"/>
      <w:lang w:eastAsia="en-US"/>
    </w:rPr>
  </w:style>
  <w:style w:type="character" w:customStyle="1" w:styleId="StyleBodyCharNotBoldItalicChar">
    <w:name w:val="Style Body Char + Not Bold Italic Char"/>
    <w:link w:val="StyleBodyCharNotBoldItalic"/>
    <w:rPr>
      <w:i/>
      <w:iCs/>
      <w:color w:val="000000"/>
      <w:sz w:val="22"/>
      <w:szCs w:val="22"/>
      <w:lang w:val="en-GB" w:eastAsia="en-US" w:bidi="ar-SA"/>
    </w:rPr>
  </w:style>
  <w:style w:type="character" w:customStyle="1" w:styleId="MTEquationSection">
    <w:name w:val="MTEquationSection"/>
    <w:semiHidden/>
    <w:rPr>
      <w:vanish/>
      <w:color w:val="FF0000"/>
      <w:lang w:val="en-US"/>
    </w:rPr>
  </w:style>
  <w:style w:type="paragraph" w:customStyle="1" w:styleId="MTDisplayEquation">
    <w:name w:val="MTDisplayEquation"/>
    <w:basedOn w:val="a2"/>
    <w:semiHidden/>
    <w:pPr>
      <w:tabs>
        <w:tab w:val="center" w:pos="4560"/>
        <w:tab w:val="right" w:pos="9120"/>
      </w:tabs>
    </w:pPr>
    <w:rPr>
      <w:lang w:val="en-US"/>
    </w:rPr>
  </w:style>
  <w:style w:type="character" w:customStyle="1" w:styleId="times">
    <w:name w:val="times"/>
    <w:basedOn w:val="a3"/>
    <w:semiHidden/>
  </w:style>
  <w:style w:type="paragraph" w:styleId="ab">
    <w:name w:val="Normal (Web)"/>
    <w:basedOn w:val="a2"/>
    <w:semiHidden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ubsection">
    <w:name w:val="subsection"/>
    <w:pPr>
      <w:numPr>
        <w:ilvl w:val="1"/>
        <w:numId w:val="18"/>
      </w:numPr>
      <w:tabs>
        <w:tab w:val="left" w:pos="567"/>
      </w:tabs>
      <w:spacing w:before="240"/>
    </w:pPr>
    <w:rPr>
      <w:rFonts w:ascii="Times" w:hAnsi="Times"/>
      <w:i/>
      <w:iCs/>
      <w:color w:val="000000"/>
      <w:sz w:val="22"/>
      <w:szCs w:val="22"/>
      <w:lang w:val="en-US" w:eastAsia="en-US"/>
    </w:rPr>
  </w:style>
  <w:style w:type="paragraph" w:customStyle="1" w:styleId="section">
    <w:name w:val="section"/>
    <w:link w:val="sectionChar"/>
    <w:autoRedefine/>
    <w:rsid w:val="00F5179F"/>
    <w:pPr>
      <w:tabs>
        <w:tab w:val="left" w:pos="567"/>
      </w:tabs>
      <w:spacing w:before="240"/>
    </w:pPr>
    <w:rPr>
      <w:rFonts w:ascii="Times" w:hAnsi="Times"/>
      <w:sz w:val="22"/>
      <w:szCs w:val="22"/>
      <w:lang w:val="en-US" w:eastAsia="en-US"/>
    </w:rPr>
  </w:style>
  <w:style w:type="numbering" w:styleId="a1">
    <w:name w:val="Outline List 3"/>
    <w:basedOn w:val="a5"/>
    <w:semiHidden/>
    <w:pPr>
      <w:numPr>
        <w:numId w:val="13"/>
      </w:numPr>
    </w:pPr>
  </w:style>
  <w:style w:type="paragraph" w:styleId="ac">
    <w:name w:val="Block Text"/>
    <w:basedOn w:val="a2"/>
    <w:semiHidden/>
    <w:pPr>
      <w:spacing w:after="120"/>
      <w:ind w:left="1440" w:right="1440"/>
    </w:pPr>
  </w:style>
  <w:style w:type="paragraph" w:styleId="ad">
    <w:name w:val="Body Text"/>
    <w:basedOn w:val="a2"/>
    <w:semiHidden/>
    <w:pPr>
      <w:spacing w:after="120"/>
    </w:pPr>
  </w:style>
  <w:style w:type="paragraph" w:styleId="22">
    <w:name w:val="Body Text 2"/>
    <w:basedOn w:val="a2"/>
    <w:semiHidden/>
    <w:pPr>
      <w:spacing w:after="120" w:line="480" w:lineRule="auto"/>
    </w:pPr>
  </w:style>
  <w:style w:type="paragraph" w:styleId="32">
    <w:name w:val="Body Text 3"/>
    <w:basedOn w:val="a2"/>
    <w:semiHidden/>
    <w:pPr>
      <w:spacing w:after="120"/>
    </w:pPr>
    <w:rPr>
      <w:sz w:val="16"/>
      <w:szCs w:val="16"/>
    </w:r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2"/>
    <w:semiHidden/>
    <w:pPr>
      <w:spacing w:after="120"/>
      <w:ind w:left="283"/>
    </w:pPr>
  </w:style>
  <w:style w:type="paragraph" w:styleId="23">
    <w:name w:val="Body Text First Indent 2"/>
    <w:basedOn w:val="af"/>
    <w:semiHidden/>
    <w:pPr>
      <w:ind w:firstLine="210"/>
    </w:pPr>
  </w:style>
  <w:style w:type="paragraph" w:styleId="24">
    <w:name w:val="Body Text Indent 2"/>
    <w:basedOn w:val="a2"/>
    <w:semiHidden/>
    <w:pPr>
      <w:spacing w:after="120" w:line="480" w:lineRule="auto"/>
      <w:ind w:left="283"/>
    </w:pPr>
  </w:style>
  <w:style w:type="paragraph" w:styleId="33">
    <w:name w:val="Body Text Indent 3"/>
    <w:basedOn w:val="a2"/>
    <w:semiHidden/>
    <w:pPr>
      <w:spacing w:after="120"/>
      <w:ind w:left="283"/>
    </w:pPr>
    <w:rPr>
      <w:sz w:val="16"/>
      <w:szCs w:val="16"/>
    </w:rPr>
  </w:style>
  <w:style w:type="paragraph" w:styleId="af0">
    <w:name w:val="Closing"/>
    <w:basedOn w:val="a2"/>
    <w:semiHidden/>
    <w:pPr>
      <w:ind w:left="4252"/>
    </w:pPr>
  </w:style>
  <w:style w:type="paragraph" w:styleId="af1">
    <w:name w:val="Date"/>
    <w:basedOn w:val="a2"/>
    <w:next w:val="a2"/>
    <w:semiHidden/>
  </w:style>
  <w:style w:type="paragraph" w:styleId="af2">
    <w:name w:val="E-mail Signature"/>
    <w:basedOn w:val="a2"/>
    <w:semiHidden/>
  </w:style>
  <w:style w:type="character" w:styleId="af3">
    <w:name w:val="Emphasis"/>
    <w:qFormat/>
    <w:rPr>
      <w:i/>
      <w:iCs/>
    </w:rPr>
  </w:style>
  <w:style w:type="paragraph" w:styleId="af4">
    <w:name w:val="envelope address"/>
    <w:basedOn w:val="a2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5">
    <w:name w:val="envelope return"/>
    <w:basedOn w:val="a2"/>
    <w:semiHidden/>
    <w:rPr>
      <w:rFonts w:ascii="Arial" w:hAnsi="Arial" w:cs="Arial"/>
      <w:sz w:val="20"/>
    </w:r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footer"/>
    <w:basedOn w:val="a2"/>
    <w:semiHidden/>
    <w:pPr>
      <w:tabs>
        <w:tab w:val="center" w:pos="4320"/>
        <w:tab w:val="right" w:pos="8640"/>
      </w:tabs>
    </w:pPr>
  </w:style>
  <w:style w:type="paragraph" w:styleId="af7">
    <w:name w:val="header"/>
    <w:basedOn w:val="a2"/>
    <w:semiHidden/>
    <w:pPr>
      <w:tabs>
        <w:tab w:val="center" w:pos="4320"/>
        <w:tab w:val="right" w:pos="8640"/>
      </w:tabs>
    </w:pPr>
  </w:style>
  <w:style w:type="character" w:styleId="HTML">
    <w:name w:val="HTML Acronym"/>
    <w:basedOn w:val="a3"/>
    <w:semiHidden/>
  </w:style>
  <w:style w:type="paragraph" w:styleId="HTML0">
    <w:name w:val="HTML Address"/>
    <w:basedOn w:val="a2"/>
    <w:semiHidden/>
    <w:rPr>
      <w:i/>
      <w:iCs/>
    </w:rPr>
  </w:style>
  <w:style w:type="character" w:styleId="HTML1">
    <w:name w:val="HTML Cite"/>
    <w:semiHidden/>
    <w:rPr>
      <w:i/>
      <w:iCs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Pr>
      <w:i/>
      <w:iCs/>
    </w:rPr>
  </w:style>
  <w:style w:type="character" w:styleId="HTML4">
    <w:name w:val="HTML Keyboard"/>
    <w:semiHidden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semiHidden/>
    <w:rPr>
      <w:rFonts w:ascii="Courier New" w:hAnsi="Courier New" w:cs="Courier New"/>
      <w:sz w:val="20"/>
    </w:rPr>
  </w:style>
  <w:style w:type="character" w:styleId="HTML6">
    <w:name w:val="HTML Sample"/>
    <w:semiHidden/>
    <w:rPr>
      <w:rFonts w:ascii="Courier New" w:hAnsi="Courier New" w:cs="Courier New"/>
    </w:rPr>
  </w:style>
  <w:style w:type="character" w:styleId="HTML7">
    <w:name w:val="HTML Typewriter"/>
    <w:semiHidden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Pr>
      <w:i/>
      <w:iCs/>
    </w:rPr>
  </w:style>
  <w:style w:type="character" w:styleId="af8">
    <w:name w:val="Hyperlink"/>
    <w:semiHidden/>
    <w:rPr>
      <w:color w:val="0000FF"/>
      <w:u w:val="single"/>
    </w:rPr>
  </w:style>
  <w:style w:type="character" w:styleId="af9">
    <w:name w:val="line number"/>
    <w:basedOn w:val="a3"/>
    <w:semiHidden/>
  </w:style>
  <w:style w:type="paragraph" w:styleId="afa">
    <w:name w:val="List"/>
    <w:basedOn w:val="a2"/>
    <w:semiHidden/>
    <w:pPr>
      <w:ind w:left="283" w:hanging="283"/>
    </w:pPr>
  </w:style>
  <w:style w:type="paragraph" w:styleId="26">
    <w:name w:val="List 2"/>
    <w:basedOn w:val="a2"/>
    <w:semiHidden/>
    <w:pPr>
      <w:ind w:left="566" w:hanging="283"/>
    </w:pPr>
  </w:style>
  <w:style w:type="paragraph" w:styleId="34">
    <w:name w:val="List 3"/>
    <w:basedOn w:val="a2"/>
    <w:semiHidden/>
    <w:pPr>
      <w:ind w:left="849" w:hanging="283"/>
    </w:pPr>
  </w:style>
  <w:style w:type="paragraph" w:styleId="42">
    <w:name w:val="List 4"/>
    <w:basedOn w:val="a2"/>
    <w:semiHidden/>
    <w:pPr>
      <w:ind w:left="1132" w:hanging="283"/>
    </w:pPr>
  </w:style>
  <w:style w:type="paragraph" w:styleId="52">
    <w:name w:val="List 5"/>
    <w:basedOn w:val="a2"/>
    <w:semiHidden/>
    <w:pPr>
      <w:ind w:left="1415" w:hanging="283"/>
    </w:pPr>
  </w:style>
  <w:style w:type="paragraph" w:styleId="a0">
    <w:name w:val="List Bullet"/>
    <w:basedOn w:val="a2"/>
    <w:autoRedefine/>
    <w:semiHidden/>
    <w:pPr>
      <w:numPr>
        <w:numId w:val="1"/>
      </w:numPr>
    </w:pPr>
  </w:style>
  <w:style w:type="paragraph" w:styleId="20">
    <w:name w:val="List Bullet 2"/>
    <w:basedOn w:val="a2"/>
    <w:autoRedefine/>
    <w:semiHidden/>
    <w:pPr>
      <w:numPr>
        <w:numId w:val="2"/>
      </w:numPr>
    </w:pPr>
  </w:style>
  <w:style w:type="paragraph" w:styleId="30">
    <w:name w:val="List Bullet 3"/>
    <w:basedOn w:val="a2"/>
    <w:autoRedefine/>
    <w:semiHidden/>
    <w:pPr>
      <w:numPr>
        <w:numId w:val="3"/>
      </w:numPr>
    </w:pPr>
  </w:style>
  <w:style w:type="paragraph" w:styleId="40">
    <w:name w:val="List Bullet 4"/>
    <w:basedOn w:val="a2"/>
    <w:autoRedefine/>
    <w:semiHidden/>
    <w:pPr>
      <w:numPr>
        <w:numId w:val="4"/>
      </w:numPr>
    </w:pPr>
  </w:style>
  <w:style w:type="paragraph" w:styleId="50">
    <w:name w:val="List Bullet 5"/>
    <w:basedOn w:val="a2"/>
    <w:autoRedefine/>
    <w:semiHidden/>
    <w:pPr>
      <w:numPr>
        <w:numId w:val="5"/>
      </w:numPr>
    </w:pPr>
  </w:style>
  <w:style w:type="paragraph" w:styleId="afb">
    <w:name w:val="List Continue"/>
    <w:basedOn w:val="a2"/>
    <w:semiHidden/>
    <w:pPr>
      <w:spacing w:after="120"/>
      <w:ind w:left="283"/>
    </w:pPr>
  </w:style>
  <w:style w:type="paragraph" w:styleId="27">
    <w:name w:val="List Continue 2"/>
    <w:basedOn w:val="a2"/>
    <w:semiHidden/>
    <w:pPr>
      <w:spacing w:after="120"/>
      <w:ind w:left="566"/>
    </w:pPr>
  </w:style>
  <w:style w:type="paragraph" w:styleId="35">
    <w:name w:val="List Continue 3"/>
    <w:basedOn w:val="a2"/>
    <w:semiHidden/>
    <w:pPr>
      <w:spacing w:after="120"/>
      <w:ind w:left="849"/>
    </w:pPr>
  </w:style>
  <w:style w:type="paragraph" w:styleId="43">
    <w:name w:val="List Continue 4"/>
    <w:basedOn w:val="a2"/>
    <w:semiHidden/>
    <w:pPr>
      <w:spacing w:after="120"/>
      <w:ind w:left="1132"/>
    </w:pPr>
  </w:style>
  <w:style w:type="paragraph" w:styleId="53">
    <w:name w:val="List Continue 5"/>
    <w:basedOn w:val="a2"/>
    <w:semiHidden/>
    <w:pPr>
      <w:spacing w:after="120"/>
      <w:ind w:left="1415"/>
    </w:pPr>
  </w:style>
  <w:style w:type="paragraph" w:styleId="a">
    <w:name w:val="List Number"/>
    <w:basedOn w:val="a2"/>
    <w:semiHidden/>
    <w:pPr>
      <w:numPr>
        <w:numId w:val="6"/>
      </w:numPr>
    </w:pPr>
  </w:style>
  <w:style w:type="paragraph" w:styleId="2">
    <w:name w:val="List Number 2"/>
    <w:basedOn w:val="a2"/>
    <w:semiHidden/>
    <w:pPr>
      <w:numPr>
        <w:numId w:val="7"/>
      </w:numPr>
    </w:pPr>
  </w:style>
  <w:style w:type="paragraph" w:styleId="3">
    <w:name w:val="List Number 3"/>
    <w:basedOn w:val="a2"/>
    <w:semiHidden/>
    <w:pPr>
      <w:numPr>
        <w:numId w:val="8"/>
      </w:numPr>
    </w:pPr>
  </w:style>
  <w:style w:type="paragraph" w:styleId="4">
    <w:name w:val="List Number 4"/>
    <w:basedOn w:val="a2"/>
    <w:semiHidden/>
    <w:pPr>
      <w:numPr>
        <w:numId w:val="9"/>
      </w:numPr>
    </w:pPr>
  </w:style>
  <w:style w:type="paragraph" w:styleId="5">
    <w:name w:val="List Number 5"/>
    <w:basedOn w:val="a2"/>
    <w:semiHidden/>
    <w:pPr>
      <w:numPr>
        <w:numId w:val="10"/>
      </w:numPr>
    </w:pPr>
  </w:style>
  <w:style w:type="paragraph" w:styleId="afc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afd">
    <w:name w:val="Normal Indent"/>
    <w:basedOn w:val="a2"/>
    <w:semiHidden/>
    <w:pPr>
      <w:ind w:left="720"/>
    </w:pPr>
  </w:style>
  <w:style w:type="paragraph" w:styleId="afe">
    <w:name w:val="Note Heading"/>
    <w:basedOn w:val="a2"/>
    <w:next w:val="a2"/>
    <w:semiHidden/>
  </w:style>
  <w:style w:type="character" w:styleId="aff">
    <w:name w:val="page number"/>
    <w:basedOn w:val="a3"/>
    <w:semiHidden/>
  </w:style>
  <w:style w:type="paragraph" w:styleId="aff0">
    <w:name w:val="Plain Text"/>
    <w:basedOn w:val="a2"/>
    <w:semiHidden/>
    <w:rPr>
      <w:rFonts w:ascii="Courier New" w:hAnsi="Courier New" w:cs="Courier New"/>
      <w:sz w:val="20"/>
    </w:rPr>
  </w:style>
  <w:style w:type="paragraph" w:styleId="aff1">
    <w:name w:val="Salutation"/>
    <w:basedOn w:val="a2"/>
    <w:next w:val="a2"/>
    <w:semiHidden/>
  </w:style>
  <w:style w:type="paragraph" w:styleId="aff2">
    <w:name w:val="Signature"/>
    <w:basedOn w:val="a2"/>
    <w:semiHidden/>
    <w:pPr>
      <w:ind w:left="4252"/>
    </w:pPr>
  </w:style>
  <w:style w:type="character" w:styleId="aff3">
    <w:name w:val="Strong"/>
    <w:qFormat/>
    <w:rPr>
      <w:b/>
      <w:bCs/>
    </w:rPr>
  </w:style>
  <w:style w:type="paragraph" w:styleId="aff4">
    <w:name w:val="Subtitle"/>
    <w:basedOn w:val="a2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10">
    <w:name w:val="Table 3D effects 1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semiHidden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olorful 1"/>
    <w:basedOn w:val="a4"/>
    <w:semiHidden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semiHidden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semiHidden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olumns 1"/>
    <w:basedOn w:val="a4"/>
    <w:semiHidden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semiHidden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semiHidden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4"/>
    <w:semiHidden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4"/>
    <w:semiHidden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5">
    <w:name w:val="Table Contemporary"/>
    <w:basedOn w:val="a4"/>
    <w:semiHidden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6">
    <w:name w:val="Table Elegant"/>
    <w:basedOn w:val="a4"/>
    <w:semiHidden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semiHidden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4"/>
    <w:semiHidden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4"/>
    <w:semiHidden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semiHidden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semiHidden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7">
    <w:name w:val="Table Professional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imple 1"/>
    <w:basedOn w:val="a4"/>
    <w:semiHidden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Subtle 1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semiHidden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Theme"/>
    <w:basedOn w:val="a4"/>
    <w:semiHidden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0">
    <w:name w:val="Table Web 1"/>
    <w:basedOn w:val="a4"/>
    <w:semiHidden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4"/>
    <w:semiHidden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4"/>
    <w:semiHidden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itle"/>
    <w:basedOn w:val="a2"/>
    <w:autoRedefine/>
    <w:qFormat/>
    <w:pPr>
      <w:spacing w:before="1588" w:after="567"/>
    </w:pPr>
    <w:rPr>
      <w:rFonts w:ascii="Times" w:hAnsi="Times"/>
      <w:b/>
      <w:sz w:val="34"/>
      <w:szCs w:val="34"/>
    </w:rPr>
  </w:style>
  <w:style w:type="paragraph" w:customStyle="1" w:styleId="subsubsection">
    <w:name w:val="subsubsection"/>
    <w:link w:val="subsubsectionChar"/>
    <w:autoRedefine/>
    <w:pPr>
      <w:numPr>
        <w:ilvl w:val="2"/>
        <w:numId w:val="18"/>
      </w:numPr>
      <w:tabs>
        <w:tab w:val="left" w:pos="567"/>
      </w:tabs>
      <w:spacing w:before="240"/>
      <w:ind w:left="0" w:firstLine="0"/>
      <w:jc w:val="both"/>
    </w:pPr>
    <w:rPr>
      <w:rFonts w:ascii="Times" w:hAnsi="Times"/>
      <w:i/>
      <w:iCs/>
      <w:color w:val="000000"/>
      <w:sz w:val="22"/>
      <w:szCs w:val="22"/>
      <w:lang w:val="en-US" w:eastAsia="en-US"/>
    </w:rPr>
  </w:style>
  <w:style w:type="paragraph" w:customStyle="1" w:styleId="EQN">
    <w:name w:val="EQN"/>
    <w:basedOn w:val="BodyIndent"/>
    <w:autoRedefine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Centred">
    <w:name w:val="Centred"/>
    <w:autoRedefine/>
    <w:pPr>
      <w:jc w:val="center"/>
    </w:pPr>
    <w:rPr>
      <w:rFonts w:ascii="Times" w:hAnsi="Times"/>
      <w:sz w:val="22"/>
      <w:lang w:eastAsia="en-US"/>
    </w:rPr>
  </w:style>
  <w:style w:type="paragraph" w:customStyle="1" w:styleId="BulletedIndent">
    <w:name w:val="Bulleted.Indent"/>
    <w:autoRedefine/>
    <w:pPr>
      <w:ind w:left="28"/>
      <w:jc w:val="both"/>
    </w:pPr>
    <w:rPr>
      <w:rFonts w:ascii="Times" w:hAnsi="Times"/>
      <w:sz w:val="22"/>
      <w:lang w:val="en-US" w:eastAsia="en-US"/>
    </w:rPr>
  </w:style>
  <w:style w:type="character" w:customStyle="1" w:styleId="BodyCharChar">
    <w:name w:val="Body Char Char"/>
    <w:link w:val="BodyChar"/>
    <w:rPr>
      <w:rFonts w:ascii="Times" w:hAnsi="Times"/>
      <w:color w:val="000000"/>
      <w:sz w:val="22"/>
      <w:szCs w:val="22"/>
      <w:lang w:val="en-GB" w:eastAsia="en-US" w:bidi="ar-SA"/>
    </w:rPr>
  </w:style>
  <w:style w:type="paragraph" w:customStyle="1" w:styleId="StyleTitleLeft005cm">
    <w:name w:val="Style Title + Left:  0.05 cm"/>
    <w:basedOn w:val="aff9"/>
    <w:rPr>
      <w:bCs/>
      <w:szCs w:val="20"/>
    </w:rPr>
  </w:style>
  <w:style w:type="paragraph" w:customStyle="1" w:styleId="Abstract">
    <w:name w:val="Abstract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styleId="affa">
    <w:name w:val="Balloon Text"/>
    <w:basedOn w:val="a2"/>
    <w:semiHidden/>
    <w:rPr>
      <w:rFonts w:ascii="Tahoma" w:hAnsi="Tahoma" w:cs="Tahoma"/>
      <w:sz w:val="16"/>
      <w:szCs w:val="16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character" w:customStyle="1" w:styleId="sectionChar">
    <w:name w:val="section Char"/>
    <w:link w:val="section"/>
    <w:rsid w:val="00F5179F"/>
    <w:rPr>
      <w:rFonts w:ascii="Times" w:hAnsi="Times"/>
      <w:sz w:val="22"/>
      <w:szCs w:val="22"/>
      <w:lang w:val="en-US" w:eastAsia="en-US"/>
    </w:rPr>
  </w:style>
  <w:style w:type="character" w:customStyle="1" w:styleId="FormatNotes">
    <w:name w:val="FormatNotes"/>
    <w:rPr>
      <w:rFonts w:ascii="Times" w:hAnsi="Times"/>
      <w:color w:val="FF6600"/>
      <w:sz w:val="20"/>
      <w:szCs w:val="20"/>
      <w:lang w:val="en-GB"/>
    </w:rPr>
  </w:style>
  <w:style w:type="paragraph" w:customStyle="1" w:styleId="BulletedL2">
    <w:name w:val="BulletedL2"/>
    <w:basedOn w:val="Bulleted"/>
    <w:autoRedefine/>
    <w:pPr>
      <w:ind w:left="851"/>
    </w:pPr>
  </w:style>
  <w:style w:type="paragraph" w:customStyle="1" w:styleId="Authors">
    <w:name w:val="Author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autoRedefine/>
    <w:pPr>
      <w:spacing w:after="454"/>
      <w:ind w:left="1418"/>
    </w:pPr>
    <w:rPr>
      <w:sz w:val="22"/>
      <w:szCs w:val="22"/>
      <w:lang w:eastAsia="en-US"/>
    </w:rPr>
  </w:style>
  <w:style w:type="paragraph" w:customStyle="1" w:styleId="25mmIndent">
    <w:name w:val="25mmIndent"/>
    <w:pPr>
      <w:ind w:left="1418"/>
    </w:pPr>
    <w:rPr>
      <w:rFonts w:ascii="Times" w:hAnsi="Times"/>
      <w:sz w:val="22"/>
      <w:szCs w:val="22"/>
      <w:lang w:val="en-US" w:eastAsia="en-US"/>
    </w:rPr>
  </w:style>
  <w:style w:type="numbering" w:customStyle="1" w:styleId="StyleNumberedOutlinenumberedLeft0cmHanging1cm">
    <w:name w:val="Style Numbered + Outline numbered Left:  0 cm Hanging:  1 cm"/>
    <w:basedOn w:val="a5"/>
    <w:pPr>
      <w:numPr>
        <w:numId w:val="14"/>
      </w:numPr>
    </w:pPr>
  </w:style>
  <w:style w:type="paragraph" w:customStyle="1" w:styleId="Numbered">
    <w:name w:val="Numbered"/>
    <w:autoRedefine/>
    <w:pPr>
      <w:numPr>
        <w:numId w:val="15"/>
      </w:numPr>
      <w:tabs>
        <w:tab w:val="num" w:pos="567"/>
      </w:tabs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">
    <w:name w:val="Table.Caption"/>
    <w:pPr>
      <w:spacing w:after="120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Centred">
    <w:name w:val="Table.Caption.Centred"/>
    <w:basedOn w:val="TableCaption"/>
    <w:autoRedefine/>
    <w:pPr>
      <w:jc w:val="center"/>
    </w:pPr>
  </w:style>
  <w:style w:type="character" w:customStyle="1" w:styleId="times1">
    <w:name w:val="times1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StylesubsubsectionAfter227pt">
    <w:name w:val="Style subsubsection + After:  22.7 pt"/>
    <w:basedOn w:val="subsubsection"/>
    <w:autoRedefine/>
    <w:rPr>
      <w:i w:val="0"/>
      <w:szCs w:val="20"/>
    </w:rPr>
  </w:style>
  <w:style w:type="paragraph" w:customStyle="1" w:styleId="StylesubsubsectionNotItalic">
    <w:name w:val="Style subsubsection + Not Italic"/>
    <w:basedOn w:val="subsubsection"/>
    <w:rPr>
      <w:i w:val="0"/>
      <w:iCs w:val="0"/>
    </w:rPr>
  </w:style>
  <w:style w:type="character" w:styleId="affb">
    <w:name w:val="annotation reference"/>
    <w:semiHidden/>
    <w:rPr>
      <w:sz w:val="16"/>
      <w:szCs w:val="16"/>
    </w:rPr>
  </w:style>
  <w:style w:type="paragraph" w:styleId="affc">
    <w:name w:val="annotation text"/>
    <w:basedOn w:val="a2"/>
    <w:semiHidden/>
    <w:rPr>
      <w:sz w:val="20"/>
    </w:rPr>
  </w:style>
  <w:style w:type="paragraph" w:styleId="affd">
    <w:name w:val="annotation subject"/>
    <w:basedOn w:val="affc"/>
    <w:next w:val="affc"/>
    <w:semiHidden/>
    <w:rPr>
      <w:b/>
      <w:bCs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rPr>
      <w:i w:val="0"/>
      <w:iCs w:val="0"/>
    </w:r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val="en-US" w:eastAsia="en-US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rPr>
      <w:rFonts w:ascii="Times" w:hAnsi="Times"/>
      <w:i w:val="0"/>
      <w:iCs w:val="0"/>
      <w:color w:val="000000"/>
      <w:sz w:val="22"/>
      <w:szCs w:val="22"/>
      <w:lang w:val="en-US" w:eastAsia="en-US"/>
    </w:rPr>
  </w:style>
  <w:style w:type="paragraph" w:customStyle="1" w:styleId="StyleStylesubsubsectionNotItalic1">
    <w:name w:val="Style Style subsubsection + Not Italic1 +"/>
    <w:basedOn w:val="StylesubsubsectionNotItalic1Char"/>
    <w:link w:val="StyleStylesubsubsectionNotItalic1Char"/>
    <w:pPr>
      <w:numPr>
        <w:ilvl w:val="0"/>
        <w:numId w:val="0"/>
      </w:numPr>
    </w:pPr>
  </w:style>
  <w:style w:type="character" w:customStyle="1" w:styleId="StyleStylesubsubsectionNotItalic1Char">
    <w:name w:val="Style Style subsubsection + Not Italic1 + Char"/>
    <w:basedOn w:val="StylesubsubsectionNotItalic1CharChar"/>
    <w:link w:val="StyleStylesubsubsectionNotItalic1"/>
    <w:rPr>
      <w:rFonts w:ascii="Times" w:hAnsi="Times"/>
      <w:i w:val="0"/>
      <w:iCs w:val="0"/>
      <w:color w:val="000000"/>
      <w:sz w:val="22"/>
      <w:szCs w:val="22"/>
      <w:lang w:val="en-US" w:eastAsia="en-US"/>
    </w:rPr>
  </w:style>
  <w:style w:type="paragraph" w:customStyle="1" w:styleId="StylesectionBefore0pt">
    <w:name w:val="Style section + Before:  0 pt"/>
    <w:basedOn w:val="section"/>
    <w:autoRedefine/>
    <w:pPr>
      <w:numPr>
        <w:numId w:val="17"/>
      </w:numPr>
      <w:spacing w:before="0"/>
    </w:pPr>
    <w:rPr>
      <w:bCs/>
      <w:szCs w:val="20"/>
    </w:rPr>
  </w:style>
  <w:style w:type="paragraph" w:customStyle="1" w:styleId="Reference">
    <w:name w:val="Reference"/>
    <w:pPr>
      <w:tabs>
        <w:tab w:val="left" w:pos="709"/>
      </w:tabs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25mmIndentBefore6ptAfter6pt">
    <w:name w:val="Style 25mmIndent + Before:  6 pt After:  6 pt"/>
    <w:basedOn w:val="25mmIndent"/>
    <w:pPr>
      <w:spacing w:before="120" w:after="120"/>
    </w:pPr>
    <w:rPr>
      <w:szCs w:val="20"/>
    </w:rPr>
  </w:style>
  <w:style w:type="paragraph" w:styleId="affe">
    <w:name w:val="Revision"/>
    <w:hidden/>
    <w:uiPriority w:val="99"/>
    <w:semiHidden/>
    <w:rsid w:val="00165E82"/>
    <w:rPr>
      <w:rFonts w:ascii="Sabon" w:hAnsi="Sabon"/>
      <w:sz w:val="22"/>
      <w:lang w:eastAsia="en-US"/>
    </w:rPr>
  </w:style>
  <w:style w:type="character" w:styleId="afff">
    <w:name w:val="Placeholder Text"/>
    <w:basedOn w:val="a3"/>
    <w:uiPriority w:val="99"/>
    <w:semiHidden/>
    <w:rsid w:val="004407ED"/>
    <w:rPr>
      <w:color w:val="808080"/>
    </w:rPr>
  </w:style>
  <w:style w:type="paragraph" w:styleId="afff0">
    <w:name w:val="caption"/>
    <w:basedOn w:val="a2"/>
    <w:next w:val="a2"/>
    <w:uiPriority w:val="35"/>
    <w:unhideWhenUsed/>
    <w:qFormat/>
    <w:rsid w:val="000D3D5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Pr>
      <w:rFonts w:ascii="Sabon" w:hAnsi="Sabon"/>
      <w:sz w:val="22"/>
      <w:lang w:eastAsia="en-US"/>
    </w:rPr>
  </w:style>
  <w:style w:type="paragraph" w:styleId="1">
    <w:name w:val="heading 1"/>
    <w:basedOn w:val="a2"/>
    <w:next w:val="a2"/>
    <w:qFormat/>
    <w:pPr>
      <w:keepNext/>
      <w:widowControl w:val="0"/>
      <w:numPr>
        <w:numId w:val="13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21">
    <w:name w:val="heading 2"/>
    <w:basedOn w:val="a2"/>
    <w:next w:val="a2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wfxRecipient">
    <w:name w:val="wfxRecipient"/>
    <w:basedOn w:val="a2"/>
    <w:semiHidden/>
  </w:style>
  <w:style w:type="paragraph" w:customStyle="1" w:styleId="wfxFaxNum">
    <w:name w:val="wfxFaxNum"/>
    <w:basedOn w:val="a2"/>
    <w:semiHidden/>
  </w:style>
  <w:style w:type="paragraph" w:customStyle="1" w:styleId="wfxDate">
    <w:name w:val="wfxDate"/>
    <w:basedOn w:val="a2"/>
    <w:semiHidden/>
  </w:style>
  <w:style w:type="paragraph" w:customStyle="1" w:styleId="wfxTime">
    <w:name w:val="wfxTime"/>
    <w:basedOn w:val="a2"/>
    <w:semiHidden/>
  </w:style>
  <w:style w:type="paragraph" w:styleId="a6">
    <w:name w:val="footnote text"/>
    <w:basedOn w:val="a2"/>
    <w:semiHidden/>
    <w:rPr>
      <w:rFonts w:ascii="Times" w:hAnsi="Times"/>
      <w:sz w:val="20"/>
    </w:rPr>
  </w:style>
  <w:style w:type="character" w:styleId="a7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table" w:styleId="a8">
    <w:name w:val="Table Grid"/>
    <w:basedOn w:val="a4"/>
    <w:semiHidden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a5"/>
    <w:semiHidden/>
    <w:pPr>
      <w:numPr>
        <w:numId w:val="11"/>
      </w:numPr>
    </w:pPr>
  </w:style>
  <w:style w:type="paragraph" w:customStyle="1" w:styleId="BodyIndent">
    <w:name w:val="BodyIndent"/>
    <w:basedOn w:val="a2"/>
    <w:link w:val="BodyIndentChar"/>
    <w:autoRedefine/>
    <w:rsid w:val="00721922"/>
    <w:pPr>
      <w:tabs>
        <w:tab w:val="left" w:pos="567"/>
      </w:tabs>
      <w:jc w:val="both"/>
    </w:pPr>
    <w:rPr>
      <w:rFonts w:ascii="Times" w:hAnsi="Times"/>
      <w:color w:val="000000"/>
      <w:szCs w:val="22"/>
    </w:rPr>
  </w:style>
  <w:style w:type="paragraph" w:customStyle="1" w:styleId="Bulleted">
    <w:name w:val="Bulleted"/>
    <w:pPr>
      <w:numPr>
        <w:numId w:val="16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numbering" w:styleId="1ai">
    <w:name w:val="Outline List 1"/>
    <w:basedOn w:val="a5"/>
    <w:semiHidden/>
    <w:pPr>
      <w:numPr>
        <w:numId w:val="12"/>
      </w:numPr>
    </w:pPr>
  </w:style>
  <w:style w:type="paragraph" w:styleId="a9">
    <w:name w:val="endnote text"/>
    <w:basedOn w:val="a2"/>
    <w:semiHidden/>
    <w:rPr>
      <w:sz w:val="20"/>
    </w:rPr>
  </w:style>
  <w:style w:type="character" w:styleId="aa">
    <w:name w:val="endnote reference"/>
    <w:semiHidden/>
    <w:rPr>
      <w:vertAlign w:val="superscript"/>
    </w:rPr>
  </w:style>
  <w:style w:type="character" w:customStyle="1" w:styleId="BodyIndentChar">
    <w:name w:val="BodyIndent Char"/>
    <w:link w:val="BodyIndent"/>
    <w:rsid w:val="00721922"/>
    <w:rPr>
      <w:rFonts w:ascii="Times" w:hAnsi="Times"/>
      <w:color w:val="000000"/>
      <w:sz w:val="22"/>
      <w:szCs w:val="22"/>
      <w:lang w:eastAsia="en-US"/>
    </w:rPr>
  </w:style>
  <w:style w:type="paragraph" w:customStyle="1" w:styleId="BodyChar">
    <w:name w:val="Body Char"/>
    <w:link w:val="BodyCharChar"/>
    <w:pPr>
      <w:tabs>
        <w:tab w:val="left" w:pos="567"/>
      </w:tabs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BodyCharNotBoldItalic">
    <w:name w:val="Style Body Char + Not Bold Italic"/>
    <w:link w:val="StyleBodyCharNotBoldItalicChar"/>
    <w:semiHidden/>
    <w:rPr>
      <w:i/>
      <w:iCs/>
      <w:color w:val="000000"/>
      <w:sz w:val="22"/>
      <w:szCs w:val="22"/>
      <w:lang w:eastAsia="en-US"/>
    </w:rPr>
  </w:style>
  <w:style w:type="character" w:customStyle="1" w:styleId="StyleBodyCharNotBoldItalicChar">
    <w:name w:val="Style Body Char + Not Bold Italic Char"/>
    <w:link w:val="StyleBodyCharNotBoldItalic"/>
    <w:rPr>
      <w:i/>
      <w:iCs/>
      <w:color w:val="000000"/>
      <w:sz w:val="22"/>
      <w:szCs w:val="22"/>
      <w:lang w:val="en-GB" w:eastAsia="en-US" w:bidi="ar-SA"/>
    </w:rPr>
  </w:style>
  <w:style w:type="character" w:customStyle="1" w:styleId="MTEquationSection">
    <w:name w:val="MTEquationSection"/>
    <w:semiHidden/>
    <w:rPr>
      <w:vanish/>
      <w:color w:val="FF0000"/>
      <w:lang w:val="en-US"/>
    </w:rPr>
  </w:style>
  <w:style w:type="paragraph" w:customStyle="1" w:styleId="MTDisplayEquation">
    <w:name w:val="MTDisplayEquation"/>
    <w:basedOn w:val="a2"/>
    <w:semiHidden/>
    <w:pPr>
      <w:tabs>
        <w:tab w:val="center" w:pos="4560"/>
        <w:tab w:val="right" w:pos="9120"/>
      </w:tabs>
    </w:pPr>
    <w:rPr>
      <w:lang w:val="en-US"/>
    </w:rPr>
  </w:style>
  <w:style w:type="character" w:customStyle="1" w:styleId="times">
    <w:name w:val="times"/>
    <w:basedOn w:val="a3"/>
    <w:semiHidden/>
  </w:style>
  <w:style w:type="paragraph" w:styleId="ab">
    <w:name w:val="Normal (Web)"/>
    <w:basedOn w:val="a2"/>
    <w:semiHidden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ubsection">
    <w:name w:val="subsection"/>
    <w:pPr>
      <w:numPr>
        <w:ilvl w:val="1"/>
        <w:numId w:val="18"/>
      </w:numPr>
      <w:tabs>
        <w:tab w:val="left" w:pos="567"/>
      </w:tabs>
      <w:spacing w:before="240"/>
    </w:pPr>
    <w:rPr>
      <w:rFonts w:ascii="Times" w:hAnsi="Times"/>
      <w:i/>
      <w:iCs/>
      <w:color w:val="000000"/>
      <w:sz w:val="22"/>
      <w:szCs w:val="22"/>
      <w:lang w:val="en-US" w:eastAsia="en-US"/>
    </w:rPr>
  </w:style>
  <w:style w:type="paragraph" w:customStyle="1" w:styleId="section">
    <w:name w:val="section"/>
    <w:link w:val="sectionChar"/>
    <w:autoRedefine/>
    <w:rsid w:val="00F5179F"/>
    <w:pPr>
      <w:tabs>
        <w:tab w:val="left" w:pos="567"/>
      </w:tabs>
      <w:spacing w:before="240"/>
    </w:pPr>
    <w:rPr>
      <w:rFonts w:ascii="Times" w:hAnsi="Times"/>
      <w:sz w:val="22"/>
      <w:szCs w:val="22"/>
      <w:lang w:val="en-US" w:eastAsia="en-US"/>
    </w:rPr>
  </w:style>
  <w:style w:type="numbering" w:styleId="a1">
    <w:name w:val="Outline List 3"/>
    <w:basedOn w:val="a5"/>
    <w:semiHidden/>
    <w:pPr>
      <w:numPr>
        <w:numId w:val="13"/>
      </w:numPr>
    </w:pPr>
  </w:style>
  <w:style w:type="paragraph" w:styleId="ac">
    <w:name w:val="Block Text"/>
    <w:basedOn w:val="a2"/>
    <w:semiHidden/>
    <w:pPr>
      <w:spacing w:after="120"/>
      <w:ind w:left="1440" w:right="1440"/>
    </w:pPr>
  </w:style>
  <w:style w:type="paragraph" w:styleId="ad">
    <w:name w:val="Body Text"/>
    <w:basedOn w:val="a2"/>
    <w:semiHidden/>
    <w:pPr>
      <w:spacing w:after="120"/>
    </w:pPr>
  </w:style>
  <w:style w:type="paragraph" w:styleId="22">
    <w:name w:val="Body Text 2"/>
    <w:basedOn w:val="a2"/>
    <w:semiHidden/>
    <w:pPr>
      <w:spacing w:after="120" w:line="480" w:lineRule="auto"/>
    </w:pPr>
  </w:style>
  <w:style w:type="paragraph" w:styleId="32">
    <w:name w:val="Body Text 3"/>
    <w:basedOn w:val="a2"/>
    <w:semiHidden/>
    <w:pPr>
      <w:spacing w:after="120"/>
    </w:pPr>
    <w:rPr>
      <w:sz w:val="16"/>
      <w:szCs w:val="16"/>
    </w:r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2"/>
    <w:semiHidden/>
    <w:pPr>
      <w:spacing w:after="120"/>
      <w:ind w:left="283"/>
    </w:pPr>
  </w:style>
  <w:style w:type="paragraph" w:styleId="23">
    <w:name w:val="Body Text First Indent 2"/>
    <w:basedOn w:val="af"/>
    <w:semiHidden/>
    <w:pPr>
      <w:ind w:firstLine="210"/>
    </w:pPr>
  </w:style>
  <w:style w:type="paragraph" w:styleId="24">
    <w:name w:val="Body Text Indent 2"/>
    <w:basedOn w:val="a2"/>
    <w:semiHidden/>
    <w:pPr>
      <w:spacing w:after="120" w:line="480" w:lineRule="auto"/>
      <w:ind w:left="283"/>
    </w:pPr>
  </w:style>
  <w:style w:type="paragraph" w:styleId="33">
    <w:name w:val="Body Text Indent 3"/>
    <w:basedOn w:val="a2"/>
    <w:semiHidden/>
    <w:pPr>
      <w:spacing w:after="120"/>
      <w:ind w:left="283"/>
    </w:pPr>
    <w:rPr>
      <w:sz w:val="16"/>
      <w:szCs w:val="16"/>
    </w:rPr>
  </w:style>
  <w:style w:type="paragraph" w:styleId="af0">
    <w:name w:val="Closing"/>
    <w:basedOn w:val="a2"/>
    <w:semiHidden/>
    <w:pPr>
      <w:ind w:left="4252"/>
    </w:pPr>
  </w:style>
  <w:style w:type="paragraph" w:styleId="af1">
    <w:name w:val="Date"/>
    <w:basedOn w:val="a2"/>
    <w:next w:val="a2"/>
    <w:semiHidden/>
  </w:style>
  <w:style w:type="paragraph" w:styleId="af2">
    <w:name w:val="E-mail Signature"/>
    <w:basedOn w:val="a2"/>
    <w:semiHidden/>
  </w:style>
  <w:style w:type="character" w:styleId="af3">
    <w:name w:val="Emphasis"/>
    <w:qFormat/>
    <w:rPr>
      <w:i/>
      <w:iCs/>
    </w:rPr>
  </w:style>
  <w:style w:type="paragraph" w:styleId="af4">
    <w:name w:val="envelope address"/>
    <w:basedOn w:val="a2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5">
    <w:name w:val="envelope return"/>
    <w:basedOn w:val="a2"/>
    <w:semiHidden/>
    <w:rPr>
      <w:rFonts w:ascii="Arial" w:hAnsi="Arial" w:cs="Arial"/>
      <w:sz w:val="20"/>
    </w:r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footer"/>
    <w:basedOn w:val="a2"/>
    <w:semiHidden/>
    <w:pPr>
      <w:tabs>
        <w:tab w:val="center" w:pos="4320"/>
        <w:tab w:val="right" w:pos="8640"/>
      </w:tabs>
    </w:pPr>
  </w:style>
  <w:style w:type="paragraph" w:styleId="af7">
    <w:name w:val="header"/>
    <w:basedOn w:val="a2"/>
    <w:semiHidden/>
    <w:pPr>
      <w:tabs>
        <w:tab w:val="center" w:pos="4320"/>
        <w:tab w:val="right" w:pos="8640"/>
      </w:tabs>
    </w:pPr>
  </w:style>
  <w:style w:type="character" w:styleId="HTML">
    <w:name w:val="HTML Acronym"/>
    <w:basedOn w:val="a3"/>
    <w:semiHidden/>
  </w:style>
  <w:style w:type="paragraph" w:styleId="HTML0">
    <w:name w:val="HTML Address"/>
    <w:basedOn w:val="a2"/>
    <w:semiHidden/>
    <w:rPr>
      <w:i/>
      <w:iCs/>
    </w:rPr>
  </w:style>
  <w:style w:type="character" w:styleId="HTML1">
    <w:name w:val="HTML Cite"/>
    <w:semiHidden/>
    <w:rPr>
      <w:i/>
      <w:iCs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Pr>
      <w:i/>
      <w:iCs/>
    </w:rPr>
  </w:style>
  <w:style w:type="character" w:styleId="HTML4">
    <w:name w:val="HTML Keyboard"/>
    <w:semiHidden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semiHidden/>
    <w:rPr>
      <w:rFonts w:ascii="Courier New" w:hAnsi="Courier New" w:cs="Courier New"/>
      <w:sz w:val="20"/>
    </w:rPr>
  </w:style>
  <w:style w:type="character" w:styleId="HTML6">
    <w:name w:val="HTML Sample"/>
    <w:semiHidden/>
    <w:rPr>
      <w:rFonts w:ascii="Courier New" w:hAnsi="Courier New" w:cs="Courier New"/>
    </w:rPr>
  </w:style>
  <w:style w:type="character" w:styleId="HTML7">
    <w:name w:val="HTML Typewriter"/>
    <w:semiHidden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Pr>
      <w:i/>
      <w:iCs/>
    </w:rPr>
  </w:style>
  <w:style w:type="character" w:styleId="af8">
    <w:name w:val="Hyperlink"/>
    <w:semiHidden/>
    <w:rPr>
      <w:color w:val="0000FF"/>
      <w:u w:val="single"/>
    </w:rPr>
  </w:style>
  <w:style w:type="character" w:styleId="af9">
    <w:name w:val="line number"/>
    <w:basedOn w:val="a3"/>
    <w:semiHidden/>
  </w:style>
  <w:style w:type="paragraph" w:styleId="afa">
    <w:name w:val="List"/>
    <w:basedOn w:val="a2"/>
    <w:semiHidden/>
    <w:pPr>
      <w:ind w:left="283" w:hanging="283"/>
    </w:pPr>
  </w:style>
  <w:style w:type="paragraph" w:styleId="26">
    <w:name w:val="List 2"/>
    <w:basedOn w:val="a2"/>
    <w:semiHidden/>
    <w:pPr>
      <w:ind w:left="566" w:hanging="283"/>
    </w:pPr>
  </w:style>
  <w:style w:type="paragraph" w:styleId="34">
    <w:name w:val="List 3"/>
    <w:basedOn w:val="a2"/>
    <w:semiHidden/>
    <w:pPr>
      <w:ind w:left="849" w:hanging="283"/>
    </w:pPr>
  </w:style>
  <w:style w:type="paragraph" w:styleId="42">
    <w:name w:val="List 4"/>
    <w:basedOn w:val="a2"/>
    <w:semiHidden/>
    <w:pPr>
      <w:ind w:left="1132" w:hanging="283"/>
    </w:pPr>
  </w:style>
  <w:style w:type="paragraph" w:styleId="52">
    <w:name w:val="List 5"/>
    <w:basedOn w:val="a2"/>
    <w:semiHidden/>
    <w:pPr>
      <w:ind w:left="1415" w:hanging="283"/>
    </w:pPr>
  </w:style>
  <w:style w:type="paragraph" w:styleId="a0">
    <w:name w:val="List Bullet"/>
    <w:basedOn w:val="a2"/>
    <w:autoRedefine/>
    <w:semiHidden/>
    <w:pPr>
      <w:numPr>
        <w:numId w:val="1"/>
      </w:numPr>
    </w:pPr>
  </w:style>
  <w:style w:type="paragraph" w:styleId="20">
    <w:name w:val="List Bullet 2"/>
    <w:basedOn w:val="a2"/>
    <w:autoRedefine/>
    <w:semiHidden/>
    <w:pPr>
      <w:numPr>
        <w:numId w:val="2"/>
      </w:numPr>
    </w:pPr>
  </w:style>
  <w:style w:type="paragraph" w:styleId="30">
    <w:name w:val="List Bullet 3"/>
    <w:basedOn w:val="a2"/>
    <w:autoRedefine/>
    <w:semiHidden/>
    <w:pPr>
      <w:numPr>
        <w:numId w:val="3"/>
      </w:numPr>
    </w:pPr>
  </w:style>
  <w:style w:type="paragraph" w:styleId="40">
    <w:name w:val="List Bullet 4"/>
    <w:basedOn w:val="a2"/>
    <w:autoRedefine/>
    <w:semiHidden/>
    <w:pPr>
      <w:numPr>
        <w:numId w:val="4"/>
      </w:numPr>
    </w:pPr>
  </w:style>
  <w:style w:type="paragraph" w:styleId="50">
    <w:name w:val="List Bullet 5"/>
    <w:basedOn w:val="a2"/>
    <w:autoRedefine/>
    <w:semiHidden/>
    <w:pPr>
      <w:numPr>
        <w:numId w:val="5"/>
      </w:numPr>
    </w:pPr>
  </w:style>
  <w:style w:type="paragraph" w:styleId="afb">
    <w:name w:val="List Continue"/>
    <w:basedOn w:val="a2"/>
    <w:semiHidden/>
    <w:pPr>
      <w:spacing w:after="120"/>
      <w:ind w:left="283"/>
    </w:pPr>
  </w:style>
  <w:style w:type="paragraph" w:styleId="27">
    <w:name w:val="List Continue 2"/>
    <w:basedOn w:val="a2"/>
    <w:semiHidden/>
    <w:pPr>
      <w:spacing w:after="120"/>
      <w:ind w:left="566"/>
    </w:pPr>
  </w:style>
  <w:style w:type="paragraph" w:styleId="35">
    <w:name w:val="List Continue 3"/>
    <w:basedOn w:val="a2"/>
    <w:semiHidden/>
    <w:pPr>
      <w:spacing w:after="120"/>
      <w:ind w:left="849"/>
    </w:pPr>
  </w:style>
  <w:style w:type="paragraph" w:styleId="43">
    <w:name w:val="List Continue 4"/>
    <w:basedOn w:val="a2"/>
    <w:semiHidden/>
    <w:pPr>
      <w:spacing w:after="120"/>
      <w:ind w:left="1132"/>
    </w:pPr>
  </w:style>
  <w:style w:type="paragraph" w:styleId="53">
    <w:name w:val="List Continue 5"/>
    <w:basedOn w:val="a2"/>
    <w:semiHidden/>
    <w:pPr>
      <w:spacing w:after="120"/>
      <w:ind w:left="1415"/>
    </w:pPr>
  </w:style>
  <w:style w:type="paragraph" w:styleId="a">
    <w:name w:val="List Number"/>
    <w:basedOn w:val="a2"/>
    <w:semiHidden/>
    <w:pPr>
      <w:numPr>
        <w:numId w:val="6"/>
      </w:numPr>
    </w:pPr>
  </w:style>
  <w:style w:type="paragraph" w:styleId="2">
    <w:name w:val="List Number 2"/>
    <w:basedOn w:val="a2"/>
    <w:semiHidden/>
    <w:pPr>
      <w:numPr>
        <w:numId w:val="7"/>
      </w:numPr>
    </w:pPr>
  </w:style>
  <w:style w:type="paragraph" w:styleId="3">
    <w:name w:val="List Number 3"/>
    <w:basedOn w:val="a2"/>
    <w:semiHidden/>
    <w:pPr>
      <w:numPr>
        <w:numId w:val="8"/>
      </w:numPr>
    </w:pPr>
  </w:style>
  <w:style w:type="paragraph" w:styleId="4">
    <w:name w:val="List Number 4"/>
    <w:basedOn w:val="a2"/>
    <w:semiHidden/>
    <w:pPr>
      <w:numPr>
        <w:numId w:val="9"/>
      </w:numPr>
    </w:pPr>
  </w:style>
  <w:style w:type="paragraph" w:styleId="5">
    <w:name w:val="List Number 5"/>
    <w:basedOn w:val="a2"/>
    <w:semiHidden/>
    <w:pPr>
      <w:numPr>
        <w:numId w:val="10"/>
      </w:numPr>
    </w:pPr>
  </w:style>
  <w:style w:type="paragraph" w:styleId="afc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afd">
    <w:name w:val="Normal Indent"/>
    <w:basedOn w:val="a2"/>
    <w:semiHidden/>
    <w:pPr>
      <w:ind w:left="720"/>
    </w:pPr>
  </w:style>
  <w:style w:type="paragraph" w:styleId="afe">
    <w:name w:val="Note Heading"/>
    <w:basedOn w:val="a2"/>
    <w:next w:val="a2"/>
    <w:semiHidden/>
  </w:style>
  <w:style w:type="character" w:styleId="aff">
    <w:name w:val="page number"/>
    <w:basedOn w:val="a3"/>
    <w:semiHidden/>
  </w:style>
  <w:style w:type="paragraph" w:styleId="aff0">
    <w:name w:val="Plain Text"/>
    <w:basedOn w:val="a2"/>
    <w:semiHidden/>
    <w:rPr>
      <w:rFonts w:ascii="Courier New" w:hAnsi="Courier New" w:cs="Courier New"/>
      <w:sz w:val="20"/>
    </w:rPr>
  </w:style>
  <w:style w:type="paragraph" w:styleId="aff1">
    <w:name w:val="Salutation"/>
    <w:basedOn w:val="a2"/>
    <w:next w:val="a2"/>
    <w:semiHidden/>
  </w:style>
  <w:style w:type="paragraph" w:styleId="aff2">
    <w:name w:val="Signature"/>
    <w:basedOn w:val="a2"/>
    <w:semiHidden/>
    <w:pPr>
      <w:ind w:left="4252"/>
    </w:pPr>
  </w:style>
  <w:style w:type="character" w:styleId="aff3">
    <w:name w:val="Strong"/>
    <w:qFormat/>
    <w:rPr>
      <w:b/>
      <w:bCs/>
    </w:rPr>
  </w:style>
  <w:style w:type="paragraph" w:styleId="aff4">
    <w:name w:val="Subtitle"/>
    <w:basedOn w:val="a2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10">
    <w:name w:val="Table 3D effects 1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semiHidden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olorful 1"/>
    <w:basedOn w:val="a4"/>
    <w:semiHidden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semiHidden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semiHidden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olumns 1"/>
    <w:basedOn w:val="a4"/>
    <w:semiHidden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semiHidden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semiHidden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4"/>
    <w:semiHidden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4"/>
    <w:semiHidden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5">
    <w:name w:val="Table Contemporary"/>
    <w:basedOn w:val="a4"/>
    <w:semiHidden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6">
    <w:name w:val="Table Elegant"/>
    <w:basedOn w:val="a4"/>
    <w:semiHidden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semiHidden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4"/>
    <w:semiHidden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4"/>
    <w:semiHidden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semiHidden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semiHidden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7">
    <w:name w:val="Table Professional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imple 1"/>
    <w:basedOn w:val="a4"/>
    <w:semiHidden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Subtle 1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semiHidden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Theme"/>
    <w:basedOn w:val="a4"/>
    <w:semiHidden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0">
    <w:name w:val="Table Web 1"/>
    <w:basedOn w:val="a4"/>
    <w:semiHidden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4"/>
    <w:semiHidden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4"/>
    <w:semiHidden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itle"/>
    <w:basedOn w:val="a2"/>
    <w:autoRedefine/>
    <w:qFormat/>
    <w:pPr>
      <w:spacing w:before="1588" w:after="567"/>
    </w:pPr>
    <w:rPr>
      <w:rFonts w:ascii="Times" w:hAnsi="Times"/>
      <w:b/>
      <w:sz w:val="34"/>
      <w:szCs w:val="34"/>
    </w:rPr>
  </w:style>
  <w:style w:type="paragraph" w:customStyle="1" w:styleId="subsubsection">
    <w:name w:val="subsubsection"/>
    <w:link w:val="subsubsectionChar"/>
    <w:autoRedefine/>
    <w:pPr>
      <w:numPr>
        <w:ilvl w:val="2"/>
        <w:numId w:val="18"/>
      </w:numPr>
      <w:tabs>
        <w:tab w:val="left" w:pos="567"/>
      </w:tabs>
      <w:spacing w:before="240"/>
      <w:ind w:left="0" w:firstLine="0"/>
      <w:jc w:val="both"/>
    </w:pPr>
    <w:rPr>
      <w:rFonts w:ascii="Times" w:hAnsi="Times"/>
      <w:i/>
      <w:iCs/>
      <w:color w:val="000000"/>
      <w:sz w:val="22"/>
      <w:szCs w:val="22"/>
      <w:lang w:val="en-US" w:eastAsia="en-US"/>
    </w:rPr>
  </w:style>
  <w:style w:type="paragraph" w:customStyle="1" w:styleId="EQN">
    <w:name w:val="EQN"/>
    <w:basedOn w:val="BodyIndent"/>
    <w:autoRedefine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Centred">
    <w:name w:val="Centred"/>
    <w:autoRedefine/>
    <w:pPr>
      <w:jc w:val="center"/>
    </w:pPr>
    <w:rPr>
      <w:rFonts w:ascii="Times" w:hAnsi="Times"/>
      <w:sz w:val="22"/>
      <w:lang w:eastAsia="en-US"/>
    </w:rPr>
  </w:style>
  <w:style w:type="paragraph" w:customStyle="1" w:styleId="BulletedIndent">
    <w:name w:val="Bulleted.Indent"/>
    <w:autoRedefine/>
    <w:pPr>
      <w:ind w:left="28"/>
      <w:jc w:val="both"/>
    </w:pPr>
    <w:rPr>
      <w:rFonts w:ascii="Times" w:hAnsi="Times"/>
      <w:sz w:val="22"/>
      <w:lang w:val="en-US" w:eastAsia="en-US"/>
    </w:rPr>
  </w:style>
  <w:style w:type="character" w:customStyle="1" w:styleId="BodyCharChar">
    <w:name w:val="Body Char Char"/>
    <w:link w:val="BodyChar"/>
    <w:rPr>
      <w:rFonts w:ascii="Times" w:hAnsi="Times"/>
      <w:color w:val="000000"/>
      <w:sz w:val="22"/>
      <w:szCs w:val="22"/>
      <w:lang w:val="en-GB" w:eastAsia="en-US" w:bidi="ar-SA"/>
    </w:rPr>
  </w:style>
  <w:style w:type="paragraph" w:customStyle="1" w:styleId="StyleTitleLeft005cm">
    <w:name w:val="Style Title + Left:  0.05 cm"/>
    <w:basedOn w:val="aff9"/>
    <w:rPr>
      <w:bCs/>
      <w:szCs w:val="20"/>
    </w:rPr>
  </w:style>
  <w:style w:type="paragraph" w:customStyle="1" w:styleId="Abstract">
    <w:name w:val="Abstract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styleId="affa">
    <w:name w:val="Balloon Text"/>
    <w:basedOn w:val="a2"/>
    <w:semiHidden/>
    <w:rPr>
      <w:rFonts w:ascii="Tahoma" w:hAnsi="Tahoma" w:cs="Tahoma"/>
      <w:sz w:val="16"/>
      <w:szCs w:val="16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character" w:customStyle="1" w:styleId="sectionChar">
    <w:name w:val="section Char"/>
    <w:link w:val="section"/>
    <w:rsid w:val="00F5179F"/>
    <w:rPr>
      <w:rFonts w:ascii="Times" w:hAnsi="Times"/>
      <w:sz w:val="22"/>
      <w:szCs w:val="22"/>
      <w:lang w:val="en-US" w:eastAsia="en-US"/>
    </w:rPr>
  </w:style>
  <w:style w:type="character" w:customStyle="1" w:styleId="FormatNotes">
    <w:name w:val="FormatNotes"/>
    <w:rPr>
      <w:rFonts w:ascii="Times" w:hAnsi="Times"/>
      <w:color w:val="FF6600"/>
      <w:sz w:val="20"/>
      <w:szCs w:val="20"/>
      <w:lang w:val="en-GB"/>
    </w:rPr>
  </w:style>
  <w:style w:type="paragraph" w:customStyle="1" w:styleId="BulletedL2">
    <w:name w:val="BulletedL2"/>
    <w:basedOn w:val="Bulleted"/>
    <w:autoRedefine/>
    <w:pPr>
      <w:ind w:left="851"/>
    </w:pPr>
  </w:style>
  <w:style w:type="paragraph" w:customStyle="1" w:styleId="Authors">
    <w:name w:val="Author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autoRedefine/>
    <w:pPr>
      <w:spacing w:after="454"/>
      <w:ind w:left="1418"/>
    </w:pPr>
    <w:rPr>
      <w:sz w:val="22"/>
      <w:szCs w:val="22"/>
      <w:lang w:eastAsia="en-US"/>
    </w:rPr>
  </w:style>
  <w:style w:type="paragraph" w:customStyle="1" w:styleId="25mmIndent">
    <w:name w:val="25mmIndent"/>
    <w:pPr>
      <w:ind w:left="1418"/>
    </w:pPr>
    <w:rPr>
      <w:rFonts w:ascii="Times" w:hAnsi="Times"/>
      <w:sz w:val="22"/>
      <w:szCs w:val="22"/>
      <w:lang w:val="en-US" w:eastAsia="en-US"/>
    </w:rPr>
  </w:style>
  <w:style w:type="numbering" w:customStyle="1" w:styleId="StyleNumberedOutlinenumberedLeft0cmHanging1cm">
    <w:name w:val="Style Numbered + Outline numbered Left:  0 cm Hanging:  1 cm"/>
    <w:basedOn w:val="a5"/>
    <w:pPr>
      <w:numPr>
        <w:numId w:val="14"/>
      </w:numPr>
    </w:pPr>
  </w:style>
  <w:style w:type="paragraph" w:customStyle="1" w:styleId="Numbered">
    <w:name w:val="Numbered"/>
    <w:autoRedefine/>
    <w:pPr>
      <w:numPr>
        <w:numId w:val="15"/>
      </w:numPr>
      <w:tabs>
        <w:tab w:val="num" w:pos="567"/>
      </w:tabs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">
    <w:name w:val="Table.Caption"/>
    <w:pPr>
      <w:spacing w:after="120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Centred">
    <w:name w:val="Table.Caption.Centred"/>
    <w:basedOn w:val="TableCaption"/>
    <w:autoRedefine/>
    <w:pPr>
      <w:jc w:val="center"/>
    </w:pPr>
  </w:style>
  <w:style w:type="character" w:customStyle="1" w:styleId="times1">
    <w:name w:val="times1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StylesubsubsectionAfter227pt">
    <w:name w:val="Style subsubsection + After:  22.7 pt"/>
    <w:basedOn w:val="subsubsection"/>
    <w:autoRedefine/>
    <w:rPr>
      <w:i w:val="0"/>
      <w:szCs w:val="20"/>
    </w:rPr>
  </w:style>
  <w:style w:type="paragraph" w:customStyle="1" w:styleId="StylesubsubsectionNotItalic">
    <w:name w:val="Style subsubsection + Not Italic"/>
    <w:basedOn w:val="subsubsection"/>
    <w:rPr>
      <w:i w:val="0"/>
      <w:iCs w:val="0"/>
    </w:rPr>
  </w:style>
  <w:style w:type="character" w:styleId="affb">
    <w:name w:val="annotation reference"/>
    <w:semiHidden/>
    <w:rPr>
      <w:sz w:val="16"/>
      <w:szCs w:val="16"/>
    </w:rPr>
  </w:style>
  <w:style w:type="paragraph" w:styleId="affc">
    <w:name w:val="annotation text"/>
    <w:basedOn w:val="a2"/>
    <w:semiHidden/>
    <w:rPr>
      <w:sz w:val="20"/>
    </w:rPr>
  </w:style>
  <w:style w:type="paragraph" w:styleId="affd">
    <w:name w:val="annotation subject"/>
    <w:basedOn w:val="affc"/>
    <w:next w:val="affc"/>
    <w:semiHidden/>
    <w:rPr>
      <w:b/>
      <w:bCs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rPr>
      <w:i w:val="0"/>
      <w:iCs w:val="0"/>
    </w:r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val="en-US" w:eastAsia="en-US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rPr>
      <w:rFonts w:ascii="Times" w:hAnsi="Times"/>
      <w:i w:val="0"/>
      <w:iCs w:val="0"/>
      <w:color w:val="000000"/>
      <w:sz w:val="22"/>
      <w:szCs w:val="22"/>
      <w:lang w:val="en-US" w:eastAsia="en-US"/>
    </w:rPr>
  </w:style>
  <w:style w:type="paragraph" w:customStyle="1" w:styleId="StyleStylesubsubsectionNotItalic1">
    <w:name w:val="Style Style subsubsection + Not Italic1 +"/>
    <w:basedOn w:val="StylesubsubsectionNotItalic1Char"/>
    <w:link w:val="StyleStylesubsubsectionNotItalic1Char"/>
    <w:pPr>
      <w:numPr>
        <w:ilvl w:val="0"/>
        <w:numId w:val="0"/>
      </w:numPr>
    </w:pPr>
  </w:style>
  <w:style w:type="character" w:customStyle="1" w:styleId="StyleStylesubsubsectionNotItalic1Char">
    <w:name w:val="Style Style subsubsection + Not Italic1 + Char"/>
    <w:basedOn w:val="StylesubsubsectionNotItalic1CharChar"/>
    <w:link w:val="StyleStylesubsubsectionNotItalic1"/>
    <w:rPr>
      <w:rFonts w:ascii="Times" w:hAnsi="Times"/>
      <w:i w:val="0"/>
      <w:iCs w:val="0"/>
      <w:color w:val="000000"/>
      <w:sz w:val="22"/>
      <w:szCs w:val="22"/>
      <w:lang w:val="en-US" w:eastAsia="en-US"/>
    </w:rPr>
  </w:style>
  <w:style w:type="paragraph" w:customStyle="1" w:styleId="StylesectionBefore0pt">
    <w:name w:val="Style section + Before:  0 pt"/>
    <w:basedOn w:val="section"/>
    <w:autoRedefine/>
    <w:pPr>
      <w:numPr>
        <w:numId w:val="17"/>
      </w:numPr>
      <w:spacing w:before="0"/>
    </w:pPr>
    <w:rPr>
      <w:bCs/>
      <w:szCs w:val="20"/>
    </w:rPr>
  </w:style>
  <w:style w:type="paragraph" w:customStyle="1" w:styleId="Reference">
    <w:name w:val="Reference"/>
    <w:pPr>
      <w:tabs>
        <w:tab w:val="left" w:pos="709"/>
      </w:tabs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25mmIndentBefore6ptAfter6pt">
    <w:name w:val="Style 25mmIndent + Before:  6 pt After:  6 pt"/>
    <w:basedOn w:val="25mmIndent"/>
    <w:pPr>
      <w:spacing w:before="120" w:after="120"/>
    </w:pPr>
    <w:rPr>
      <w:szCs w:val="20"/>
    </w:rPr>
  </w:style>
  <w:style w:type="paragraph" w:styleId="affe">
    <w:name w:val="Revision"/>
    <w:hidden/>
    <w:uiPriority w:val="99"/>
    <w:semiHidden/>
    <w:rsid w:val="00165E82"/>
    <w:rPr>
      <w:rFonts w:ascii="Sabon" w:hAnsi="Sabon"/>
      <w:sz w:val="22"/>
      <w:lang w:eastAsia="en-US"/>
    </w:rPr>
  </w:style>
  <w:style w:type="character" w:styleId="afff">
    <w:name w:val="Placeholder Text"/>
    <w:basedOn w:val="a3"/>
    <w:uiPriority w:val="99"/>
    <w:semiHidden/>
    <w:rsid w:val="004407ED"/>
    <w:rPr>
      <w:color w:val="808080"/>
    </w:rPr>
  </w:style>
  <w:style w:type="paragraph" w:styleId="afff0">
    <w:name w:val="caption"/>
    <w:basedOn w:val="a2"/>
    <w:next w:val="a2"/>
    <w:uiPriority w:val="35"/>
    <w:unhideWhenUsed/>
    <w:qFormat/>
    <w:rsid w:val="000D3D5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 Access proceedings Journal of Physics: Conference series</vt:lpstr>
      <vt:lpstr>Open Access proceedings Journal of Physics: Conference series</vt:lpstr>
    </vt:vector>
  </TitlesOfParts>
  <Company>IOP Publishing</Company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Graham Douglas</dc:creator>
  <cp:keywords>proceedings template</cp:keywords>
  <cp:lastModifiedBy>karlicos</cp:lastModifiedBy>
  <cp:revision>2</cp:revision>
  <cp:lastPrinted>2007-03-22T16:16:00Z</cp:lastPrinted>
  <dcterms:created xsi:type="dcterms:W3CDTF">2016-02-21T01:11:00Z</dcterms:created>
  <dcterms:modified xsi:type="dcterms:W3CDTF">2016-02-21T01:11:00Z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