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03" w:rsidRDefault="00782803" w:rsidP="00782803">
      <w:pPr>
        <w:pStyle w:val="Nagwek2"/>
      </w:pPr>
      <w:r>
        <w:t>Wstęp teoretyczny</w:t>
      </w:r>
    </w:p>
    <w:p w:rsidR="00782803" w:rsidRDefault="00782803" w:rsidP="00782803"/>
    <w:p w:rsidR="00782803" w:rsidRDefault="00782803" w:rsidP="00782803">
      <w:r w:rsidRPr="00AA41F5">
        <w:t xml:space="preserve">Przewodzenie ciepła jest to sposób przekazywania energii w nierównomiernie nagrzanym ośrodku materialnym lub przy zetknięciu dwu lub więcej ośrodków o różnych temperaturach. Przewodzenie ciepła w czystej postaci jest charakterystyczne dla ciał stałych. Natomiast w cieczach i gazach przewodzeniu ciepła towarzyszą zwykle inne sposoby wymiany ciepła (konwekcja i promieniowanie). </w:t>
      </w:r>
      <w:r w:rsidRPr="00AA41F5">
        <w:rPr>
          <w:shd w:val="clear" w:color="auto" w:fill="FFFFFF"/>
        </w:rPr>
        <w:t xml:space="preserve">Proces prowadzi do wyrównania temperatury między ciałami. </w:t>
      </w:r>
      <w:r w:rsidRPr="00AA41F5">
        <w:t xml:space="preserve">W ciałach stałych polega to na </w:t>
      </w:r>
      <w:r w:rsidRPr="00AA41F5">
        <w:rPr>
          <w:shd w:val="clear" w:color="auto" w:fill="FFFFFF"/>
        </w:rPr>
        <w:t>przekazywaniu energii kinetycznej bezładnego ruchu cząsteczek w wyniku ich zderzeń.</w:t>
      </w:r>
      <w:r w:rsidR="001B7E1B" w:rsidRPr="001B7E1B">
        <w:rPr>
          <w:b/>
          <w:bCs/>
        </w:rPr>
        <w:t xml:space="preserve"> </w:t>
      </w:r>
      <w:r w:rsidR="001B7E1B" w:rsidRPr="00AA2E0A">
        <w:rPr>
          <w:bCs/>
        </w:rPr>
        <w:t>Konwekcja</w:t>
      </w:r>
      <w:r w:rsidR="00814F40">
        <w:rPr>
          <w:bCs/>
        </w:rPr>
        <w:t xml:space="preserve"> to</w:t>
      </w:r>
      <w:r w:rsidRPr="00AA41F5">
        <w:rPr>
          <w:shd w:val="clear" w:color="auto" w:fill="FFFFFF"/>
        </w:rPr>
        <w:t xml:space="preserve"> </w:t>
      </w:r>
      <w:r w:rsidR="001B7E1B" w:rsidRPr="001B7E1B">
        <w:t>proces</w:t>
      </w:r>
      <w:r w:rsidR="001B7E1B">
        <w:t xml:space="preserve"> przekazywania </w:t>
      </w:r>
      <w:r w:rsidR="001B7E1B" w:rsidRPr="001B7E1B">
        <w:t>ciepła</w:t>
      </w:r>
      <w:r w:rsidR="001B7E1B">
        <w:t xml:space="preserve"> związany z makroskopowym ruchem </w:t>
      </w:r>
      <w:r w:rsidR="001B7E1B" w:rsidRPr="001B7E1B">
        <w:t>materii</w:t>
      </w:r>
      <w:r w:rsidR="001B7E1B">
        <w:t xml:space="preserve"> w gazie, cieczy bądź plazmie, np. </w:t>
      </w:r>
      <w:r w:rsidR="001B7E1B" w:rsidRPr="001B7E1B">
        <w:t>powietrzu</w:t>
      </w:r>
      <w:r w:rsidR="001B7E1B">
        <w:t xml:space="preserve">, </w:t>
      </w:r>
      <w:r w:rsidR="001B7E1B" w:rsidRPr="001B7E1B">
        <w:t>wodzie</w:t>
      </w:r>
      <w:r w:rsidR="001B7E1B">
        <w:t xml:space="preserve">, </w:t>
      </w:r>
      <w:r w:rsidR="001B7E1B" w:rsidRPr="001B7E1B">
        <w:t>plazmie gwiazdowej</w:t>
      </w:r>
      <w:r w:rsidR="001B7E1B">
        <w:t xml:space="preserve">. Czasami przez konwekcję rozumie się również sam </w:t>
      </w:r>
      <w:r w:rsidR="001B7E1B" w:rsidRPr="001B7E1B">
        <w:t>ruch</w:t>
      </w:r>
      <w:r w:rsidR="001B7E1B">
        <w:t xml:space="preserve"> materii związany z różnicami </w:t>
      </w:r>
      <w:r w:rsidR="001B7E1B" w:rsidRPr="001B7E1B">
        <w:t>temperatur</w:t>
      </w:r>
      <w:r w:rsidR="001B7E1B">
        <w:t>, który prowadzi do przenoszenia ciepła.</w:t>
      </w:r>
      <w:r w:rsidR="001B7E1B">
        <w:t xml:space="preserve"> </w:t>
      </w:r>
      <w:r w:rsidRPr="00AA41F5">
        <w:t xml:space="preserve">Współczynnik przewodzenia ciepła </w:t>
      </w:r>
      <w:r w:rsidRPr="00AA41F5">
        <w:sym w:font="Symbol" w:char="F06C"/>
      </w:r>
      <w:r w:rsidRPr="00AA41F5">
        <w:t xml:space="preserve"> charakteryzuje łatwość przewodzenia ciepła przez dany materiał. </w:t>
      </w:r>
      <w:r w:rsidRPr="00AA41F5">
        <w:rPr>
          <w:shd w:val="clear" w:color="auto" w:fill="FFFFFF"/>
        </w:rPr>
        <w:t>Niska wartość λ oznacza słabą przewodność cieplną</w:t>
      </w:r>
      <w:r>
        <w:rPr>
          <w:shd w:val="clear" w:color="auto" w:fill="FFFFFF"/>
        </w:rPr>
        <w:t xml:space="preserve">. Jej jednostką jest </w:t>
      </w:r>
      <w:r>
        <w:t xml:space="preserve"> </w:t>
      </w:r>
      <w:r w:rsidRPr="00AA41F5">
        <w:sym w:font="Symbol" w:char="F05B"/>
      </w:r>
      <w:r w:rsidRPr="00AA41F5">
        <w:t xml:space="preserve"> W /(m </w:t>
      </w:r>
      <w:r w:rsidRPr="00AA41F5">
        <w:sym w:font="Symbol" w:char="F0D7"/>
      </w:r>
      <w:r w:rsidRPr="00AA41F5">
        <w:t xml:space="preserve"> K)]</w:t>
      </w:r>
      <w:r>
        <w:t>.</w:t>
      </w:r>
    </w:p>
    <w:p w:rsidR="00782803" w:rsidRDefault="00782803" w:rsidP="00782803">
      <w:r w:rsidRPr="00E12BB5">
        <w:t>Podstawowym</w:t>
      </w:r>
      <w:r>
        <w:t xml:space="preserve"> </w:t>
      </w:r>
      <w:r w:rsidRPr="00E12BB5">
        <w:t>prawem opisującym przewodzenie ciepła jest prawo Fouriera:</w:t>
      </w:r>
    </w:p>
    <w:p w:rsidR="00782803" w:rsidRPr="00E12BB5" w:rsidRDefault="00782803" w:rsidP="00782803">
      <w:pPr>
        <w:jc w:val="center"/>
      </w:pPr>
      <w:r w:rsidRPr="00E12BB5">
        <w:t xml:space="preserve">q </w:t>
      </w:r>
      <w:r w:rsidRPr="00E12BB5">
        <w:sym w:font="Symbol" w:char="F03D"/>
      </w:r>
      <w:r w:rsidRPr="00E12BB5">
        <w:t xml:space="preserve"> </w:t>
      </w:r>
      <w:r>
        <w:t>-</w:t>
      </w:r>
      <w:r w:rsidRPr="00E12BB5">
        <w:sym w:font="Symbol" w:char="F06C"/>
      </w:r>
      <w:r w:rsidRPr="00E12BB5">
        <w:t xml:space="preserve"> </w:t>
      </w:r>
      <w:proofErr w:type="spellStart"/>
      <w:r w:rsidRPr="00E12BB5">
        <w:t>gradT</w:t>
      </w:r>
      <w:proofErr w:type="spellEnd"/>
      <w:r w:rsidRPr="00E12BB5">
        <w:t xml:space="preserve"> </w:t>
      </w:r>
      <w:r w:rsidRPr="00E12BB5">
        <w:sym w:font="Symbol" w:char="F03D"/>
      </w:r>
      <w:r>
        <w:t>-</w:t>
      </w:r>
      <w:r w:rsidRPr="00E12BB5">
        <w:t xml:space="preserve"> </w:t>
      </w:r>
      <w:r w:rsidRPr="00E12BB5">
        <w:sym w:font="Symbol" w:char="F06C"/>
      </w:r>
      <w:r w:rsidRPr="00E12BB5">
        <w:t xml:space="preserve"> </w:t>
      </w:r>
      <w:r w:rsidRPr="00E12BB5">
        <w:sym w:font="Symbol" w:char="F0D1"/>
      </w:r>
      <w:r w:rsidRPr="00E12BB5">
        <w:t xml:space="preserve">T </w:t>
      </w:r>
      <w:r>
        <w:br/>
      </w:r>
      <w:r w:rsidRPr="00E12BB5">
        <w:t xml:space="preserve">gdzie: q - gęstość strumienia ciepła, </w:t>
      </w:r>
      <w:r w:rsidRPr="00E12BB5">
        <w:sym w:font="Symbol" w:char="F06C"/>
      </w:r>
      <w:r w:rsidRPr="00E12BB5">
        <w:t xml:space="preserve"> - współczynnik przewodzenia ciepła</w:t>
      </w:r>
      <w:r>
        <w:t>,</w:t>
      </w:r>
      <w:r>
        <w:br/>
      </w:r>
      <w:proofErr w:type="spellStart"/>
      <w:r>
        <w:t>gradT</w:t>
      </w:r>
      <w:proofErr w:type="spellEnd"/>
      <w:r>
        <w:t xml:space="preserve"> </w:t>
      </w:r>
      <w:r>
        <w:sym w:font="Symbol" w:char="F0BA"/>
      </w:r>
      <w:r>
        <w:t xml:space="preserve"> </w:t>
      </w:r>
      <w:r w:rsidRPr="00E12BB5">
        <w:sym w:font="Symbol" w:char="F0D1"/>
      </w:r>
      <w:r w:rsidRPr="00E12BB5">
        <w:t>T</w:t>
      </w:r>
      <w:r>
        <w:t xml:space="preserve"> = </w:t>
      </w:r>
      <m:oMath>
        <m:f>
          <m:fPr>
            <m:ctrlPr>
              <w:rPr>
                <w:rFonts w:ascii="Cambria Math" w:hAnsi="Cambria Math"/>
              </w:rPr>
            </m:ctrlPr>
          </m:fPr>
          <m:num>
            <m:r>
              <m:rPr>
                <m:sty m:val="p"/>
              </m:rPr>
              <w:rPr>
                <w:rFonts w:ascii="Cambria Math" w:hAnsi="Cambria Math" w:cs="Cambria Math"/>
              </w:rPr>
              <m:t>δT</m:t>
            </m:r>
          </m:num>
          <m:den>
            <m:r>
              <m:rPr>
                <m:sty m:val="p"/>
              </m:rPr>
              <w:rPr>
                <w:rFonts w:ascii="Cambria Math" w:hAnsi="Cambria Math" w:cs="Cambria Math"/>
              </w:rPr>
              <m:t>δx</m:t>
            </m:r>
          </m:den>
        </m:f>
        <m:r>
          <m:rPr>
            <m:sty m:val="p"/>
          </m:rPr>
          <w:rPr>
            <w:rFonts w:ascii="Cambria Math" w:hAnsi="Cambria Math"/>
          </w:rPr>
          <m:t>,</m:t>
        </m:r>
        <m:f>
          <m:fPr>
            <m:ctrlPr>
              <w:rPr>
                <w:rFonts w:ascii="Cambria Math" w:hAnsi="Cambria Math"/>
              </w:rPr>
            </m:ctrlPr>
          </m:fPr>
          <m:num>
            <m:r>
              <m:rPr>
                <m:sty m:val="p"/>
              </m:rPr>
              <w:rPr>
                <w:rFonts w:ascii="Cambria Math" w:hAnsi="Cambria Math" w:cs="Cambria Math"/>
              </w:rPr>
              <m:t>δT</m:t>
            </m:r>
          </m:num>
          <m:den>
            <m:r>
              <m:rPr>
                <m:sty m:val="p"/>
              </m:rPr>
              <w:rPr>
                <w:rFonts w:ascii="Cambria Math" w:hAnsi="Cambria Math" w:cs="Cambria Math"/>
              </w:rPr>
              <m:t>δy</m:t>
            </m:r>
          </m:den>
        </m:f>
        <m:r>
          <m:rPr>
            <m:sty m:val="p"/>
          </m:rPr>
          <w:rPr>
            <w:rFonts w:ascii="Cambria Math" w:hAnsi="Cambria Math"/>
          </w:rPr>
          <m:t>,</m:t>
        </m:r>
        <m:f>
          <m:fPr>
            <m:ctrlPr>
              <w:rPr>
                <w:rFonts w:ascii="Cambria Math" w:hAnsi="Cambria Math"/>
              </w:rPr>
            </m:ctrlPr>
          </m:fPr>
          <m:num>
            <m:r>
              <m:rPr>
                <m:sty m:val="p"/>
              </m:rPr>
              <w:rPr>
                <w:rFonts w:ascii="Cambria Math" w:hAnsi="Cambria Math" w:cs="Cambria Math"/>
              </w:rPr>
              <m:t>δT</m:t>
            </m:r>
          </m:num>
          <m:den>
            <m:r>
              <m:rPr>
                <m:sty m:val="p"/>
              </m:rPr>
              <w:rPr>
                <w:rFonts w:ascii="Cambria Math" w:hAnsi="Cambria Math" w:cs="Cambria Math"/>
              </w:rPr>
              <m:t>δy</m:t>
            </m:r>
          </m:den>
        </m:f>
      </m:oMath>
    </w:p>
    <w:p w:rsidR="00782803" w:rsidRPr="005A3D34" w:rsidRDefault="00782803" w:rsidP="005A3D34">
      <w:pPr>
        <w:rPr>
          <w:shd w:val="clear" w:color="auto" w:fill="FFFFFF"/>
        </w:rPr>
      </w:pPr>
      <w:r w:rsidRPr="005A3D34">
        <w:rPr>
          <w:shd w:val="clear" w:color="auto" w:fill="FFFFFF"/>
        </w:rPr>
        <w:t xml:space="preserve">Strumień ciepła jest to </w:t>
      </w:r>
      <w:r w:rsidRPr="005A3D34">
        <w:t>ilość ciepła przepływającą w jednostce czasu</w:t>
      </w:r>
      <w:r w:rsidRPr="005A3D34">
        <w:rPr>
          <w:shd w:val="clear" w:color="auto" w:fill="FFFFFF"/>
        </w:rPr>
        <w:t xml:space="preserve"> dany wzorem</w:t>
      </w:r>
      <w:r w:rsidRPr="005A3D34">
        <w:t xml:space="preserve"> : </w:t>
      </w:r>
      <m:oMath>
        <m:r>
          <w:rPr>
            <w:rFonts w:ascii="Cambria Math" w:hAnsi="Cambria Math" w:cs="Cambria Math"/>
          </w:rPr>
          <m:t>Φ</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dQ</m:t>
            </m:r>
          </m:num>
          <m:den>
            <m:r>
              <m:rPr>
                <m:sty m:val="p"/>
              </m:rPr>
              <w:rPr>
                <w:rFonts w:ascii="Cambria Math" w:hAnsi="Cambria Math" w:cs="Cambria Math"/>
              </w:rPr>
              <m:t>dt</m:t>
            </m:r>
          </m:den>
        </m:f>
      </m:oMath>
      <w:r w:rsidRPr="005A3D34">
        <w:t xml:space="preserve"> [J/s]</w:t>
      </w:r>
    </w:p>
    <w:p w:rsidR="00782803" w:rsidRPr="005A3D34" w:rsidRDefault="00782803" w:rsidP="005A3D34">
      <w:pPr>
        <w:rPr>
          <w:b/>
        </w:rPr>
      </w:pPr>
      <w:r>
        <w:rPr>
          <w:b/>
          <w:noProof/>
        </w:rPr>
        <w:drawing>
          <wp:anchor distT="0" distB="0" distL="114300" distR="114300" simplePos="0" relativeHeight="251663360" behindDoc="1" locked="0" layoutInCell="1" allowOverlap="0" wp14:anchorId="50BB8A30" wp14:editId="45B13D29">
            <wp:simplePos x="0" y="0"/>
            <wp:positionH relativeFrom="column">
              <wp:posOffset>2362200</wp:posOffset>
            </wp:positionH>
            <wp:positionV relativeFrom="paragraph">
              <wp:posOffset>342265</wp:posOffset>
            </wp:positionV>
            <wp:extent cx="3398400" cy="2329200"/>
            <wp:effectExtent l="0" t="0" r="0" b="0"/>
            <wp:wrapSquare wrapText="lef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98400" cy="232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A3D34">
        <w:rPr>
          <w:b/>
        </w:rPr>
        <w:t>Stanowisko Pomiarowe i cel ćwiczenia</w:t>
      </w:r>
    </w:p>
    <w:p w:rsidR="00782803" w:rsidRPr="005A3D34" w:rsidRDefault="00782803" w:rsidP="005A3D34">
      <w:r w:rsidRPr="005A3D34">
        <w:t xml:space="preserve">Do przeprowadzenia doświadczenia wykorzystane zostało stanowisko pomiarowe wyposażone w grzałkę, płytkę marmurową o znanym współczynniku przewodnictwa </w:t>
      </w:r>
      <w:r w:rsidRPr="005A3D34">
        <w:rPr>
          <w:rFonts w:ascii="Georgia" w:hAnsi="Georgia"/>
        </w:rPr>
        <w:t>λ</w:t>
      </w:r>
      <w:r w:rsidRPr="005A3D34">
        <w:t xml:space="preserve"> oraz </w:t>
      </w:r>
      <w:r w:rsidR="00BE64E7" w:rsidRPr="005A3D34">
        <w:t>drewno którego przewodnictwo cieplne badaliśmy</w:t>
      </w:r>
      <w:r w:rsidRPr="005A3D34">
        <w:t>. Pod każdą wymienioną wyżej częścią składową umieszczone zostały termopary, które podłączone do mierników wskazywały zmianę napięcia co oznaczało zmianę temperatury danego materiału. Celem ćwiczenia było wyznaczenie współczynnika przewodnictwa cieplnego ciał stałych metodą porównawczą poprzez kolejne pomiary napięć na termoparach wykonywane początkowo w odstępach 5-minutowych a następnie co minutę aż do ustalenia równowagi termodynamicznej układu.</w:t>
      </w:r>
    </w:p>
    <w:p w:rsidR="00782803" w:rsidRPr="005A3D34" w:rsidRDefault="00782803" w:rsidP="005A3D34">
      <w:pPr>
        <w:rPr>
          <w:sz w:val="32"/>
          <w:szCs w:val="32"/>
        </w:rPr>
      </w:pPr>
    </w:p>
    <w:p w:rsidR="004A5D56" w:rsidRPr="004A5D56" w:rsidRDefault="00AB2C3A">
      <w:pPr>
        <w:rPr>
          <w:sz w:val="32"/>
          <w:szCs w:val="32"/>
        </w:rPr>
      </w:pPr>
      <w:r w:rsidRPr="004A5D56">
        <w:rPr>
          <w:sz w:val="32"/>
          <w:szCs w:val="32"/>
        </w:rPr>
        <w:t>Opis p</w:t>
      </w:r>
      <w:r w:rsidR="004A5D56" w:rsidRPr="004A5D56">
        <w:rPr>
          <w:sz w:val="32"/>
          <w:szCs w:val="32"/>
        </w:rPr>
        <w:t>rocedury pomiaru:</w:t>
      </w:r>
    </w:p>
    <w:p w:rsidR="004A5D56" w:rsidRDefault="004A5D56" w:rsidP="004A5D56">
      <w:pPr>
        <w:autoSpaceDE w:val="0"/>
        <w:autoSpaceDN w:val="0"/>
        <w:adjustRightInd w:val="0"/>
        <w:rPr>
          <w:rFonts w:ascii="PLRoman10-Regular" w:hAnsi="PLRoman10-Regular" w:cs="PLRoman10-Regular"/>
          <w:sz w:val="22"/>
          <w:szCs w:val="22"/>
        </w:rPr>
      </w:pPr>
      <w:r>
        <w:rPr>
          <w:rFonts w:ascii="PLRoman10-Regular" w:hAnsi="PLRoman10-Regular" w:cs="PLRoman10-Regular"/>
          <w:sz w:val="22"/>
          <w:szCs w:val="22"/>
        </w:rPr>
        <w:t xml:space="preserve">1. </w:t>
      </w:r>
      <w:r w:rsidR="00AE2969">
        <w:rPr>
          <w:rFonts w:ascii="PLRoman10-Regular" w:hAnsi="PLRoman10-Regular" w:cs="PLRoman10-Regular"/>
          <w:sz w:val="22"/>
          <w:szCs w:val="22"/>
        </w:rPr>
        <w:t>Włączyć</w:t>
      </w:r>
      <w:r>
        <w:rPr>
          <w:rFonts w:ascii="PLRoman10-Regular" w:hAnsi="PLRoman10-Regular" w:cs="PLRoman10-Regular"/>
          <w:sz w:val="22"/>
          <w:szCs w:val="22"/>
        </w:rPr>
        <w:t xml:space="preserve"> miliwoltomierz cyfrowy oraz zasilacz stabilizowany i wentylator.</w:t>
      </w:r>
    </w:p>
    <w:p w:rsidR="004A5D56" w:rsidRDefault="004A5D56" w:rsidP="004A5D56">
      <w:pPr>
        <w:autoSpaceDE w:val="0"/>
        <w:autoSpaceDN w:val="0"/>
        <w:adjustRightInd w:val="0"/>
        <w:rPr>
          <w:rFonts w:ascii="PLRoman10-Regular" w:hAnsi="PLRoman10-Regular" w:cs="PLRoman10-Regular"/>
          <w:sz w:val="22"/>
          <w:szCs w:val="22"/>
        </w:rPr>
      </w:pPr>
      <w:r>
        <w:rPr>
          <w:rFonts w:ascii="PLRoman10-Regular" w:hAnsi="PLRoman10-Regular" w:cs="PLRoman10-Regular"/>
          <w:sz w:val="22"/>
          <w:szCs w:val="22"/>
        </w:rPr>
        <w:t xml:space="preserve">2. </w:t>
      </w:r>
      <w:r w:rsidR="00AE2969">
        <w:rPr>
          <w:rFonts w:ascii="PLRoman10-Regular" w:hAnsi="PLRoman10-Regular" w:cs="PLRoman10-Regular"/>
          <w:sz w:val="22"/>
          <w:szCs w:val="22"/>
        </w:rPr>
        <w:t>Ustalić</w:t>
      </w:r>
      <w:r>
        <w:rPr>
          <w:rFonts w:ascii="PLRoman10-Regular" w:hAnsi="PLRoman10-Regular" w:cs="PLRoman10-Regular"/>
          <w:sz w:val="22"/>
          <w:szCs w:val="22"/>
        </w:rPr>
        <w:t xml:space="preserve"> </w:t>
      </w:r>
      <w:r w:rsidR="00AE2969">
        <w:rPr>
          <w:rFonts w:ascii="PLRoman10-Regular" w:hAnsi="PLRoman10-Regular" w:cs="PLRoman10-Regular"/>
          <w:sz w:val="22"/>
          <w:szCs w:val="22"/>
        </w:rPr>
        <w:t>napięcie</w:t>
      </w:r>
      <w:r>
        <w:rPr>
          <w:rFonts w:ascii="PLRoman10-Regular" w:hAnsi="PLRoman10-Regular" w:cs="PLRoman10-Regular"/>
          <w:sz w:val="22"/>
          <w:szCs w:val="22"/>
        </w:rPr>
        <w:t xml:space="preserve"> na zasilaczu </w:t>
      </w:r>
      <w:r>
        <w:rPr>
          <w:rFonts w:ascii="CMMI10" w:hAnsi="CMMI10" w:cs="CMMI10"/>
          <w:sz w:val="22"/>
          <w:szCs w:val="22"/>
        </w:rPr>
        <w:t xml:space="preserve">U </w:t>
      </w:r>
      <w:r>
        <w:rPr>
          <w:rFonts w:ascii="CMR10" w:hAnsi="CMR10" w:cs="CMR10"/>
          <w:sz w:val="22"/>
          <w:szCs w:val="22"/>
        </w:rPr>
        <w:t xml:space="preserve">= 9 </w:t>
      </w:r>
      <w:r>
        <w:rPr>
          <w:rFonts w:ascii="PLRoman10-Regular" w:hAnsi="PLRoman10-Regular" w:cs="PLRoman10-Regular"/>
          <w:sz w:val="22"/>
          <w:szCs w:val="22"/>
        </w:rPr>
        <w:t xml:space="preserve">V i </w:t>
      </w:r>
      <w:proofErr w:type="spellStart"/>
      <w:r>
        <w:rPr>
          <w:rFonts w:ascii="CMMI10" w:hAnsi="CMMI10" w:cs="CMMI10"/>
          <w:sz w:val="22"/>
          <w:szCs w:val="22"/>
        </w:rPr>
        <w:t>I</w:t>
      </w:r>
      <w:proofErr w:type="spellEnd"/>
      <w:r>
        <w:rPr>
          <w:rFonts w:ascii="CMMI10" w:hAnsi="CMMI10" w:cs="CMMI10"/>
          <w:sz w:val="22"/>
          <w:szCs w:val="22"/>
        </w:rPr>
        <w:t xml:space="preserve"> </w:t>
      </w:r>
      <w:r>
        <w:rPr>
          <w:rFonts w:ascii="CMR10" w:hAnsi="CMR10" w:cs="CMR10"/>
          <w:sz w:val="22"/>
          <w:szCs w:val="22"/>
        </w:rPr>
        <w:t xml:space="preserve">= </w:t>
      </w:r>
      <w:smartTag w:uri="urn:schemas-microsoft-com:office:smarttags" w:element="metricconverter">
        <w:smartTagPr>
          <w:attr w:name="ProductID" w:val="3 A"/>
        </w:smartTagPr>
        <w:r>
          <w:rPr>
            <w:rFonts w:ascii="CMR10" w:hAnsi="CMR10" w:cs="CMR10"/>
            <w:sz w:val="22"/>
            <w:szCs w:val="22"/>
          </w:rPr>
          <w:t xml:space="preserve">3 </w:t>
        </w:r>
        <w:r>
          <w:rPr>
            <w:rFonts w:ascii="PLRoman10-Regular" w:hAnsi="PLRoman10-Regular" w:cs="PLRoman10-Regular"/>
            <w:sz w:val="22"/>
            <w:szCs w:val="22"/>
          </w:rPr>
          <w:t>A</w:t>
        </w:r>
      </w:smartTag>
      <w:r>
        <w:rPr>
          <w:rFonts w:ascii="PLRoman10-Regular" w:hAnsi="PLRoman10-Regular" w:cs="PLRoman10-Regular"/>
          <w:sz w:val="22"/>
          <w:szCs w:val="22"/>
        </w:rPr>
        <w:t>.</w:t>
      </w:r>
    </w:p>
    <w:p w:rsidR="004A5D56" w:rsidRDefault="004A5D56" w:rsidP="004A5D56">
      <w:pPr>
        <w:autoSpaceDE w:val="0"/>
        <w:autoSpaceDN w:val="0"/>
        <w:adjustRightInd w:val="0"/>
        <w:rPr>
          <w:rFonts w:ascii="PLRoman10-Regular" w:hAnsi="PLRoman10-Regular" w:cs="PLRoman10-Regular"/>
          <w:sz w:val="22"/>
          <w:szCs w:val="22"/>
        </w:rPr>
      </w:pPr>
      <w:r>
        <w:rPr>
          <w:rFonts w:ascii="PLRoman10-Regular" w:hAnsi="PLRoman10-Regular" w:cs="PLRoman10-Regular"/>
          <w:sz w:val="22"/>
          <w:szCs w:val="22"/>
        </w:rPr>
        <w:t xml:space="preserve">3. </w:t>
      </w:r>
      <w:r w:rsidR="00AE2969">
        <w:rPr>
          <w:rFonts w:ascii="PLRoman10-Regular" w:hAnsi="PLRoman10-Regular" w:cs="PLRoman10-Regular"/>
          <w:sz w:val="22"/>
          <w:szCs w:val="22"/>
        </w:rPr>
        <w:t>Notować</w:t>
      </w:r>
      <w:r>
        <w:rPr>
          <w:rFonts w:ascii="PLRoman10-Regular" w:hAnsi="PLRoman10-Regular" w:cs="PLRoman10-Regular"/>
          <w:sz w:val="22"/>
          <w:szCs w:val="22"/>
        </w:rPr>
        <w:t xml:space="preserve"> wskazania miliwoltomierza </w:t>
      </w:r>
      <w:r w:rsidR="00AE2969">
        <w:rPr>
          <w:rFonts w:ascii="PLRoman10-Regular" w:hAnsi="PLRoman10-Regular" w:cs="PLRoman10-Regular"/>
          <w:sz w:val="22"/>
          <w:szCs w:val="22"/>
        </w:rPr>
        <w:t>mierzącego</w:t>
      </w:r>
      <w:r>
        <w:rPr>
          <w:rFonts w:ascii="PLRoman10-Regular" w:hAnsi="PLRoman10-Regular" w:cs="PLRoman10-Regular"/>
          <w:sz w:val="22"/>
          <w:szCs w:val="22"/>
        </w:rPr>
        <w:t xml:space="preserve"> </w:t>
      </w:r>
      <w:r w:rsidR="00AE2969">
        <w:rPr>
          <w:rFonts w:ascii="PLRoman10-Regular" w:hAnsi="PLRoman10-Regular" w:cs="PLRoman10-Regular"/>
          <w:sz w:val="22"/>
          <w:szCs w:val="22"/>
        </w:rPr>
        <w:t>siłę</w:t>
      </w:r>
      <w:r>
        <w:rPr>
          <w:rFonts w:ascii="PLRoman10-Regular" w:hAnsi="PLRoman10-Regular" w:cs="PLRoman10-Regular"/>
          <w:sz w:val="22"/>
          <w:szCs w:val="22"/>
        </w:rPr>
        <w:t xml:space="preserve"> termoelektryczna kolejnych termopar.</w:t>
      </w:r>
    </w:p>
    <w:p w:rsidR="004A5D56" w:rsidRDefault="004A5D56" w:rsidP="004A5D56">
      <w:pPr>
        <w:autoSpaceDE w:val="0"/>
        <w:autoSpaceDN w:val="0"/>
        <w:adjustRightInd w:val="0"/>
        <w:rPr>
          <w:rFonts w:ascii="PLRoman10-Regular" w:hAnsi="PLRoman10-Regular" w:cs="PLRoman10-Regular"/>
          <w:sz w:val="22"/>
          <w:szCs w:val="22"/>
        </w:rPr>
      </w:pPr>
      <w:r>
        <w:rPr>
          <w:rFonts w:ascii="PLRoman10-Regular" w:hAnsi="PLRoman10-Regular" w:cs="PLRoman10-Regular"/>
          <w:sz w:val="22"/>
          <w:szCs w:val="22"/>
        </w:rPr>
        <w:t xml:space="preserve">4. </w:t>
      </w:r>
      <w:r w:rsidR="00AE2969">
        <w:rPr>
          <w:rFonts w:ascii="PLRoman10-Regular" w:hAnsi="PLRoman10-Regular" w:cs="PLRoman10-Regular"/>
          <w:sz w:val="22"/>
          <w:szCs w:val="22"/>
        </w:rPr>
        <w:t>Wykonać</w:t>
      </w:r>
      <w:r>
        <w:rPr>
          <w:rFonts w:ascii="PLRoman10-Regular" w:hAnsi="PLRoman10-Regular" w:cs="PLRoman10-Regular"/>
          <w:sz w:val="22"/>
          <w:szCs w:val="22"/>
        </w:rPr>
        <w:t xml:space="preserve"> cztery pomiary w </w:t>
      </w:r>
      <w:r w:rsidR="00AE2969">
        <w:rPr>
          <w:rFonts w:ascii="PLRoman10-Regular" w:hAnsi="PLRoman10-Regular" w:cs="PLRoman10-Regular"/>
          <w:sz w:val="22"/>
          <w:szCs w:val="22"/>
        </w:rPr>
        <w:t>odstępach</w:t>
      </w:r>
      <w:r>
        <w:rPr>
          <w:rFonts w:ascii="PLRoman10-Regular" w:hAnsi="PLRoman10-Regular" w:cs="PLRoman10-Regular"/>
          <w:sz w:val="22"/>
          <w:szCs w:val="22"/>
        </w:rPr>
        <w:t xml:space="preserve"> 5-minutowych, a </w:t>
      </w:r>
      <w:r w:rsidR="00AE2969">
        <w:rPr>
          <w:rFonts w:ascii="PLRoman10-Regular" w:hAnsi="PLRoman10-Regular" w:cs="PLRoman10-Regular"/>
          <w:sz w:val="22"/>
          <w:szCs w:val="22"/>
        </w:rPr>
        <w:t>następnie</w:t>
      </w:r>
      <w:r>
        <w:rPr>
          <w:rFonts w:ascii="PLRoman10-Regular" w:hAnsi="PLRoman10-Regular" w:cs="PLRoman10-Regular"/>
          <w:sz w:val="22"/>
          <w:szCs w:val="22"/>
        </w:rPr>
        <w:t xml:space="preserve"> </w:t>
      </w:r>
      <w:r w:rsidR="00AE2969">
        <w:rPr>
          <w:rFonts w:ascii="PLRoman10-Regular" w:hAnsi="PLRoman10-Regular" w:cs="PLRoman10-Regular"/>
          <w:sz w:val="22"/>
          <w:szCs w:val="22"/>
        </w:rPr>
        <w:t>powtarzać</w:t>
      </w:r>
      <w:r>
        <w:rPr>
          <w:rFonts w:ascii="PLRoman10-Regular" w:hAnsi="PLRoman10-Regular" w:cs="PLRoman10-Regular"/>
          <w:sz w:val="22"/>
          <w:szCs w:val="22"/>
        </w:rPr>
        <w:t xml:space="preserve"> pomiary co 1 </w:t>
      </w:r>
      <w:r w:rsidR="00AE2969">
        <w:rPr>
          <w:rFonts w:ascii="PLRoman10-Regular" w:hAnsi="PLRoman10-Regular" w:cs="PLRoman10-Regular"/>
          <w:sz w:val="22"/>
          <w:szCs w:val="22"/>
        </w:rPr>
        <w:t>minutę</w:t>
      </w:r>
    </w:p>
    <w:p w:rsidR="004A5D56" w:rsidRDefault="004A5D56" w:rsidP="004A5D56">
      <w:pPr>
        <w:autoSpaceDE w:val="0"/>
        <w:autoSpaceDN w:val="0"/>
        <w:adjustRightInd w:val="0"/>
        <w:rPr>
          <w:rFonts w:ascii="PLRoman10-Regular" w:hAnsi="PLRoman10-Regular" w:cs="PLRoman10-Regular"/>
          <w:sz w:val="22"/>
          <w:szCs w:val="22"/>
        </w:rPr>
      </w:pPr>
      <w:r>
        <w:rPr>
          <w:rFonts w:ascii="PLRoman10-Regular" w:hAnsi="PLRoman10-Regular" w:cs="PLRoman10-Regular"/>
          <w:sz w:val="22"/>
          <w:szCs w:val="22"/>
        </w:rPr>
        <w:t xml:space="preserve">    </w:t>
      </w:r>
      <w:r w:rsidR="00AE2969">
        <w:rPr>
          <w:rFonts w:ascii="PLRoman10-Regular" w:hAnsi="PLRoman10-Regular" w:cs="PLRoman10-Regular"/>
          <w:sz w:val="22"/>
          <w:szCs w:val="22"/>
        </w:rPr>
        <w:t>aż</w:t>
      </w:r>
      <w:r>
        <w:rPr>
          <w:rFonts w:ascii="PLRoman10-Regular" w:hAnsi="PLRoman10-Regular" w:cs="PLRoman10-Regular"/>
          <w:sz w:val="22"/>
          <w:szCs w:val="22"/>
        </w:rPr>
        <w:t xml:space="preserve"> do ustalenia </w:t>
      </w:r>
      <w:r w:rsidR="00AE2969">
        <w:rPr>
          <w:rFonts w:ascii="PLRoman10-Regular" w:hAnsi="PLRoman10-Regular" w:cs="PLRoman10-Regular"/>
          <w:sz w:val="22"/>
          <w:szCs w:val="22"/>
        </w:rPr>
        <w:t>się</w:t>
      </w:r>
      <w:r>
        <w:rPr>
          <w:rFonts w:ascii="PLRoman10-Regular" w:hAnsi="PLRoman10-Regular" w:cs="PLRoman10-Regular"/>
          <w:sz w:val="22"/>
          <w:szCs w:val="22"/>
        </w:rPr>
        <w:t xml:space="preserve"> </w:t>
      </w:r>
      <w:r w:rsidR="00AE2969">
        <w:rPr>
          <w:rFonts w:ascii="PLRoman10-Regular" w:hAnsi="PLRoman10-Regular" w:cs="PLRoman10-Regular"/>
          <w:sz w:val="22"/>
          <w:szCs w:val="22"/>
        </w:rPr>
        <w:t>wskazań</w:t>
      </w:r>
      <w:r>
        <w:rPr>
          <w:rFonts w:ascii="PLRoman10-Regular" w:hAnsi="PLRoman10-Regular" w:cs="PLRoman10-Regular"/>
          <w:sz w:val="22"/>
          <w:szCs w:val="22"/>
        </w:rPr>
        <w:t xml:space="preserve"> miernika dla wszystkich termopar. Ustalenie tych </w:t>
      </w:r>
      <w:r w:rsidR="00AE2969">
        <w:rPr>
          <w:rFonts w:ascii="PLRoman10-Regular" w:hAnsi="PLRoman10-Regular" w:cs="PLRoman10-Regular"/>
          <w:sz w:val="22"/>
          <w:szCs w:val="22"/>
        </w:rPr>
        <w:t>wartości</w:t>
      </w:r>
      <w:r>
        <w:rPr>
          <w:rFonts w:ascii="PLRoman10-Regular" w:hAnsi="PLRoman10-Regular" w:cs="PLRoman10-Regular"/>
          <w:sz w:val="22"/>
          <w:szCs w:val="22"/>
        </w:rPr>
        <w:t xml:space="preserve"> </w:t>
      </w:r>
      <w:r w:rsidR="00AE2969">
        <w:rPr>
          <w:rFonts w:ascii="PLRoman10-Regular" w:hAnsi="PLRoman10-Regular" w:cs="PLRoman10-Regular"/>
          <w:sz w:val="22"/>
          <w:szCs w:val="22"/>
        </w:rPr>
        <w:t>świadczy</w:t>
      </w:r>
      <w:r>
        <w:rPr>
          <w:rFonts w:ascii="PLRoman10-Regular" w:hAnsi="PLRoman10-Regular" w:cs="PLRoman10-Regular"/>
          <w:sz w:val="22"/>
          <w:szCs w:val="22"/>
        </w:rPr>
        <w:t xml:space="preserve"> o</w:t>
      </w:r>
    </w:p>
    <w:p w:rsidR="004A5D56" w:rsidRDefault="004A5D56" w:rsidP="004A5D56">
      <w:pPr>
        <w:autoSpaceDE w:val="0"/>
        <w:autoSpaceDN w:val="0"/>
        <w:adjustRightInd w:val="0"/>
        <w:rPr>
          <w:rFonts w:ascii="PLRoman10-Regular" w:hAnsi="PLRoman10-Regular" w:cs="PLRoman10-Regular"/>
          <w:sz w:val="22"/>
          <w:szCs w:val="22"/>
        </w:rPr>
      </w:pPr>
      <w:r>
        <w:rPr>
          <w:rFonts w:ascii="PLRoman10-Regular" w:hAnsi="PLRoman10-Regular" w:cs="PLRoman10-Regular"/>
          <w:sz w:val="22"/>
          <w:szCs w:val="22"/>
        </w:rPr>
        <w:t xml:space="preserve">    ustaleniu </w:t>
      </w:r>
      <w:r w:rsidR="00AE2969">
        <w:rPr>
          <w:rFonts w:ascii="PLRoman10-Regular" w:hAnsi="PLRoman10-Regular" w:cs="PLRoman10-Regular"/>
          <w:sz w:val="22"/>
          <w:szCs w:val="22"/>
        </w:rPr>
        <w:t>się</w:t>
      </w:r>
      <w:r>
        <w:rPr>
          <w:rFonts w:ascii="PLRoman10-Regular" w:hAnsi="PLRoman10-Regular" w:cs="PLRoman10-Regular"/>
          <w:sz w:val="22"/>
          <w:szCs w:val="22"/>
        </w:rPr>
        <w:t xml:space="preserve"> w układzie wymaganej równowagi termodynamicznej.</w:t>
      </w:r>
    </w:p>
    <w:p w:rsidR="004A5D56" w:rsidRDefault="004A5D56" w:rsidP="004A5D56">
      <w:pPr>
        <w:rPr>
          <w:rFonts w:ascii="PLRoman10-Regular" w:hAnsi="PLRoman10-Regular" w:cs="PLRoman10-Regular"/>
          <w:sz w:val="22"/>
          <w:szCs w:val="22"/>
        </w:rPr>
      </w:pPr>
      <w:r>
        <w:rPr>
          <w:rFonts w:ascii="PLRoman10-Regular" w:hAnsi="PLRoman10-Regular" w:cs="PLRoman10-Regular"/>
          <w:sz w:val="22"/>
          <w:szCs w:val="22"/>
        </w:rPr>
        <w:t xml:space="preserve">5. </w:t>
      </w:r>
      <w:r w:rsidR="00AE2969">
        <w:rPr>
          <w:rFonts w:ascii="PLRoman10-Regular" w:hAnsi="PLRoman10-Regular" w:cs="PLRoman10-Regular"/>
          <w:sz w:val="22"/>
          <w:szCs w:val="22"/>
        </w:rPr>
        <w:t>Zanotować</w:t>
      </w:r>
      <w:r>
        <w:rPr>
          <w:rFonts w:ascii="PLRoman10-Regular" w:hAnsi="PLRoman10-Regular" w:cs="PLRoman10-Regular"/>
          <w:sz w:val="22"/>
          <w:szCs w:val="22"/>
        </w:rPr>
        <w:t xml:space="preserve"> na karcie pomiarowej </w:t>
      </w:r>
      <w:r w:rsidR="00AE2969">
        <w:rPr>
          <w:rFonts w:ascii="PLRoman10-Regular" w:hAnsi="PLRoman10-Regular" w:cs="PLRoman10-Regular"/>
          <w:sz w:val="22"/>
          <w:szCs w:val="22"/>
        </w:rPr>
        <w:t>niepewności</w:t>
      </w:r>
      <w:r>
        <w:rPr>
          <w:rFonts w:ascii="PLRoman10-Regular" w:hAnsi="PLRoman10-Regular" w:cs="PLRoman10-Regular"/>
          <w:sz w:val="22"/>
          <w:szCs w:val="22"/>
        </w:rPr>
        <w:t xml:space="preserve"> stopera oraz miliwoltomierza.</w:t>
      </w:r>
    </w:p>
    <w:p w:rsidR="004A5D56" w:rsidRDefault="004A5D56" w:rsidP="004A5D56">
      <w:pPr>
        <w:rPr>
          <w:rFonts w:ascii="PLRoman10-Regular" w:hAnsi="PLRoman10-Regular" w:cs="PLRoman10-Regular"/>
          <w:sz w:val="22"/>
          <w:szCs w:val="22"/>
        </w:rPr>
      </w:pPr>
    </w:p>
    <w:p w:rsidR="004A5D56" w:rsidRDefault="004A5D56" w:rsidP="004A5D56">
      <w:pPr>
        <w:rPr>
          <w:rFonts w:ascii="PLRoman10-Regular" w:hAnsi="PLRoman10-Regular" w:cs="PLRoman10-Regular"/>
          <w:sz w:val="22"/>
          <w:szCs w:val="22"/>
        </w:rPr>
      </w:pPr>
    </w:p>
    <w:p w:rsidR="004A5D56" w:rsidRDefault="004A5D56" w:rsidP="004A5D56">
      <w:pPr>
        <w:rPr>
          <w:rFonts w:ascii="PLRoman10-Regular" w:hAnsi="PLRoman10-Regular" w:cs="PLRoman10-Regular"/>
          <w:sz w:val="32"/>
          <w:szCs w:val="32"/>
        </w:rPr>
      </w:pPr>
      <w:r w:rsidRPr="004A5D56">
        <w:rPr>
          <w:rFonts w:ascii="PLRoman10-Regular" w:hAnsi="PLRoman10-Regular" w:cs="PLRoman10-Regular"/>
          <w:sz w:val="32"/>
          <w:szCs w:val="32"/>
        </w:rPr>
        <w:t>Obliczenia</w:t>
      </w:r>
    </w:p>
    <w:p w:rsidR="004A5D56" w:rsidRDefault="004A5D56" w:rsidP="004A5D56">
      <w:pPr>
        <w:rPr>
          <w:sz w:val="22"/>
          <w:szCs w:val="22"/>
        </w:rPr>
      </w:pPr>
      <w:r>
        <w:rPr>
          <w:sz w:val="22"/>
          <w:szCs w:val="22"/>
        </w:rPr>
        <w:t xml:space="preserve">Po uruchomieniu urządzenia, po 5-ciu, 10-ciu, 15-stu minutach oraz następnie po 16-stu aż do 69-ciu minutach sczytywaliśmy wartość napięcia na trzech </w:t>
      </w:r>
      <w:r w:rsidR="000D41C2">
        <w:rPr>
          <w:sz w:val="22"/>
          <w:szCs w:val="22"/>
        </w:rPr>
        <w:t>termoparach</w:t>
      </w:r>
      <w:r>
        <w:rPr>
          <w:sz w:val="22"/>
          <w:szCs w:val="22"/>
        </w:rPr>
        <w:t>. Wartości są umieszczone w tabeli</w:t>
      </w:r>
    </w:p>
    <w:p w:rsidR="004A5D56" w:rsidRDefault="004A5D56" w:rsidP="004A5D56">
      <w:pPr>
        <w:rPr>
          <w:sz w:val="22"/>
          <w:szCs w:val="22"/>
        </w:rPr>
      </w:pPr>
    </w:p>
    <w:p w:rsidR="00A86060" w:rsidRDefault="00A86060" w:rsidP="004A5D56">
      <w:pPr>
        <w:rPr>
          <w:sz w:val="22"/>
          <w:szCs w:val="22"/>
        </w:rPr>
      </w:pPr>
    </w:p>
    <w:p w:rsidR="00A86060" w:rsidRDefault="00A86060" w:rsidP="004A5D56">
      <w:pPr>
        <w:rPr>
          <w:sz w:val="22"/>
          <w:szCs w:val="22"/>
        </w:rPr>
      </w:pPr>
    </w:p>
    <w:p w:rsidR="00A86060" w:rsidRDefault="00A86060" w:rsidP="004A5D56">
      <w:pPr>
        <w:rPr>
          <w:sz w:val="22"/>
          <w:szCs w:val="22"/>
        </w:rPr>
      </w:pPr>
    </w:p>
    <w:tbl>
      <w:tblPr>
        <w:tblW w:w="724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032"/>
        <w:gridCol w:w="2126"/>
        <w:gridCol w:w="2127"/>
      </w:tblGrid>
      <w:tr w:rsidR="00097525" w:rsidTr="00E04E52">
        <w:trPr>
          <w:trHeight w:val="289"/>
        </w:trPr>
        <w:tc>
          <w:tcPr>
            <w:tcW w:w="960" w:type="dxa"/>
            <w:shd w:val="clear" w:color="auto" w:fill="auto"/>
            <w:noWrap/>
            <w:vAlign w:val="bottom"/>
            <w:hideMark/>
          </w:tcPr>
          <w:p w:rsidR="00097525" w:rsidRDefault="00B34FC2">
            <w:pPr>
              <w:rPr>
                <w:rFonts w:ascii="Arial" w:hAnsi="Arial" w:cs="Arial"/>
                <w:sz w:val="20"/>
                <w:szCs w:val="20"/>
              </w:rPr>
            </w:pPr>
            <w:r>
              <w:rPr>
                <w:rFonts w:ascii="Arial" w:hAnsi="Arial" w:cs="Arial"/>
                <w:sz w:val="20"/>
                <w:szCs w:val="20"/>
              </w:rPr>
              <w:t>T [s]</w:t>
            </w:r>
          </w:p>
        </w:tc>
        <w:tc>
          <w:tcPr>
            <w:tcW w:w="2032" w:type="dxa"/>
            <w:shd w:val="clear" w:color="auto" w:fill="auto"/>
            <w:noWrap/>
            <w:vAlign w:val="bottom"/>
            <w:hideMark/>
          </w:tcPr>
          <w:p w:rsidR="00097525" w:rsidRDefault="00097525">
            <w:pPr>
              <w:jc w:val="center"/>
              <w:rPr>
                <w:rFonts w:ascii="Calibri" w:hAnsi="Calibri" w:cs="Arial"/>
                <w:color w:val="000000"/>
                <w:sz w:val="22"/>
                <w:szCs w:val="22"/>
              </w:rPr>
            </w:pPr>
            <w:r>
              <w:rPr>
                <w:rFonts w:ascii="Calibri" w:hAnsi="Calibri" w:cs="Arial"/>
                <w:color w:val="000000"/>
                <w:sz w:val="22"/>
                <w:szCs w:val="22"/>
              </w:rPr>
              <w:t>u1</w:t>
            </w:r>
            <w:r w:rsidR="00B34FC2">
              <w:rPr>
                <w:rFonts w:ascii="Calibri" w:hAnsi="Calibri" w:cs="Arial"/>
                <w:color w:val="000000"/>
                <w:sz w:val="22"/>
                <w:szCs w:val="22"/>
              </w:rPr>
              <w:t xml:space="preserve"> [V]</w:t>
            </w:r>
          </w:p>
        </w:tc>
        <w:tc>
          <w:tcPr>
            <w:tcW w:w="2126" w:type="dxa"/>
            <w:shd w:val="clear" w:color="auto" w:fill="auto"/>
            <w:noWrap/>
            <w:vAlign w:val="bottom"/>
            <w:hideMark/>
          </w:tcPr>
          <w:p w:rsidR="00097525" w:rsidRDefault="00097525">
            <w:pPr>
              <w:jc w:val="center"/>
              <w:rPr>
                <w:rFonts w:ascii="Calibri" w:hAnsi="Calibri" w:cs="Arial"/>
                <w:color w:val="000000"/>
                <w:sz w:val="22"/>
                <w:szCs w:val="22"/>
              </w:rPr>
            </w:pPr>
            <w:r>
              <w:rPr>
                <w:rFonts w:ascii="Calibri" w:hAnsi="Calibri" w:cs="Arial"/>
                <w:color w:val="000000"/>
                <w:sz w:val="22"/>
                <w:szCs w:val="22"/>
              </w:rPr>
              <w:t>u2</w:t>
            </w:r>
            <w:r w:rsidR="00B34FC2">
              <w:rPr>
                <w:rFonts w:ascii="Calibri" w:hAnsi="Calibri" w:cs="Arial"/>
                <w:color w:val="000000"/>
                <w:sz w:val="22"/>
                <w:szCs w:val="22"/>
              </w:rPr>
              <w:t xml:space="preserve"> [V]</w:t>
            </w:r>
          </w:p>
        </w:tc>
        <w:tc>
          <w:tcPr>
            <w:tcW w:w="2127" w:type="dxa"/>
            <w:shd w:val="clear" w:color="auto" w:fill="auto"/>
            <w:noWrap/>
            <w:vAlign w:val="bottom"/>
            <w:hideMark/>
          </w:tcPr>
          <w:p w:rsidR="00097525" w:rsidRDefault="00097525">
            <w:pPr>
              <w:jc w:val="center"/>
              <w:rPr>
                <w:rFonts w:ascii="Calibri" w:hAnsi="Calibri" w:cs="Arial"/>
                <w:color w:val="000000"/>
                <w:sz w:val="22"/>
                <w:szCs w:val="22"/>
              </w:rPr>
            </w:pPr>
            <w:r>
              <w:rPr>
                <w:rFonts w:ascii="Calibri" w:hAnsi="Calibri" w:cs="Arial"/>
                <w:color w:val="000000"/>
                <w:sz w:val="22"/>
                <w:szCs w:val="22"/>
              </w:rPr>
              <w:t>u3</w:t>
            </w:r>
            <w:r w:rsidR="00B34FC2">
              <w:rPr>
                <w:rFonts w:ascii="Calibri" w:hAnsi="Calibri" w:cs="Arial"/>
                <w:color w:val="000000"/>
                <w:sz w:val="22"/>
                <w:szCs w:val="22"/>
              </w:rPr>
              <w:t xml:space="preserve"> [V]</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0,000049</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-0,001254</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-0,001142</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0,000596</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0,000064</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-0,000017</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600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0,000919</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0,000289</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-0,000009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900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0,001177</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0,000512</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0,000009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960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0,001225</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0,000556</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0,000013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1020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0,001278</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0,0006</w:t>
            </w:r>
            <w:r w:rsidR="00E04E52">
              <w:rPr>
                <w:rFonts w:ascii="Arial" w:hAnsi="Arial" w:cs="Arial"/>
                <w:sz w:val="20"/>
                <w:szCs w:val="20"/>
              </w:rPr>
              <w:t>000000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0,000018</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1080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0,001328</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0,000641</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0,000023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1140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0,001373</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0,00068</w:t>
            </w:r>
            <w:r w:rsidR="00E04E52">
              <w:rPr>
                <w:rFonts w:ascii="Arial" w:hAnsi="Arial" w:cs="Arial"/>
                <w:sz w:val="20"/>
                <w:szCs w:val="20"/>
              </w:rPr>
              <w:t>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0,000026</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1200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0,001412</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0,000712</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0,000081</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1260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0,001458</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0,000758</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0,000035</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1320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0,001489</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0,000905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0,00004</w:t>
            </w:r>
            <w:r w:rsidR="00E04E52">
              <w:rPr>
                <w:rFonts w:ascii="Arial" w:hAnsi="Arial" w:cs="Arial"/>
                <w:sz w:val="20"/>
                <w:szCs w:val="20"/>
              </w:rPr>
              <w:t>00000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1380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0,001481</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0,000841</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0,000045</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1440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0,00153</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0,000875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0,000051</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1500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0,001565</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0,000903</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0,000055</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1560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0,001593</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0,00093</w:t>
            </w:r>
            <w:r w:rsidR="00E04E52">
              <w:rPr>
                <w:rFonts w:ascii="Arial" w:hAnsi="Arial" w:cs="Arial"/>
                <w:sz w:val="20"/>
                <w:szCs w:val="20"/>
              </w:rPr>
              <w:t>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0,00006</w:t>
            </w:r>
            <w:r w:rsidR="00E04E52">
              <w:rPr>
                <w:rFonts w:ascii="Arial" w:hAnsi="Arial" w:cs="Arial"/>
                <w:sz w:val="20"/>
                <w:szCs w:val="20"/>
              </w:rPr>
              <w:t>00000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1620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0,00161</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0,000971</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0,000064</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1680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0,001666</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0,001005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0,000069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1740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0,001684</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0,001036</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0,000075</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1800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0,001717</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0,001067</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0,000079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1860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0,001755</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0,001094</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0,000093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1920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0,001795</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0,001124</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0,000089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1980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0,001781</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0,00115</w:t>
            </w:r>
            <w:r w:rsidR="00E04E52">
              <w:rPr>
                <w:rFonts w:ascii="Arial" w:hAnsi="Arial" w:cs="Arial"/>
                <w:sz w:val="20"/>
                <w:szCs w:val="20"/>
              </w:rPr>
              <w:t>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0,000093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2040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0,001831</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0,001173</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0,000098</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2100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0,001849</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0,001205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0,000103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2160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0,00186</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0,001231</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0,000107</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2220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0,001898</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0,001255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0,00011</w:t>
            </w:r>
            <w:r w:rsidR="00E04E52">
              <w:rPr>
                <w:rFonts w:ascii="Arial" w:hAnsi="Arial" w:cs="Arial"/>
                <w:sz w:val="20"/>
                <w:szCs w:val="20"/>
              </w:rPr>
              <w:t>00000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2280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0,00194</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w:t>
            </w:r>
            <w:r w:rsidR="00E04E52">
              <w:rPr>
                <w:rFonts w:ascii="Arial" w:hAnsi="Arial" w:cs="Arial"/>
                <w:sz w:val="20"/>
                <w:szCs w:val="20"/>
              </w:rPr>
              <w:t>000000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0,000115</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2340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0,00197</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0,001301</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0,00012</w:t>
            </w:r>
            <w:r w:rsidR="00E04E52">
              <w:rPr>
                <w:rFonts w:ascii="Arial" w:hAnsi="Arial" w:cs="Arial"/>
                <w:sz w:val="20"/>
                <w:szCs w:val="20"/>
              </w:rPr>
              <w:t>00000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2400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0,00201</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0,001325</w:t>
            </w:r>
            <w:r w:rsidR="00E04E52">
              <w:rPr>
                <w:rFonts w:ascii="Arial" w:hAnsi="Arial" w:cs="Arial"/>
                <w:sz w:val="20"/>
                <w:szCs w:val="20"/>
              </w:rPr>
              <w:t>0000</w:t>
            </w:r>
          </w:p>
        </w:tc>
        <w:tc>
          <w:tcPr>
            <w:tcW w:w="2127" w:type="dxa"/>
            <w:shd w:val="clear" w:color="auto" w:fill="auto"/>
            <w:noWrap/>
            <w:vAlign w:val="bottom"/>
            <w:hideMark/>
          </w:tcPr>
          <w:p w:rsidR="00097525" w:rsidRDefault="006466AB">
            <w:pPr>
              <w:jc w:val="right"/>
              <w:rPr>
                <w:rFonts w:ascii="Arial" w:hAnsi="Arial" w:cs="Arial"/>
                <w:sz w:val="20"/>
                <w:szCs w:val="20"/>
              </w:rPr>
            </w:pPr>
            <w:r>
              <w:rPr>
                <w:rFonts w:ascii="Arial" w:hAnsi="Arial" w:cs="Arial"/>
                <w:sz w:val="20"/>
                <w:szCs w:val="20"/>
              </w:rPr>
              <w:t>0</w:t>
            </w:r>
            <w:r w:rsidR="00097525">
              <w:rPr>
                <w:rFonts w:ascii="Arial" w:hAnsi="Arial" w:cs="Arial"/>
                <w:sz w:val="20"/>
                <w:szCs w:val="20"/>
              </w:rPr>
              <w:t>,000122</w:t>
            </w:r>
            <w:r>
              <w:rPr>
                <w:rFonts w:ascii="Arial" w:hAnsi="Arial" w:cs="Arial"/>
                <w:sz w:val="20"/>
                <w:szCs w:val="20"/>
              </w:rPr>
              <w:t>00</w:t>
            </w:r>
            <w:r w:rsidR="00E04E52">
              <w:rPr>
                <w:rFonts w:ascii="Arial" w:hAnsi="Arial" w:cs="Arial"/>
                <w:sz w:val="20"/>
                <w:szCs w:val="20"/>
              </w:rPr>
              <w:t>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2460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0,002104</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0,001348</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0,000129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2520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0,002217</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0,00137</w:t>
            </w:r>
            <w:r w:rsidR="00E04E52">
              <w:rPr>
                <w:rFonts w:ascii="Arial" w:hAnsi="Arial" w:cs="Arial"/>
                <w:sz w:val="20"/>
                <w:szCs w:val="20"/>
              </w:rPr>
              <w:t>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0,000133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2580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0,00213</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0,001387</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0,000137</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2640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0,002114</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0,001404</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0,00014</w:t>
            </w:r>
            <w:r w:rsidR="00E04E52">
              <w:rPr>
                <w:rFonts w:ascii="Arial" w:hAnsi="Arial" w:cs="Arial"/>
                <w:sz w:val="20"/>
                <w:szCs w:val="20"/>
              </w:rPr>
              <w:t>00000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2700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0,00213</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0,001428</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0,000146</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2760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0,002114</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0,001446</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0,00015</w:t>
            </w:r>
            <w:r w:rsidR="00E04E52">
              <w:rPr>
                <w:rFonts w:ascii="Arial" w:hAnsi="Arial" w:cs="Arial"/>
                <w:sz w:val="20"/>
                <w:szCs w:val="20"/>
              </w:rPr>
              <w:t>00000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2820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0,00213</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0,001464</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0,000153</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2880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0,001999</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0,001484</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0,000159</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2940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0,001982</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w:t>
            </w:r>
            <w:r w:rsidR="00E04E52">
              <w:rPr>
                <w:rFonts w:ascii="Arial" w:hAnsi="Arial" w:cs="Arial"/>
                <w:sz w:val="20"/>
                <w:szCs w:val="20"/>
              </w:rPr>
              <w:t>00000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0,000162</w:t>
            </w:r>
            <w:r w:rsidR="00E04E52">
              <w:rPr>
                <w:rFonts w:ascii="Arial" w:hAnsi="Arial" w:cs="Arial"/>
                <w:sz w:val="20"/>
                <w:szCs w:val="20"/>
              </w:rPr>
              <w:t>0000</w:t>
            </w:r>
          </w:p>
        </w:tc>
      </w:tr>
      <w:tr w:rsidR="00097525" w:rsidTr="00E04E52">
        <w:trPr>
          <w:trHeight w:val="255"/>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3000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w:t>
            </w:r>
            <w:r w:rsidR="00E04E52">
              <w:rPr>
                <w:rFonts w:ascii="Arial" w:hAnsi="Arial" w:cs="Arial"/>
                <w:sz w:val="20"/>
                <w:szCs w:val="20"/>
              </w:rPr>
              <w:t>000000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0,001518</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0,000166</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3060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0,002014</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0,001528</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0,000168</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3120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0,002003</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0,000179</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3180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0,002045</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0,001563</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0,000177</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3240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0,002057</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0,00158</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0,00018</w:t>
            </w:r>
            <w:r w:rsidR="00E04E52">
              <w:rPr>
                <w:rFonts w:ascii="Arial" w:hAnsi="Arial" w:cs="Arial"/>
                <w:sz w:val="20"/>
                <w:szCs w:val="20"/>
              </w:rPr>
              <w:t>00000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3300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0,00207</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0,001595</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0,000183</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3360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w:t>
            </w:r>
            <w:r w:rsidR="00E04E52">
              <w:rPr>
                <w:rFonts w:ascii="Arial" w:hAnsi="Arial" w:cs="Arial"/>
                <w:sz w:val="20"/>
                <w:szCs w:val="20"/>
              </w:rPr>
              <w:t>00000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0,001608</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0,000186</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3420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0,002106</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0,001622</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0,000191</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3480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0,00212</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0,001637</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0,000194</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3540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0,002116</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0,001649</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0,000198</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3600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0,002123</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0,001638</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0,000175</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3660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0,00213</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0,001673</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0,000202</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3720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0,00219</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0,001683</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0,000205</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3780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0,00218</w:t>
            </w:r>
            <w:r w:rsidR="00E04E52">
              <w:rPr>
                <w:rFonts w:ascii="Arial" w:hAnsi="Arial" w:cs="Arial"/>
                <w:sz w:val="20"/>
                <w:szCs w:val="20"/>
              </w:rPr>
              <w:t>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0,001692</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0,000208</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3840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0,002201</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0,001707</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0,000212</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lastRenderedPageBreak/>
              <w:t>3900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0,002227</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0,001715</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0,00021</w:t>
            </w:r>
            <w:r w:rsidR="00E04E52">
              <w:rPr>
                <w:rFonts w:ascii="Arial" w:hAnsi="Arial" w:cs="Arial"/>
                <w:sz w:val="20"/>
                <w:szCs w:val="20"/>
              </w:rPr>
              <w:t>00000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3960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0,002289</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0,001729</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0,000219</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4020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0,002255</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0,001758</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0,00022</w:t>
            </w:r>
            <w:r w:rsidR="00E04E52">
              <w:rPr>
                <w:rFonts w:ascii="Arial" w:hAnsi="Arial" w:cs="Arial"/>
                <w:sz w:val="20"/>
                <w:szCs w:val="20"/>
              </w:rPr>
              <w:t>00000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4080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0,0023</w:t>
            </w:r>
            <w:r w:rsidR="00E04E52">
              <w:rPr>
                <w:rFonts w:ascii="Arial" w:hAnsi="Arial" w:cs="Arial"/>
                <w:sz w:val="20"/>
                <w:szCs w:val="20"/>
              </w:rPr>
              <w:t>00000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0,00175</w:t>
            </w:r>
            <w:r w:rsidR="00E04E52">
              <w:rPr>
                <w:rFonts w:ascii="Arial" w:hAnsi="Arial" w:cs="Arial"/>
                <w:sz w:val="20"/>
                <w:szCs w:val="20"/>
              </w:rPr>
              <w:t>0000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0,000224</w:t>
            </w:r>
            <w:r w:rsidR="00E04E52">
              <w:rPr>
                <w:rFonts w:ascii="Arial" w:hAnsi="Arial" w:cs="Arial"/>
                <w:sz w:val="20"/>
                <w:szCs w:val="20"/>
              </w:rPr>
              <w:t>0000</w:t>
            </w:r>
          </w:p>
        </w:tc>
      </w:tr>
      <w:tr w:rsidR="00097525" w:rsidTr="00E04E52">
        <w:trPr>
          <w:trHeight w:val="300"/>
        </w:trPr>
        <w:tc>
          <w:tcPr>
            <w:tcW w:w="960"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4140</w:t>
            </w:r>
          </w:p>
        </w:tc>
        <w:tc>
          <w:tcPr>
            <w:tcW w:w="2032"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0,002266</w:t>
            </w:r>
            <w:r w:rsidR="00E04E52">
              <w:rPr>
                <w:rFonts w:ascii="Arial" w:hAnsi="Arial" w:cs="Arial"/>
                <w:sz w:val="20"/>
                <w:szCs w:val="20"/>
              </w:rPr>
              <w:t>000</w:t>
            </w:r>
          </w:p>
        </w:tc>
        <w:tc>
          <w:tcPr>
            <w:tcW w:w="2126"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0,001759</w:t>
            </w:r>
            <w:r w:rsidR="00E04E52">
              <w:rPr>
                <w:rFonts w:ascii="Arial" w:hAnsi="Arial" w:cs="Arial"/>
                <w:sz w:val="20"/>
                <w:szCs w:val="20"/>
              </w:rPr>
              <w:t>000</w:t>
            </w:r>
          </w:p>
        </w:tc>
        <w:tc>
          <w:tcPr>
            <w:tcW w:w="2127" w:type="dxa"/>
            <w:shd w:val="clear" w:color="auto" w:fill="auto"/>
            <w:noWrap/>
            <w:vAlign w:val="bottom"/>
            <w:hideMark/>
          </w:tcPr>
          <w:p w:rsidR="00097525" w:rsidRDefault="00097525">
            <w:pPr>
              <w:jc w:val="right"/>
              <w:rPr>
                <w:rFonts w:ascii="Arial" w:hAnsi="Arial" w:cs="Arial"/>
                <w:sz w:val="20"/>
                <w:szCs w:val="20"/>
              </w:rPr>
            </w:pPr>
            <w:r>
              <w:rPr>
                <w:rFonts w:ascii="Arial" w:hAnsi="Arial" w:cs="Arial"/>
                <w:sz w:val="20"/>
                <w:szCs w:val="20"/>
              </w:rPr>
              <w:t>0,000228</w:t>
            </w:r>
            <w:r w:rsidR="00E04E52">
              <w:rPr>
                <w:rFonts w:ascii="Arial" w:hAnsi="Arial" w:cs="Arial"/>
                <w:sz w:val="20"/>
                <w:szCs w:val="20"/>
              </w:rPr>
              <w:t>0000</w:t>
            </w:r>
          </w:p>
        </w:tc>
      </w:tr>
    </w:tbl>
    <w:p w:rsidR="004A5D56" w:rsidRDefault="004A5D56" w:rsidP="004A5D56">
      <w:pPr>
        <w:rPr>
          <w:sz w:val="22"/>
          <w:szCs w:val="22"/>
        </w:rPr>
      </w:pPr>
    </w:p>
    <w:p w:rsidR="004A5D56" w:rsidRDefault="004A5D56" w:rsidP="004A5D56">
      <w:pPr>
        <w:rPr>
          <w:sz w:val="22"/>
          <w:szCs w:val="22"/>
        </w:rPr>
      </w:pPr>
      <w:r>
        <w:rPr>
          <w:sz w:val="22"/>
          <w:szCs w:val="22"/>
        </w:rPr>
        <w:t>Dla wartości zamieszczonych w tabeli powyżej obliczyliśmy niepewności z podanych poniżej zależności</w:t>
      </w:r>
    </w:p>
    <w:p w:rsidR="004A5D56" w:rsidRDefault="001F4ACB" w:rsidP="004A5D56">
      <w:pPr>
        <w:rPr>
          <w:sz w:val="22"/>
          <w:szCs w:val="22"/>
        </w:rPr>
      </w:pPr>
      <w:r>
        <w:rPr>
          <w:noProof/>
        </w:rPr>
        <w:drawing>
          <wp:anchor distT="0" distB="0" distL="114300" distR="114300" simplePos="0" relativeHeight="251654144" behindDoc="1" locked="0" layoutInCell="1" allowOverlap="1" wp14:anchorId="665C7FA1" wp14:editId="0599274C">
            <wp:simplePos x="0" y="0"/>
            <wp:positionH relativeFrom="column">
              <wp:posOffset>342900</wp:posOffset>
            </wp:positionH>
            <wp:positionV relativeFrom="paragraph">
              <wp:posOffset>51435</wp:posOffset>
            </wp:positionV>
            <wp:extent cx="4754880" cy="1028700"/>
            <wp:effectExtent l="0" t="0" r="0" b="0"/>
            <wp:wrapTight wrapText="bothSides">
              <wp:wrapPolygon edited="0">
                <wp:start x="0" y="0"/>
                <wp:lineTo x="0" y="21200"/>
                <wp:lineTo x="21548" y="21200"/>
                <wp:lineTo x="21548" y="0"/>
                <wp:lineTo x="0" y="0"/>
              </wp:wrapPolygon>
            </wp:wrapTight>
            <wp:docPr id="6" name="Obraz 2" descr="https://screenshooter.blob.core.windows.net/engine4files/uutvpxgavjisytfcrnnvafvoqjnalqoqjqvbdqmmkemftjjjaogmqxvoyeefjgpevriiydyaaalwsqvhaeawjczmugcymgceoi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reenshooter.blob.core.windows.net/engine4files/uutvpxgavjisytfcrnnvafvoqjnalqoqjqvbdqmmkemftjjjaogmqxvoyeefjgpevriiydyaaalwsqvhaeawjczmugcymgceoikb"/>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5488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5D56" w:rsidRDefault="004A5D56" w:rsidP="004A5D56">
      <w:pPr>
        <w:rPr>
          <w:sz w:val="22"/>
          <w:szCs w:val="22"/>
        </w:rPr>
      </w:pPr>
    </w:p>
    <w:p w:rsidR="004A5D56" w:rsidRDefault="004A5D56" w:rsidP="004A5D56">
      <w:pPr>
        <w:rPr>
          <w:sz w:val="22"/>
          <w:szCs w:val="22"/>
        </w:rPr>
      </w:pPr>
    </w:p>
    <w:p w:rsidR="004A5D56" w:rsidRDefault="004A5D56" w:rsidP="004A5D56">
      <w:pPr>
        <w:rPr>
          <w:sz w:val="22"/>
          <w:szCs w:val="22"/>
        </w:rPr>
      </w:pPr>
    </w:p>
    <w:p w:rsidR="004A5D56" w:rsidRDefault="004A5D56" w:rsidP="004A5D56">
      <w:pPr>
        <w:rPr>
          <w:sz w:val="22"/>
          <w:szCs w:val="22"/>
        </w:rPr>
      </w:pPr>
    </w:p>
    <w:p w:rsidR="00B34FC2" w:rsidRDefault="00B34FC2" w:rsidP="004A5D56">
      <w:pPr>
        <w:rPr>
          <w:sz w:val="22"/>
          <w:szCs w:val="22"/>
        </w:rPr>
      </w:pPr>
    </w:p>
    <w:p w:rsidR="00A26ACF" w:rsidRDefault="00A26ACF" w:rsidP="00A26ACF">
      <w:pPr>
        <w:jc w:val="center"/>
        <w:rPr>
          <w:rFonts w:ascii="Arial" w:hAnsi="Arial" w:cs="Arial"/>
          <w:sz w:val="20"/>
          <w:szCs w:val="20"/>
        </w:rPr>
      </w:pPr>
    </w:p>
    <w:p w:rsidR="00A26ACF" w:rsidRDefault="00A26ACF" w:rsidP="00A26ACF">
      <w:pPr>
        <w:jc w:val="center"/>
        <w:rPr>
          <w:rFonts w:ascii="Arial" w:hAnsi="Arial" w:cs="Arial"/>
          <w:sz w:val="20"/>
          <w:szCs w:val="20"/>
        </w:rPr>
      </w:pPr>
      <w:r>
        <w:rPr>
          <w:rFonts w:ascii="Arial" w:hAnsi="Arial" w:cs="Arial"/>
          <w:sz w:val="20"/>
          <w:szCs w:val="20"/>
        </w:rPr>
        <w:t>Przykładowy wynik.</w:t>
      </w:r>
    </w:p>
    <w:p w:rsidR="00A26ACF" w:rsidRDefault="00A26ACF" w:rsidP="00A26ACF">
      <w:pPr>
        <w:jc w:val="center"/>
        <w:rPr>
          <w:rFonts w:ascii="Arial" w:hAnsi="Arial" w:cs="Arial"/>
          <w:sz w:val="20"/>
          <w:szCs w:val="20"/>
        </w:rPr>
      </w:pPr>
      <w:r>
        <w:rPr>
          <w:rFonts w:ascii="Arial" w:hAnsi="Arial" w:cs="Arial"/>
          <w:sz w:val="20"/>
          <w:szCs w:val="20"/>
        </w:rPr>
        <w:t xml:space="preserve">C1 = </w:t>
      </w:r>
      <w:r w:rsidRPr="00FB2B23">
        <w:rPr>
          <w:rFonts w:ascii="Arial" w:hAnsi="Arial" w:cs="Arial"/>
          <w:sz w:val="20"/>
          <w:szCs w:val="20"/>
        </w:rPr>
        <w:t>0,05</w:t>
      </w:r>
      <w:r>
        <w:rPr>
          <w:rFonts w:ascii="Arial" w:hAnsi="Arial" w:cs="Arial"/>
          <w:sz w:val="20"/>
          <w:szCs w:val="20"/>
        </w:rPr>
        <w:t>%</w:t>
      </w:r>
    </w:p>
    <w:p w:rsidR="00A26ACF" w:rsidRDefault="00A26ACF" w:rsidP="00A26ACF">
      <w:pPr>
        <w:jc w:val="center"/>
        <w:rPr>
          <w:rFonts w:ascii="Arial" w:hAnsi="Arial" w:cs="Arial"/>
          <w:sz w:val="20"/>
          <w:szCs w:val="20"/>
        </w:rPr>
      </w:pPr>
      <w:r>
        <w:rPr>
          <w:rFonts w:ascii="Arial" w:hAnsi="Arial" w:cs="Arial"/>
          <w:sz w:val="20"/>
          <w:szCs w:val="20"/>
        </w:rPr>
        <w:t>C2 = 0,01</w:t>
      </w:r>
    </w:p>
    <w:p w:rsidR="00A26ACF" w:rsidRDefault="00A26ACF" w:rsidP="00A26ACF">
      <w:pPr>
        <w:jc w:val="center"/>
        <w:rPr>
          <w:rFonts w:ascii="Arial" w:hAnsi="Arial" w:cs="Arial"/>
          <w:sz w:val="20"/>
          <w:szCs w:val="20"/>
        </w:rPr>
      </w:pPr>
      <w:r>
        <w:rPr>
          <w:rFonts w:ascii="Arial" w:hAnsi="Arial" w:cs="Arial"/>
          <w:sz w:val="20"/>
          <w:szCs w:val="20"/>
        </w:rPr>
        <w:t>Wskazanie =</w:t>
      </w:r>
      <w:r w:rsidR="006924CB">
        <w:rPr>
          <w:rFonts w:ascii="Arial" w:hAnsi="Arial" w:cs="Arial"/>
          <w:sz w:val="20"/>
          <w:szCs w:val="20"/>
        </w:rPr>
        <w:t xml:space="preserve"> </w:t>
      </w:r>
      <w:r>
        <w:rPr>
          <w:rFonts w:ascii="Arial" w:hAnsi="Arial" w:cs="Arial"/>
          <w:sz w:val="20"/>
          <w:szCs w:val="20"/>
        </w:rPr>
        <w:t>0,000049 [V]</w:t>
      </w:r>
    </w:p>
    <w:p w:rsidR="00A26ACF" w:rsidRDefault="00A26ACF" w:rsidP="00A26ACF">
      <w:pPr>
        <w:jc w:val="center"/>
        <w:rPr>
          <w:rFonts w:ascii="Arial" w:hAnsi="Arial" w:cs="Arial"/>
          <w:sz w:val="20"/>
          <w:szCs w:val="20"/>
        </w:rPr>
      </w:pPr>
      <w:r>
        <w:rPr>
          <w:rFonts w:ascii="Arial" w:hAnsi="Arial" w:cs="Arial"/>
          <w:sz w:val="20"/>
          <w:szCs w:val="20"/>
        </w:rPr>
        <w:t>Waga cyfr znaczących = 0,00</w:t>
      </w:r>
      <w:r w:rsidR="00A008AB">
        <w:rPr>
          <w:rFonts w:ascii="Arial" w:hAnsi="Arial" w:cs="Arial"/>
          <w:sz w:val="20"/>
          <w:szCs w:val="20"/>
        </w:rPr>
        <w:t>000</w:t>
      </w:r>
      <w:r>
        <w:rPr>
          <w:rFonts w:ascii="Arial" w:hAnsi="Arial" w:cs="Arial"/>
          <w:sz w:val="20"/>
          <w:szCs w:val="20"/>
        </w:rPr>
        <w:t>1</w:t>
      </w:r>
    </w:p>
    <w:p w:rsidR="00467B92" w:rsidRDefault="00467B92" w:rsidP="00467B92">
      <w:pPr>
        <w:jc w:val="center"/>
        <w:rPr>
          <w:rFonts w:ascii="Arial" w:hAnsi="Arial" w:cs="Arial"/>
          <w:sz w:val="20"/>
          <w:szCs w:val="20"/>
        </w:rPr>
      </w:pPr>
      <m:oMathPara>
        <m:oMath>
          <m:r>
            <m:rPr>
              <m:sty m:val="p"/>
            </m:rPr>
            <w:rPr>
              <w:rFonts w:ascii="Cambria Math" w:hAnsi="Cambria Math" w:cs="Arial"/>
              <w:sz w:val="32"/>
              <w:szCs w:val="32"/>
            </w:rPr>
            <m:t>∆</m:t>
          </m:r>
          <m:r>
            <w:rPr>
              <w:rFonts w:ascii="Cambria Math" w:hAnsi="Cambria Math"/>
              <w:sz w:val="32"/>
              <w:szCs w:val="32"/>
            </w:rPr>
            <m:t xml:space="preserve">x=0,05%* </m:t>
          </m:r>
          <m:f>
            <m:fPr>
              <m:ctrlPr>
                <w:rPr>
                  <w:rFonts w:ascii="Cambria Math" w:hAnsi="Cambria Math"/>
                  <w:i/>
                  <w:sz w:val="32"/>
                  <w:szCs w:val="32"/>
                </w:rPr>
              </m:ctrlPr>
            </m:fPr>
            <m:num>
              <m:r>
                <w:rPr>
                  <w:rFonts w:ascii="Cambria Math" w:hAnsi="Cambria Math"/>
                  <w:sz w:val="32"/>
                  <w:szCs w:val="32"/>
                </w:rPr>
                <m:t>0,000049</m:t>
              </m:r>
            </m:num>
            <m:den>
              <m:r>
                <w:rPr>
                  <w:rFonts w:ascii="Cambria Math" w:hAnsi="Cambria Math"/>
                  <w:sz w:val="32"/>
                  <w:szCs w:val="32"/>
                </w:rPr>
                <m:t>100</m:t>
              </m:r>
            </m:den>
          </m:f>
          <m:r>
            <w:rPr>
              <w:rFonts w:ascii="Cambria Math" w:hAnsi="Cambria Math" w:cs="Arial"/>
              <w:sz w:val="32"/>
              <w:szCs w:val="32"/>
            </w:rPr>
            <m:t>+0,01*0,000001</m:t>
          </m:r>
        </m:oMath>
      </m:oMathPara>
    </w:p>
    <w:p w:rsidR="00467B92" w:rsidRPr="00467B92" w:rsidRDefault="00467B92" w:rsidP="00467B92">
      <w:pPr>
        <w:jc w:val="center"/>
        <w:rPr>
          <w:rFonts w:ascii="Arial" w:hAnsi="Arial" w:cs="Arial"/>
          <w:sz w:val="32"/>
          <w:szCs w:val="32"/>
        </w:rPr>
      </w:pPr>
      <m:oMathPara>
        <m:oMath>
          <m:r>
            <m:rPr>
              <m:sty m:val="p"/>
            </m:rPr>
            <w:rPr>
              <w:rFonts w:ascii="Cambria Math" w:hAnsi="Cambria Math" w:cs="Arial"/>
              <w:sz w:val="32"/>
              <w:szCs w:val="32"/>
            </w:rPr>
            <m:t>∆</m:t>
          </m:r>
          <m:r>
            <w:rPr>
              <w:rFonts w:ascii="Cambria Math" w:hAnsi="Cambria Math"/>
              <w:sz w:val="32"/>
              <w:szCs w:val="32"/>
            </w:rPr>
            <m:t>x=0,00000001025</m:t>
          </m:r>
        </m:oMath>
      </m:oMathPara>
    </w:p>
    <w:p w:rsidR="00467B92" w:rsidRPr="00467B92" w:rsidRDefault="004A34A0" w:rsidP="00467B92">
      <w:pPr>
        <w:jc w:val="center"/>
        <w:rPr>
          <w:rFonts w:ascii="Arial" w:hAnsi="Arial" w:cs="Arial"/>
          <w:sz w:val="32"/>
          <w:szCs w:val="32"/>
        </w:rPr>
      </w:pPr>
      <m:oMathPara>
        <m:oMath>
          <m:sSub>
            <m:sSubPr>
              <m:ctrlPr>
                <w:rPr>
                  <w:rFonts w:ascii="Cambria Math" w:hAnsi="Cambria Math" w:cs="Arial"/>
                  <w:sz w:val="32"/>
                  <w:szCs w:val="32"/>
                </w:rPr>
              </m:ctrlPr>
            </m:sSubPr>
            <m:e>
              <m:r>
                <w:rPr>
                  <w:rFonts w:ascii="Cambria Math" w:hAnsi="Cambria Math" w:cs="Arial"/>
                  <w:sz w:val="32"/>
                  <w:szCs w:val="32"/>
                </w:rPr>
                <m:t>u</m:t>
              </m:r>
            </m:e>
            <m:sub>
              <m:r>
                <w:rPr>
                  <w:rFonts w:ascii="Cambria Math" w:hAnsi="Cambria Math" w:cs="Arial"/>
                  <w:sz w:val="32"/>
                  <w:szCs w:val="32"/>
                </w:rPr>
                <m:t>B</m:t>
              </m:r>
            </m:sub>
          </m:sSub>
          <m:r>
            <m:rPr>
              <m:sty m:val="p"/>
            </m:rPr>
            <w:rPr>
              <w:rFonts w:ascii="Cambria Math" w:hAnsi="Cambria Math" w:cs="Arial"/>
              <w:sz w:val="32"/>
              <w:szCs w:val="32"/>
            </w:rPr>
            <m:t>(∆</m:t>
          </m:r>
          <m:r>
            <w:rPr>
              <w:rFonts w:ascii="Cambria Math" w:hAnsi="Cambria Math"/>
              <w:sz w:val="32"/>
              <w:szCs w:val="32"/>
            </w:rPr>
            <m:t>x)=</m:t>
          </m:r>
          <m:f>
            <m:fPr>
              <m:ctrlPr>
                <w:rPr>
                  <w:rFonts w:ascii="Cambria Math" w:hAnsi="Cambria Math"/>
                  <w:i/>
                  <w:sz w:val="32"/>
                  <w:szCs w:val="32"/>
                </w:rPr>
              </m:ctrlPr>
            </m:fPr>
            <m:num>
              <m:r>
                <w:rPr>
                  <w:rFonts w:ascii="Cambria Math" w:hAnsi="Cambria Math"/>
                  <w:sz w:val="32"/>
                  <w:szCs w:val="32"/>
                </w:rPr>
                <m:t>0,00000001025</m:t>
              </m:r>
            </m:num>
            <m:den>
              <m:rad>
                <m:radPr>
                  <m:degHide m:val="1"/>
                  <m:ctrlPr>
                    <w:rPr>
                      <w:rFonts w:ascii="Cambria Math" w:hAnsi="Cambria Math"/>
                      <w:i/>
                      <w:sz w:val="32"/>
                      <w:szCs w:val="32"/>
                    </w:rPr>
                  </m:ctrlPr>
                </m:radPr>
                <m:deg/>
                <m:e>
                  <m:r>
                    <w:rPr>
                      <w:rFonts w:ascii="Cambria Math" w:hAnsi="Cambria Math"/>
                      <w:sz w:val="32"/>
                      <w:szCs w:val="32"/>
                    </w:rPr>
                    <m:t>3</m:t>
                  </m:r>
                </m:e>
              </m:rad>
            </m:den>
          </m:f>
        </m:oMath>
      </m:oMathPara>
    </w:p>
    <w:p w:rsidR="00467B92" w:rsidRPr="006466AB" w:rsidRDefault="004A34A0" w:rsidP="00A26ACF">
      <w:pPr>
        <w:jc w:val="center"/>
        <w:rPr>
          <w:rFonts w:ascii="Arial" w:hAnsi="Arial" w:cs="Arial"/>
          <w:sz w:val="32"/>
          <w:szCs w:val="32"/>
        </w:rPr>
      </w:pPr>
      <m:oMathPara>
        <m:oMath>
          <m:sSub>
            <m:sSubPr>
              <m:ctrlPr>
                <w:rPr>
                  <w:rFonts w:ascii="Cambria Math" w:hAnsi="Cambria Math" w:cs="Arial"/>
                  <w:sz w:val="32"/>
                  <w:szCs w:val="32"/>
                </w:rPr>
              </m:ctrlPr>
            </m:sSubPr>
            <m:e>
              <m:r>
                <w:rPr>
                  <w:rFonts w:ascii="Cambria Math" w:hAnsi="Cambria Math" w:cs="Arial"/>
                  <w:sz w:val="32"/>
                  <w:szCs w:val="32"/>
                </w:rPr>
                <m:t>u</m:t>
              </m:r>
            </m:e>
            <m:sub>
              <m:r>
                <w:rPr>
                  <w:rFonts w:ascii="Cambria Math" w:hAnsi="Cambria Math" w:cs="Arial"/>
                  <w:sz w:val="32"/>
                  <w:szCs w:val="32"/>
                </w:rPr>
                <m:t>B</m:t>
              </m:r>
            </m:sub>
          </m:sSub>
          <m:r>
            <m:rPr>
              <m:sty m:val="p"/>
            </m:rPr>
            <w:rPr>
              <w:rFonts w:ascii="Cambria Math" w:hAnsi="Cambria Math" w:cs="Arial"/>
              <w:sz w:val="32"/>
              <w:szCs w:val="32"/>
            </w:rPr>
            <m:t>(∆</m:t>
          </m:r>
          <m:r>
            <w:rPr>
              <w:rFonts w:ascii="Cambria Math" w:hAnsi="Cambria Math"/>
              <w:sz w:val="32"/>
              <w:szCs w:val="32"/>
            </w:rPr>
            <m:t>x)=0,000000005914</m:t>
          </m:r>
        </m:oMath>
      </m:oMathPara>
    </w:p>
    <w:p w:rsidR="006466AB" w:rsidRPr="006466AB" w:rsidRDefault="006466AB" w:rsidP="006466AB">
      <w:pPr>
        <w:rPr>
          <w:rFonts w:ascii="Arial" w:hAnsi="Arial" w:cs="Arial"/>
          <w:sz w:val="22"/>
          <w:szCs w:val="22"/>
        </w:rPr>
      </w:pPr>
      <w:r>
        <w:rPr>
          <w:rFonts w:ascii="Arial" w:hAnsi="Arial" w:cs="Arial"/>
          <w:sz w:val="22"/>
          <w:szCs w:val="22"/>
        </w:rPr>
        <w:t>Wyniki są przedstawione w tabeli</w:t>
      </w:r>
    </w:p>
    <w:p w:rsidR="00467B92" w:rsidRDefault="00467B92" w:rsidP="00A26ACF">
      <w:pPr>
        <w:jc w:val="center"/>
        <w:rPr>
          <w:rFonts w:ascii="Arial" w:hAnsi="Arial" w:cs="Arial"/>
          <w:sz w:val="20"/>
          <w:szCs w:val="20"/>
        </w:rPr>
      </w:pPr>
    </w:p>
    <w:p w:rsidR="00A008AB" w:rsidRDefault="00A008AB" w:rsidP="00A26ACF">
      <w:pPr>
        <w:jc w:val="center"/>
        <w:rPr>
          <w:rFonts w:ascii="Arial" w:hAnsi="Arial" w:cs="Arial"/>
          <w:sz w:val="20"/>
          <w:szCs w:val="20"/>
        </w:rPr>
      </w:pPr>
    </w:p>
    <w:tbl>
      <w:tblPr>
        <w:tblW w:w="60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1984"/>
        <w:gridCol w:w="2127"/>
      </w:tblGrid>
      <w:tr w:rsidR="008A60D3" w:rsidTr="008A60D3">
        <w:trPr>
          <w:trHeight w:val="289"/>
        </w:trPr>
        <w:tc>
          <w:tcPr>
            <w:tcW w:w="1985" w:type="dxa"/>
            <w:shd w:val="clear" w:color="auto" w:fill="auto"/>
            <w:noWrap/>
            <w:vAlign w:val="bottom"/>
            <w:hideMark/>
          </w:tcPr>
          <w:p w:rsidR="008A60D3" w:rsidRDefault="008A60D3">
            <w:pPr>
              <w:rPr>
                <w:sz w:val="20"/>
                <w:szCs w:val="20"/>
              </w:rPr>
            </w:pPr>
            <w:r>
              <w:rPr>
                <w:sz w:val="20"/>
                <w:szCs w:val="20"/>
              </w:rPr>
              <w:t>u(U</w:t>
            </w:r>
            <w:r w:rsidRPr="008A60D3">
              <w:rPr>
                <w:sz w:val="20"/>
                <w:szCs w:val="20"/>
                <w:vertAlign w:val="subscript"/>
              </w:rPr>
              <w:t>1</w:t>
            </w:r>
            <w:r>
              <w:rPr>
                <w:sz w:val="20"/>
                <w:szCs w:val="20"/>
              </w:rPr>
              <w:t>)</w:t>
            </w:r>
            <w:r w:rsidR="00301A2B">
              <w:rPr>
                <w:sz w:val="20"/>
                <w:szCs w:val="20"/>
              </w:rPr>
              <w:t>[V]</w:t>
            </w:r>
          </w:p>
        </w:tc>
        <w:tc>
          <w:tcPr>
            <w:tcW w:w="1984" w:type="dxa"/>
            <w:shd w:val="clear" w:color="auto" w:fill="auto"/>
            <w:noWrap/>
            <w:vAlign w:val="bottom"/>
            <w:hideMark/>
          </w:tcPr>
          <w:p w:rsidR="008A60D3" w:rsidRDefault="008A60D3">
            <w:pPr>
              <w:rPr>
                <w:sz w:val="20"/>
                <w:szCs w:val="20"/>
              </w:rPr>
            </w:pPr>
            <w:r>
              <w:rPr>
                <w:sz w:val="20"/>
                <w:szCs w:val="20"/>
              </w:rPr>
              <w:t>u(U</w:t>
            </w:r>
            <w:r w:rsidRPr="008A60D3">
              <w:rPr>
                <w:sz w:val="20"/>
                <w:szCs w:val="20"/>
                <w:vertAlign w:val="subscript"/>
              </w:rPr>
              <w:t>2</w:t>
            </w:r>
            <w:r>
              <w:rPr>
                <w:sz w:val="20"/>
                <w:szCs w:val="20"/>
              </w:rPr>
              <w:t>)</w:t>
            </w:r>
            <w:r w:rsidR="00301A2B">
              <w:rPr>
                <w:sz w:val="20"/>
                <w:szCs w:val="20"/>
              </w:rPr>
              <w:t>[V]</w:t>
            </w:r>
          </w:p>
        </w:tc>
        <w:tc>
          <w:tcPr>
            <w:tcW w:w="2127" w:type="dxa"/>
            <w:shd w:val="clear" w:color="auto" w:fill="auto"/>
            <w:noWrap/>
            <w:vAlign w:val="bottom"/>
            <w:hideMark/>
          </w:tcPr>
          <w:p w:rsidR="008A60D3" w:rsidRDefault="008A60D3">
            <w:pPr>
              <w:rPr>
                <w:sz w:val="20"/>
                <w:szCs w:val="20"/>
              </w:rPr>
            </w:pPr>
            <w:r>
              <w:rPr>
                <w:sz w:val="20"/>
                <w:szCs w:val="20"/>
              </w:rPr>
              <w:t>u(U</w:t>
            </w:r>
            <w:r w:rsidRPr="008A60D3">
              <w:rPr>
                <w:sz w:val="20"/>
                <w:szCs w:val="20"/>
                <w:vertAlign w:val="subscript"/>
              </w:rPr>
              <w:t>3</w:t>
            </w:r>
            <w:r>
              <w:rPr>
                <w:sz w:val="20"/>
                <w:szCs w:val="20"/>
              </w:rPr>
              <w:t>)</w:t>
            </w:r>
            <w:r w:rsidR="00301A2B">
              <w:rPr>
                <w:sz w:val="20"/>
                <w:szCs w:val="20"/>
              </w:rPr>
              <w:t>[V]</w:t>
            </w:r>
          </w:p>
        </w:tc>
      </w:tr>
      <w:tr w:rsidR="008A60D3" w:rsidTr="008A60D3">
        <w:trPr>
          <w:trHeight w:val="300"/>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0,0000000060</w:t>
            </w:r>
          </w:p>
        </w:tc>
        <w:tc>
          <w:tcPr>
            <w:tcW w:w="1984"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0,0000000022</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0,000000002</w:t>
            </w:r>
            <w:r w:rsidR="00E04E52">
              <w:rPr>
                <w:rFonts w:ascii="Arial" w:hAnsi="Arial" w:cs="Arial"/>
                <w:sz w:val="20"/>
                <w:szCs w:val="20"/>
              </w:rPr>
              <w:t>5</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0,0000000075</w:t>
            </w:r>
          </w:p>
        </w:tc>
        <w:tc>
          <w:tcPr>
            <w:tcW w:w="1984"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0,0000000060</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8</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0,0000000085</w:t>
            </w:r>
          </w:p>
        </w:tc>
        <w:tc>
          <w:tcPr>
            <w:tcW w:w="1984"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0,0000000067</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8</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0,0000000092</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0,000000007</w:t>
            </w:r>
            <w:r w:rsidR="00E04E52">
              <w:rPr>
                <w:rFonts w:ascii="Arial" w:hAnsi="Arial" w:cs="Arial"/>
                <w:sz w:val="20"/>
                <w:szCs w:val="20"/>
              </w:rPr>
              <w:t>3</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8</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0,0000000094</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0,000000007</w:t>
            </w:r>
            <w:r w:rsidR="00E04E52">
              <w:rPr>
                <w:rFonts w:ascii="Arial" w:hAnsi="Arial" w:cs="Arial"/>
                <w:sz w:val="20"/>
                <w:szCs w:val="20"/>
              </w:rPr>
              <w:t>4</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9</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0,0000000095</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0,000000007</w:t>
            </w:r>
            <w:r w:rsidR="00E04E52">
              <w:rPr>
                <w:rFonts w:ascii="Arial" w:hAnsi="Arial" w:cs="Arial"/>
                <w:sz w:val="20"/>
                <w:szCs w:val="20"/>
              </w:rPr>
              <w:t>6</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9</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0,0000000097</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0,000000007</w:t>
            </w:r>
            <w:r w:rsidR="00E04E52">
              <w:rPr>
                <w:rFonts w:ascii="Arial" w:hAnsi="Arial" w:cs="Arial"/>
                <w:sz w:val="20"/>
                <w:szCs w:val="20"/>
              </w:rPr>
              <w:t>7</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9</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0,0000000098</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0,000000007</w:t>
            </w:r>
            <w:r w:rsidR="00E04E52">
              <w:rPr>
                <w:rFonts w:ascii="Arial" w:hAnsi="Arial" w:cs="Arial"/>
                <w:sz w:val="20"/>
                <w:szCs w:val="20"/>
              </w:rPr>
              <w:t>8</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9</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0,0000000099</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0,000000007</w:t>
            </w:r>
            <w:r w:rsidR="00E04E52">
              <w:rPr>
                <w:rFonts w:ascii="Arial" w:hAnsi="Arial" w:cs="Arial"/>
                <w:sz w:val="20"/>
                <w:szCs w:val="20"/>
              </w:rPr>
              <w:t>9</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0,000000006</w:t>
            </w:r>
            <w:r w:rsidR="00E04E52">
              <w:rPr>
                <w:rFonts w:ascii="Arial" w:hAnsi="Arial" w:cs="Arial"/>
                <w:sz w:val="20"/>
                <w:szCs w:val="20"/>
              </w:rPr>
              <w:t>1</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0,000000010</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80</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9</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4</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0,000000005</w:t>
            </w:r>
            <w:r w:rsidR="00E04E52">
              <w:rPr>
                <w:rFonts w:ascii="Arial" w:hAnsi="Arial" w:cs="Arial"/>
                <w:sz w:val="20"/>
                <w:szCs w:val="20"/>
              </w:rPr>
              <w:t>9</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3</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3</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4</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5</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6</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7</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8</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w:t>
            </w:r>
            <w:r w:rsidR="00E04E52">
              <w:rPr>
                <w:rFonts w:ascii="Arial" w:hAnsi="Arial" w:cs="Arial"/>
                <w:sz w:val="20"/>
                <w:szCs w:val="20"/>
              </w:rPr>
              <w:t>60</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0,000000008</w:t>
            </w:r>
            <w:r w:rsidR="00E04E52">
              <w:rPr>
                <w:rFonts w:ascii="Arial" w:hAnsi="Arial" w:cs="Arial"/>
                <w:sz w:val="20"/>
                <w:szCs w:val="20"/>
              </w:rPr>
              <w:t>9</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0,000000006</w:t>
            </w:r>
            <w:r w:rsidR="00E04E52">
              <w:rPr>
                <w:rFonts w:ascii="Arial" w:hAnsi="Arial" w:cs="Arial"/>
                <w:sz w:val="20"/>
                <w:szCs w:val="20"/>
              </w:rPr>
              <w:t>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0,0000000090</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0,0000000091</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0,0000000091</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0,0000000092</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0,0000000093</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0,0000000094</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E04E52" w:rsidTr="00E04E52">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0,0000000094</w:t>
            </w:r>
          </w:p>
        </w:tc>
        <w:tc>
          <w:tcPr>
            <w:tcW w:w="2127" w:type="dxa"/>
            <w:shd w:val="clear" w:color="auto" w:fill="auto"/>
            <w:noWrap/>
            <w:hideMark/>
          </w:tcPr>
          <w:p w:rsidR="00E04E52" w:rsidRDefault="00E04E52" w:rsidP="00E04E52">
            <w:pPr>
              <w:jc w:val="right"/>
            </w:pPr>
            <w:r w:rsidRPr="00866866">
              <w:rPr>
                <w:rFonts w:ascii="Arial" w:hAnsi="Arial" w:cs="Arial"/>
                <w:sz w:val="20"/>
                <w:szCs w:val="20"/>
              </w:rPr>
              <w:t>0,0000000061</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lastRenderedPageBreak/>
              <w:t>0,000000012</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0,000000009</w:t>
            </w:r>
            <w:r w:rsidR="00E04E52">
              <w:rPr>
                <w:rFonts w:ascii="Arial" w:hAnsi="Arial" w:cs="Arial"/>
                <w:sz w:val="20"/>
                <w:szCs w:val="20"/>
              </w:rPr>
              <w:t>6</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0,000000006</w:t>
            </w:r>
            <w:r w:rsidR="00E04E52">
              <w:rPr>
                <w:rFonts w:ascii="Arial" w:hAnsi="Arial" w:cs="Arial"/>
                <w:sz w:val="20"/>
                <w:szCs w:val="20"/>
              </w:rPr>
              <w:t>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0,0000000096</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0,0000000096</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0,0000000097</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0,0000000098</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0,0000000098</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0,0000000099</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0,0000000099</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0,0000000062</w:t>
            </w:r>
          </w:p>
        </w:tc>
      </w:tr>
      <w:tr w:rsidR="008A60D3" w:rsidTr="008A60D3">
        <w:trPr>
          <w:trHeight w:val="255"/>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w:t>
            </w:r>
            <w:r w:rsidR="00E04E52">
              <w:rPr>
                <w:rFonts w:ascii="Arial" w:hAnsi="Arial" w:cs="Arial"/>
                <w:sz w:val="20"/>
                <w:szCs w:val="20"/>
              </w:rPr>
              <w:t>10</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0,000000006</w:t>
            </w:r>
            <w:r w:rsidR="00E04E52">
              <w:rPr>
                <w:rFonts w:ascii="Arial" w:hAnsi="Arial" w:cs="Arial"/>
                <w:sz w:val="20"/>
                <w:szCs w:val="20"/>
              </w:rPr>
              <w:t>3</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0,000000010</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255"/>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0,0000000063</w:t>
            </w:r>
          </w:p>
        </w:tc>
      </w:tr>
      <w:tr w:rsidR="008A60D3" w:rsidTr="008A60D3">
        <w:trPr>
          <w:trHeight w:val="300"/>
        </w:trPr>
        <w:tc>
          <w:tcPr>
            <w:tcW w:w="1985" w:type="dxa"/>
            <w:shd w:val="clear" w:color="auto" w:fill="auto"/>
            <w:noWrap/>
            <w:vAlign w:val="bottom"/>
            <w:hideMark/>
          </w:tcPr>
          <w:p w:rsidR="008A60D3" w:rsidRDefault="008A60D3" w:rsidP="008A60D3">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0,00000001</w:t>
            </w:r>
            <w:r w:rsidR="00E04E52">
              <w:rPr>
                <w:rFonts w:ascii="Arial" w:hAnsi="Arial" w:cs="Arial"/>
                <w:sz w:val="20"/>
                <w:szCs w:val="20"/>
              </w:rPr>
              <w:t>1</w:t>
            </w:r>
          </w:p>
        </w:tc>
        <w:tc>
          <w:tcPr>
            <w:tcW w:w="2127" w:type="dxa"/>
            <w:shd w:val="clear" w:color="auto" w:fill="auto"/>
            <w:noWrap/>
            <w:vAlign w:val="bottom"/>
            <w:hideMark/>
          </w:tcPr>
          <w:p w:rsidR="008A60D3" w:rsidRDefault="008A60D3" w:rsidP="00E04E52">
            <w:pPr>
              <w:jc w:val="right"/>
              <w:rPr>
                <w:rFonts w:ascii="Arial" w:hAnsi="Arial" w:cs="Arial"/>
                <w:sz w:val="20"/>
                <w:szCs w:val="20"/>
              </w:rPr>
            </w:pPr>
            <w:r>
              <w:rPr>
                <w:rFonts w:ascii="Arial" w:hAnsi="Arial" w:cs="Arial"/>
                <w:sz w:val="20"/>
                <w:szCs w:val="20"/>
              </w:rPr>
              <w:t>0,000000006</w:t>
            </w:r>
            <w:r w:rsidR="00E04E52">
              <w:rPr>
                <w:rFonts w:ascii="Arial" w:hAnsi="Arial" w:cs="Arial"/>
                <w:sz w:val="20"/>
                <w:szCs w:val="20"/>
              </w:rPr>
              <w:t>4</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8A60D3">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0,000000012</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0,0000000064</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0,0000000065</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0,0000000065</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0,0000000065</w:t>
            </w:r>
          </w:p>
        </w:tc>
      </w:tr>
      <w:tr w:rsidR="00E04E52" w:rsidTr="00E04E52">
        <w:trPr>
          <w:trHeight w:val="300"/>
        </w:trPr>
        <w:tc>
          <w:tcPr>
            <w:tcW w:w="1985"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0,000000013</w:t>
            </w:r>
          </w:p>
        </w:tc>
        <w:tc>
          <w:tcPr>
            <w:tcW w:w="1984" w:type="dxa"/>
            <w:shd w:val="clear" w:color="auto" w:fill="auto"/>
            <w:noWrap/>
            <w:hideMark/>
          </w:tcPr>
          <w:p w:rsidR="00E04E52" w:rsidRDefault="00E04E52" w:rsidP="00E04E52">
            <w:pPr>
              <w:jc w:val="right"/>
            </w:pPr>
            <w:r w:rsidRPr="00F86B57">
              <w:rPr>
                <w:rFonts w:ascii="Arial" w:hAnsi="Arial" w:cs="Arial"/>
                <w:sz w:val="20"/>
                <w:szCs w:val="20"/>
              </w:rPr>
              <w:t>0,000000011</w:t>
            </w:r>
          </w:p>
        </w:tc>
        <w:tc>
          <w:tcPr>
            <w:tcW w:w="2127" w:type="dxa"/>
            <w:shd w:val="clear" w:color="auto" w:fill="auto"/>
            <w:noWrap/>
            <w:vAlign w:val="bottom"/>
            <w:hideMark/>
          </w:tcPr>
          <w:p w:rsidR="00E04E52" w:rsidRDefault="00E04E52" w:rsidP="00E04E52">
            <w:pPr>
              <w:jc w:val="right"/>
              <w:rPr>
                <w:rFonts w:ascii="Arial" w:hAnsi="Arial" w:cs="Arial"/>
                <w:sz w:val="20"/>
                <w:szCs w:val="20"/>
              </w:rPr>
            </w:pPr>
            <w:r>
              <w:rPr>
                <w:rFonts w:ascii="Arial" w:hAnsi="Arial" w:cs="Arial"/>
                <w:sz w:val="20"/>
                <w:szCs w:val="20"/>
              </w:rPr>
              <w:t>0,0000000065</w:t>
            </w:r>
          </w:p>
        </w:tc>
      </w:tr>
    </w:tbl>
    <w:p w:rsidR="00E719D9" w:rsidRPr="00A26ACF" w:rsidRDefault="00E719D9" w:rsidP="00A26ACF">
      <w:pPr>
        <w:jc w:val="center"/>
        <w:rPr>
          <w:rFonts w:ascii="Arial" w:hAnsi="Arial" w:cs="Arial"/>
          <w:sz w:val="20"/>
          <w:szCs w:val="20"/>
        </w:rPr>
      </w:pPr>
    </w:p>
    <w:p w:rsidR="00B34FC2" w:rsidRDefault="00B34FC2">
      <w:pPr>
        <w:rPr>
          <w:rFonts w:ascii="Calibri" w:hAnsi="Calibri" w:cs="Arial"/>
          <w:color w:val="000000"/>
          <w:sz w:val="22"/>
          <w:szCs w:val="22"/>
        </w:rPr>
      </w:pPr>
    </w:p>
    <w:p w:rsidR="00D2740B" w:rsidRDefault="00D2740B">
      <w:pPr>
        <w:rPr>
          <w:rFonts w:ascii="Calibri" w:hAnsi="Calibri" w:cs="Arial"/>
          <w:color w:val="000000"/>
          <w:sz w:val="22"/>
          <w:szCs w:val="22"/>
        </w:rPr>
        <w:sectPr w:rsidR="00D2740B" w:rsidSect="00D2740B">
          <w:pgSz w:w="11906" w:h="16838"/>
          <w:pgMar w:top="720" w:right="720" w:bottom="720" w:left="720" w:header="708" w:footer="708" w:gutter="0"/>
          <w:cols w:space="708"/>
          <w:docGrid w:linePitch="360"/>
        </w:sectPr>
      </w:pPr>
    </w:p>
    <w:p w:rsidR="00B34FC2" w:rsidRDefault="00B34FC2">
      <w:pPr>
        <w:rPr>
          <w:rFonts w:ascii="Calibri" w:hAnsi="Calibri" w:cs="Arial"/>
          <w:color w:val="000000"/>
          <w:sz w:val="22"/>
          <w:szCs w:val="22"/>
        </w:rPr>
        <w:sectPr w:rsidR="00B34FC2" w:rsidSect="00D2740B">
          <w:type w:val="continuous"/>
          <w:pgSz w:w="11906" w:h="16838"/>
          <w:pgMar w:top="720" w:right="720" w:bottom="720" w:left="720" w:header="708" w:footer="708" w:gutter="0"/>
          <w:cols w:space="708"/>
          <w:docGrid w:linePitch="360"/>
        </w:sectPr>
      </w:pPr>
    </w:p>
    <w:p w:rsidR="00B34FC2" w:rsidRDefault="00B34FC2" w:rsidP="004A5D56">
      <w:pPr>
        <w:rPr>
          <w:sz w:val="22"/>
          <w:szCs w:val="22"/>
        </w:rPr>
        <w:sectPr w:rsidR="00B34FC2" w:rsidSect="00D2740B">
          <w:type w:val="continuous"/>
          <w:pgSz w:w="11906" w:h="16838"/>
          <w:pgMar w:top="720" w:right="720" w:bottom="720" w:left="720" w:header="708" w:footer="708" w:gutter="0"/>
          <w:cols w:space="710"/>
          <w:docGrid w:linePitch="360"/>
        </w:sectPr>
      </w:pPr>
    </w:p>
    <w:p w:rsidR="004A5D56" w:rsidRDefault="004A5D56" w:rsidP="004A5D56">
      <w:pPr>
        <w:rPr>
          <w:sz w:val="32"/>
          <w:szCs w:val="32"/>
        </w:rPr>
      </w:pPr>
    </w:p>
    <w:p w:rsidR="00D2740B" w:rsidRDefault="00D2740B" w:rsidP="004A5D56">
      <w:pPr>
        <w:rPr>
          <w:sz w:val="32"/>
          <w:szCs w:val="32"/>
        </w:rPr>
      </w:pPr>
    </w:p>
    <w:p w:rsidR="00A26ACF" w:rsidRDefault="00A26ACF" w:rsidP="004A5D56">
      <w:pPr>
        <w:rPr>
          <w:sz w:val="32"/>
          <w:szCs w:val="32"/>
        </w:rPr>
        <w:sectPr w:rsidR="00A26ACF" w:rsidSect="00D2740B">
          <w:type w:val="continuous"/>
          <w:pgSz w:w="11906" w:h="16838"/>
          <w:pgMar w:top="720" w:right="720" w:bottom="720" w:left="720" w:header="708" w:footer="708" w:gutter="0"/>
          <w:cols w:space="708"/>
          <w:docGrid w:linePitch="360"/>
        </w:sectPr>
      </w:pPr>
    </w:p>
    <w:p w:rsidR="004A5D56" w:rsidRDefault="004A5D56" w:rsidP="004A5D56">
      <w:pPr>
        <w:rPr>
          <w:sz w:val="32"/>
          <w:szCs w:val="32"/>
        </w:rPr>
      </w:pPr>
    </w:p>
    <w:p w:rsidR="00654F07" w:rsidRDefault="00654F07" w:rsidP="004A5D56">
      <w:pPr>
        <w:jc w:val="center"/>
        <w:rPr>
          <w:rFonts w:ascii="Arial" w:hAnsi="Arial" w:cs="Arial"/>
          <w:sz w:val="20"/>
          <w:szCs w:val="20"/>
        </w:rPr>
      </w:pPr>
    </w:p>
    <w:p w:rsidR="00654F07" w:rsidRDefault="00654F07" w:rsidP="004A5D56">
      <w:pPr>
        <w:jc w:val="center"/>
        <w:rPr>
          <w:rFonts w:ascii="Arial" w:hAnsi="Arial" w:cs="Arial"/>
          <w:sz w:val="20"/>
          <w:szCs w:val="20"/>
        </w:rPr>
      </w:pPr>
    </w:p>
    <w:p w:rsidR="00654F07" w:rsidRDefault="00654F07" w:rsidP="004A5D56">
      <w:pPr>
        <w:jc w:val="center"/>
        <w:rPr>
          <w:rFonts w:ascii="Arial" w:hAnsi="Arial" w:cs="Arial"/>
          <w:sz w:val="20"/>
          <w:szCs w:val="20"/>
        </w:rPr>
      </w:pPr>
    </w:p>
    <w:p w:rsidR="00654F07" w:rsidRDefault="00654F07" w:rsidP="004A5D56">
      <w:pPr>
        <w:jc w:val="center"/>
        <w:rPr>
          <w:rFonts w:ascii="Arial" w:hAnsi="Arial" w:cs="Arial"/>
          <w:sz w:val="20"/>
          <w:szCs w:val="20"/>
        </w:rPr>
      </w:pPr>
    </w:p>
    <w:p w:rsidR="00654F07" w:rsidRDefault="00654F07" w:rsidP="004A5D56">
      <w:pPr>
        <w:jc w:val="center"/>
        <w:rPr>
          <w:rFonts w:ascii="Arial" w:hAnsi="Arial" w:cs="Arial"/>
          <w:sz w:val="20"/>
          <w:szCs w:val="20"/>
        </w:rPr>
      </w:pPr>
    </w:p>
    <w:p w:rsidR="00654F07" w:rsidRDefault="00654F07" w:rsidP="004A5D56">
      <w:pPr>
        <w:jc w:val="center"/>
        <w:rPr>
          <w:rFonts w:ascii="Arial" w:hAnsi="Arial" w:cs="Arial"/>
          <w:sz w:val="20"/>
          <w:szCs w:val="20"/>
        </w:rPr>
        <w:sectPr w:rsidR="00654F07" w:rsidSect="00D2740B">
          <w:type w:val="continuous"/>
          <w:pgSz w:w="11906" w:h="16838"/>
          <w:pgMar w:top="720" w:right="720" w:bottom="720" w:left="720" w:header="708" w:footer="708" w:gutter="0"/>
          <w:cols w:space="708"/>
          <w:docGrid w:linePitch="360"/>
        </w:sectPr>
      </w:pPr>
    </w:p>
    <w:p w:rsidR="00654F07" w:rsidRDefault="00654F07" w:rsidP="004A5D56">
      <w:pPr>
        <w:jc w:val="center"/>
        <w:rPr>
          <w:rFonts w:ascii="Arial" w:hAnsi="Arial" w:cs="Arial"/>
          <w:sz w:val="20"/>
          <w:szCs w:val="20"/>
        </w:rPr>
        <w:sectPr w:rsidR="00654F07" w:rsidSect="00D2740B">
          <w:type w:val="continuous"/>
          <w:pgSz w:w="11906" w:h="16838"/>
          <w:pgMar w:top="720" w:right="720" w:bottom="720" w:left="720" w:header="708" w:footer="708" w:gutter="0"/>
          <w:cols w:num="2" w:space="709"/>
          <w:docGrid w:linePitch="360"/>
        </w:sectPr>
      </w:pPr>
    </w:p>
    <w:p w:rsidR="004A5D56" w:rsidRDefault="004A5D56" w:rsidP="004A5D56">
      <w:pPr>
        <w:rPr>
          <w:sz w:val="22"/>
          <w:szCs w:val="22"/>
        </w:rPr>
      </w:pPr>
    </w:p>
    <w:p w:rsidR="004A5D56" w:rsidRDefault="004A5D56" w:rsidP="004A5D56">
      <w:pPr>
        <w:rPr>
          <w:sz w:val="22"/>
          <w:szCs w:val="22"/>
        </w:rPr>
      </w:pPr>
      <w:r>
        <w:rPr>
          <w:sz w:val="22"/>
          <w:szCs w:val="22"/>
        </w:rPr>
        <w:t xml:space="preserve">Jako następne, obliczyliśmy niepewność czasu, związaną z dokładnością stopera oraz opóźnieniem reakcji człowieka wraz z opóźnieniem przełączania </w:t>
      </w:r>
      <w:r w:rsidR="00BA0C6C">
        <w:rPr>
          <w:sz w:val="22"/>
          <w:szCs w:val="22"/>
        </w:rPr>
        <w:t>termopar</w:t>
      </w:r>
      <w:r>
        <w:rPr>
          <w:sz w:val="22"/>
          <w:szCs w:val="22"/>
        </w:rPr>
        <w:t xml:space="preserve">. </w:t>
      </w:r>
      <w:r w:rsidRPr="004A5D56">
        <w:rPr>
          <w:sz w:val="22"/>
          <w:szCs w:val="22"/>
        </w:rPr>
        <w:t>Przyjmujemy za niepewność pomiaru czasu wartość tzw. czasu reakcji człowieka, szacowaną na:</w:t>
      </w:r>
    </w:p>
    <w:p w:rsidR="004A5D56" w:rsidRPr="004A5D56" w:rsidRDefault="004A5D56" w:rsidP="004A5D56">
      <w:pPr>
        <w:rPr>
          <w:sz w:val="22"/>
          <w:szCs w:val="22"/>
        </w:rPr>
      </w:pPr>
    </w:p>
    <w:tbl>
      <w:tblPr>
        <w:tblW w:w="2928" w:type="dxa"/>
        <w:tblInd w:w="70" w:type="dxa"/>
        <w:tblCellMar>
          <w:left w:w="70" w:type="dxa"/>
          <w:right w:w="70" w:type="dxa"/>
        </w:tblCellMar>
        <w:tblLook w:val="0000" w:firstRow="0" w:lastRow="0" w:firstColumn="0" w:lastColumn="0" w:noHBand="0" w:noVBand="0"/>
      </w:tblPr>
      <w:tblGrid>
        <w:gridCol w:w="1069"/>
        <w:gridCol w:w="1069"/>
        <w:gridCol w:w="1069"/>
      </w:tblGrid>
      <w:tr w:rsidR="004A5D56" w:rsidTr="00BA0C6C">
        <w:trPr>
          <w:trHeight w:val="264"/>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rPr>
                <w:rFonts w:ascii="Arial" w:hAnsi="Arial" w:cs="Arial"/>
                <w:sz w:val="20"/>
                <w:szCs w:val="20"/>
              </w:rPr>
            </w:pPr>
            <w:r>
              <w:rPr>
                <w:rFonts w:ascii="Arial" w:hAnsi="Arial" w:cs="Arial"/>
                <w:sz w:val="20"/>
                <w:szCs w:val="20"/>
              </w:rPr>
              <w:t>∆t(u</w:t>
            </w:r>
            <w:r w:rsidRPr="004A5D56">
              <w:rPr>
                <w:rFonts w:ascii="Arial" w:hAnsi="Arial" w:cs="Arial"/>
                <w:sz w:val="20"/>
                <w:szCs w:val="20"/>
                <w:vertAlign w:val="subscript"/>
              </w:rPr>
              <w:t>1</w:t>
            </w:r>
            <w:r>
              <w:rPr>
                <w:rFonts w:ascii="Arial" w:hAnsi="Arial" w:cs="Arial"/>
                <w:sz w:val="20"/>
                <w:szCs w:val="20"/>
              </w:rPr>
              <w:t>)[min]</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rPr>
                <w:rFonts w:ascii="Arial" w:hAnsi="Arial" w:cs="Arial"/>
                <w:sz w:val="20"/>
                <w:szCs w:val="20"/>
              </w:rPr>
            </w:pPr>
            <w:r>
              <w:rPr>
                <w:rFonts w:ascii="Arial" w:hAnsi="Arial" w:cs="Arial"/>
                <w:sz w:val="20"/>
                <w:szCs w:val="20"/>
              </w:rPr>
              <w:t>∆t(u</w:t>
            </w:r>
            <w:r w:rsidRPr="004A5D56">
              <w:rPr>
                <w:rFonts w:ascii="Arial" w:hAnsi="Arial" w:cs="Arial"/>
                <w:sz w:val="20"/>
                <w:szCs w:val="20"/>
                <w:vertAlign w:val="subscript"/>
              </w:rPr>
              <w:t>2</w:t>
            </w:r>
            <w:r>
              <w:rPr>
                <w:rFonts w:ascii="Arial" w:hAnsi="Arial" w:cs="Arial"/>
                <w:sz w:val="20"/>
                <w:szCs w:val="20"/>
              </w:rPr>
              <w:t>)[min]</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rPr>
                <w:rFonts w:ascii="Arial" w:hAnsi="Arial" w:cs="Arial"/>
                <w:sz w:val="20"/>
                <w:szCs w:val="20"/>
              </w:rPr>
            </w:pPr>
            <w:r>
              <w:rPr>
                <w:rFonts w:ascii="Arial" w:hAnsi="Arial" w:cs="Arial"/>
                <w:sz w:val="20"/>
                <w:szCs w:val="20"/>
              </w:rPr>
              <w:t>∆t(u</w:t>
            </w:r>
            <w:r w:rsidRPr="004A5D56">
              <w:rPr>
                <w:rFonts w:ascii="Arial" w:hAnsi="Arial" w:cs="Arial"/>
                <w:sz w:val="20"/>
                <w:szCs w:val="20"/>
                <w:vertAlign w:val="subscript"/>
              </w:rPr>
              <w:t>3</w:t>
            </w:r>
            <w:r>
              <w:rPr>
                <w:rFonts w:ascii="Arial" w:hAnsi="Arial" w:cs="Arial"/>
                <w:sz w:val="20"/>
                <w:szCs w:val="20"/>
              </w:rPr>
              <w:t>)[min]</w:t>
            </w:r>
          </w:p>
        </w:tc>
      </w:tr>
      <w:tr w:rsidR="004A5D56" w:rsidTr="00BA0C6C">
        <w:trPr>
          <w:trHeight w:val="214"/>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jc w:val="right"/>
              <w:rPr>
                <w:rFonts w:ascii="Arial" w:hAnsi="Arial" w:cs="Arial"/>
                <w:sz w:val="20"/>
                <w:szCs w:val="20"/>
              </w:rPr>
            </w:pPr>
            <w:r>
              <w:rPr>
                <w:rFonts w:ascii="Arial" w:hAnsi="Arial" w:cs="Arial"/>
                <w:sz w:val="20"/>
                <w:szCs w:val="20"/>
              </w:rPr>
              <w:t>0,025</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jc w:val="right"/>
              <w:rPr>
                <w:rFonts w:ascii="Arial" w:hAnsi="Arial" w:cs="Arial"/>
                <w:sz w:val="20"/>
                <w:szCs w:val="20"/>
              </w:rPr>
            </w:pPr>
            <w:r>
              <w:rPr>
                <w:rFonts w:ascii="Arial" w:hAnsi="Arial" w:cs="Arial"/>
                <w:sz w:val="20"/>
                <w:szCs w:val="20"/>
              </w:rPr>
              <w:t>0,050</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jc w:val="right"/>
              <w:rPr>
                <w:rFonts w:ascii="Arial" w:hAnsi="Arial" w:cs="Arial"/>
                <w:sz w:val="20"/>
                <w:szCs w:val="20"/>
              </w:rPr>
            </w:pPr>
            <w:r>
              <w:rPr>
                <w:rFonts w:ascii="Arial" w:hAnsi="Arial" w:cs="Arial"/>
                <w:sz w:val="20"/>
                <w:szCs w:val="20"/>
              </w:rPr>
              <w:t>0,10</w:t>
            </w:r>
          </w:p>
        </w:tc>
      </w:tr>
    </w:tbl>
    <w:p w:rsidR="004A5D56" w:rsidRDefault="004A5D56" w:rsidP="004A5D56">
      <w:pPr>
        <w:rPr>
          <w:sz w:val="22"/>
          <w:szCs w:val="22"/>
        </w:rPr>
      </w:pPr>
    </w:p>
    <w:p w:rsidR="004A5D56" w:rsidRPr="004A5D56" w:rsidRDefault="004A5D56" w:rsidP="004A5D56">
      <w:pPr>
        <w:rPr>
          <w:sz w:val="22"/>
          <w:szCs w:val="22"/>
        </w:rPr>
      </w:pPr>
      <w:r w:rsidRPr="004A5D56">
        <w:rPr>
          <w:sz w:val="22"/>
          <w:szCs w:val="22"/>
        </w:rPr>
        <w:t>W porównaniu z nim niepewność związana z dokładnością stopera elektronicznego, rzędu</w:t>
      </w:r>
    </w:p>
    <w:p w:rsidR="004A5D56" w:rsidRDefault="004A5D56" w:rsidP="004A5D56">
      <w:pPr>
        <w:rPr>
          <w:sz w:val="22"/>
          <w:szCs w:val="22"/>
        </w:rPr>
      </w:pPr>
      <w:r w:rsidRPr="004A5D56">
        <w:rPr>
          <w:sz w:val="22"/>
          <w:szCs w:val="22"/>
        </w:rPr>
        <w:t>0,01 s, jest pomijalnie mała.</w:t>
      </w:r>
    </w:p>
    <w:p w:rsidR="004A5D56" w:rsidRDefault="004A5D56" w:rsidP="004A5D56">
      <w:pPr>
        <w:rPr>
          <w:sz w:val="22"/>
          <w:szCs w:val="22"/>
        </w:rPr>
      </w:pPr>
    </w:p>
    <w:tbl>
      <w:tblPr>
        <w:tblW w:w="3780" w:type="dxa"/>
        <w:tblInd w:w="70" w:type="dxa"/>
        <w:tblCellMar>
          <w:left w:w="70" w:type="dxa"/>
          <w:right w:w="70" w:type="dxa"/>
        </w:tblCellMar>
        <w:tblLook w:val="0000" w:firstRow="0" w:lastRow="0" w:firstColumn="0" w:lastColumn="0" w:noHBand="0" w:noVBand="0"/>
      </w:tblPr>
      <w:tblGrid>
        <w:gridCol w:w="1260"/>
        <w:gridCol w:w="1260"/>
        <w:gridCol w:w="1260"/>
      </w:tblGrid>
      <w:tr w:rsidR="004A5D56" w:rsidTr="004A5D56">
        <w:trPr>
          <w:trHeight w:val="264"/>
        </w:trPr>
        <w:tc>
          <w:tcPr>
            <w:tcW w:w="3780" w:type="dxa"/>
            <w:gridSpan w:val="3"/>
            <w:vMerge w:val="restart"/>
            <w:tcBorders>
              <w:top w:val="nil"/>
              <w:left w:val="nil"/>
              <w:bottom w:val="nil"/>
              <w:right w:val="nil"/>
            </w:tcBorders>
            <w:shd w:val="clear" w:color="auto" w:fill="auto"/>
            <w:vAlign w:val="bottom"/>
          </w:tcPr>
          <w:p w:rsidR="004A5D56" w:rsidRDefault="004A5D56" w:rsidP="004A5D56">
            <w:pPr>
              <w:rPr>
                <w:rFonts w:ascii="Arial" w:hAnsi="Arial" w:cs="Arial"/>
                <w:sz w:val="20"/>
                <w:szCs w:val="20"/>
              </w:rPr>
            </w:pPr>
            <w:r>
              <w:rPr>
                <w:rFonts w:ascii="Arial" w:hAnsi="Arial" w:cs="Arial"/>
                <w:sz w:val="20"/>
                <w:szCs w:val="20"/>
              </w:rPr>
              <w:t>Niepewności związane z czasem reakcji</w:t>
            </w:r>
          </w:p>
          <w:p w:rsidR="004A5D56" w:rsidRDefault="004A5D56" w:rsidP="004A5D56">
            <w:pPr>
              <w:rPr>
                <w:rFonts w:ascii="Arial" w:hAnsi="Arial" w:cs="Arial"/>
                <w:sz w:val="20"/>
                <w:szCs w:val="20"/>
              </w:rPr>
            </w:pPr>
          </w:p>
        </w:tc>
      </w:tr>
      <w:tr w:rsidR="004A5D56" w:rsidTr="009929F2">
        <w:trPr>
          <w:trHeight w:val="230"/>
        </w:trPr>
        <w:tc>
          <w:tcPr>
            <w:tcW w:w="3780" w:type="dxa"/>
            <w:gridSpan w:val="3"/>
            <w:vMerge/>
            <w:tcBorders>
              <w:top w:val="nil"/>
              <w:left w:val="nil"/>
              <w:bottom w:val="single" w:sz="4" w:space="0" w:color="auto"/>
              <w:right w:val="nil"/>
            </w:tcBorders>
            <w:vAlign w:val="center"/>
          </w:tcPr>
          <w:p w:rsidR="004A5D56" w:rsidRDefault="004A5D56">
            <w:pPr>
              <w:rPr>
                <w:rFonts w:ascii="Arial" w:hAnsi="Arial" w:cs="Arial"/>
                <w:sz w:val="20"/>
                <w:szCs w:val="20"/>
              </w:rPr>
            </w:pPr>
          </w:p>
        </w:tc>
      </w:tr>
      <w:tr w:rsidR="004A5D56" w:rsidTr="009929F2">
        <w:trPr>
          <w:trHeight w:val="264"/>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rsidP="00B81F2F">
            <w:pPr>
              <w:jc w:val="center"/>
              <w:rPr>
                <w:rFonts w:ascii="Arial" w:hAnsi="Arial" w:cs="Arial"/>
                <w:sz w:val="20"/>
                <w:szCs w:val="20"/>
              </w:rPr>
            </w:pPr>
            <w:r>
              <w:rPr>
                <w:rFonts w:ascii="Arial" w:hAnsi="Arial" w:cs="Arial"/>
                <w:sz w:val="20"/>
                <w:szCs w:val="20"/>
              </w:rPr>
              <w:t>u(t</w:t>
            </w:r>
            <w:r w:rsidRPr="004A5D56">
              <w:rPr>
                <w:rFonts w:ascii="Arial" w:hAnsi="Arial" w:cs="Arial"/>
                <w:sz w:val="20"/>
                <w:szCs w:val="20"/>
                <w:vertAlign w:val="subscript"/>
              </w:rPr>
              <w:t>1</w:t>
            </w:r>
            <w:r>
              <w:rPr>
                <w:rFonts w:ascii="Arial" w:hAnsi="Arial" w:cs="Arial"/>
                <w:sz w:val="20"/>
                <w:szCs w:val="20"/>
              </w:rPr>
              <w:t>)</w:t>
            </w:r>
            <w:r w:rsidR="00B81F2F">
              <w:rPr>
                <w:rFonts w:ascii="Arial" w:hAnsi="Arial" w:cs="Arial"/>
                <w:sz w:val="20"/>
                <w:szCs w:val="20"/>
              </w:rPr>
              <w:t>[min]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rsidP="00B81F2F">
            <w:pPr>
              <w:jc w:val="center"/>
              <w:rPr>
                <w:rFonts w:ascii="Arial" w:hAnsi="Arial" w:cs="Arial"/>
                <w:sz w:val="20"/>
                <w:szCs w:val="20"/>
              </w:rPr>
            </w:pPr>
            <w:r>
              <w:rPr>
                <w:rFonts w:ascii="Arial" w:hAnsi="Arial" w:cs="Arial"/>
                <w:sz w:val="20"/>
                <w:szCs w:val="20"/>
              </w:rPr>
              <w:t>u(t</w:t>
            </w:r>
            <w:r w:rsidRPr="004A5D56">
              <w:rPr>
                <w:rFonts w:ascii="Arial" w:hAnsi="Arial" w:cs="Arial"/>
                <w:sz w:val="20"/>
                <w:szCs w:val="20"/>
                <w:vertAlign w:val="subscript"/>
              </w:rPr>
              <w:t>2</w:t>
            </w:r>
            <w:r>
              <w:rPr>
                <w:rFonts w:ascii="Arial" w:hAnsi="Arial" w:cs="Arial"/>
                <w:sz w:val="20"/>
                <w:szCs w:val="20"/>
              </w:rPr>
              <w:t>)</w:t>
            </w:r>
            <w:r w:rsidR="00B81F2F">
              <w:rPr>
                <w:rFonts w:ascii="Arial" w:hAnsi="Arial" w:cs="Arial"/>
                <w:sz w:val="20"/>
                <w:szCs w:val="20"/>
              </w:rPr>
              <w:t>[min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rsidP="00B81F2F">
            <w:pPr>
              <w:jc w:val="center"/>
              <w:rPr>
                <w:rFonts w:ascii="Arial" w:hAnsi="Arial" w:cs="Arial"/>
                <w:sz w:val="20"/>
                <w:szCs w:val="20"/>
              </w:rPr>
            </w:pPr>
            <w:r>
              <w:rPr>
                <w:rFonts w:ascii="Arial" w:hAnsi="Arial" w:cs="Arial"/>
                <w:sz w:val="20"/>
                <w:szCs w:val="20"/>
              </w:rPr>
              <w:t>u(t</w:t>
            </w:r>
            <w:r w:rsidRPr="004A5D56">
              <w:rPr>
                <w:rFonts w:ascii="Arial" w:hAnsi="Arial" w:cs="Arial"/>
                <w:sz w:val="20"/>
                <w:szCs w:val="20"/>
                <w:vertAlign w:val="subscript"/>
              </w:rPr>
              <w:t>3</w:t>
            </w:r>
            <w:r>
              <w:rPr>
                <w:rFonts w:ascii="Arial" w:hAnsi="Arial" w:cs="Arial"/>
                <w:sz w:val="20"/>
                <w:szCs w:val="20"/>
              </w:rPr>
              <w:t>)</w:t>
            </w:r>
            <w:r w:rsidR="00B81F2F">
              <w:rPr>
                <w:rFonts w:ascii="Arial" w:hAnsi="Arial" w:cs="Arial"/>
                <w:sz w:val="20"/>
                <w:szCs w:val="20"/>
              </w:rPr>
              <w:t>[min]</w:t>
            </w:r>
          </w:p>
        </w:tc>
      </w:tr>
      <w:tr w:rsidR="004A5D56" w:rsidTr="009929F2">
        <w:trPr>
          <w:trHeight w:val="264"/>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jc w:val="right"/>
              <w:rPr>
                <w:rFonts w:ascii="Arial" w:hAnsi="Arial" w:cs="Arial"/>
                <w:sz w:val="20"/>
                <w:szCs w:val="20"/>
              </w:rPr>
            </w:pPr>
            <w:r>
              <w:rPr>
                <w:rFonts w:ascii="Arial" w:hAnsi="Arial" w:cs="Arial"/>
                <w:sz w:val="20"/>
                <w:szCs w:val="20"/>
              </w:rPr>
              <w:t>0,060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jc w:val="right"/>
              <w:rPr>
                <w:rFonts w:ascii="Arial" w:hAnsi="Arial" w:cs="Arial"/>
                <w:sz w:val="20"/>
                <w:szCs w:val="20"/>
              </w:rPr>
            </w:pPr>
            <w:r>
              <w:rPr>
                <w:rFonts w:ascii="Arial" w:hAnsi="Arial" w:cs="Arial"/>
                <w:sz w:val="20"/>
                <w:szCs w:val="20"/>
              </w:rPr>
              <w:t>0,065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4A5D56">
            <w:pPr>
              <w:jc w:val="right"/>
              <w:rPr>
                <w:rFonts w:ascii="Arial" w:hAnsi="Arial" w:cs="Arial"/>
                <w:sz w:val="20"/>
                <w:szCs w:val="20"/>
              </w:rPr>
            </w:pPr>
            <w:r>
              <w:rPr>
                <w:rFonts w:ascii="Arial" w:hAnsi="Arial" w:cs="Arial"/>
                <w:sz w:val="20"/>
                <w:szCs w:val="20"/>
              </w:rPr>
              <w:t>0,082</w:t>
            </w:r>
          </w:p>
        </w:tc>
      </w:tr>
    </w:tbl>
    <w:p w:rsidR="004A5D56" w:rsidRDefault="004A5D56" w:rsidP="004A5D56">
      <w:pPr>
        <w:rPr>
          <w:sz w:val="32"/>
          <w:szCs w:val="32"/>
        </w:rPr>
      </w:pPr>
    </w:p>
    <w:p w:rsidR="004A5D56" w:rsidRDefault="004A5D56" w:rsidP="004A5D56">
      <w:pPr>
        <w:rPr>
          <w:sz w:val="22"/>
          <w:szCs w:val="22"/>
        </w:rPr>
      </w:pPr>
      <w:r>
        <w:rPr>
          <w:sz w:val="22"/>
          <w:szCs w:val="22"/>
        </w:rPr>
        <w:t xml:space="preserve">Następnie obliczyliśmy średnią wartość napięć na każdej </w:t>
      </w:r>
      <w:r w:rsidR="0047237F">
        <w:rPr>
          <w:sz w:val="22"/>
          <w:szCs w:val="22"/>
        </w:rPr>
        <w:t>termoparze</w:t>
      </w:r>
      <w:r>
        <w:rPr>
          <w:sz w:val="22"/>
          <w:szCs w:val="22"/>
        </w:rPr>
        <w:t xml:space="preserve"> w obrębie równowagi termodynamicznej. Ponieważ z powodu źle działającego urządzenia i problemem z ustabilizowaniem temperatury na </w:t>
      </w:r>
      <w:r w:rsidR="0047237F">
        <w:rPr>
          <w:sz w:val="22"/>
          <w:szCs w:val="22"/>
        </w:rPr>
        <w:t>termoparach</w:t>
      </w:r>
      <w:r>
        <w:rPr>
          <w:sz w:val="22"/>
          <w:szCs w:val="22"/>
        </w:rPr>
        <w:t>, jako równowagę termodynamiczną wzięliśmy obszar pięciu ostatnich pomiarów. Skorzystaliśmy ze wzoru:</w:t>
      </w:r>
    </w:p>
    <w:p w:rsidR="006349AF" w:rsidRDefault="006349AF" w:rsidP="004A5D56">
      <w:pPr>
        <w:rPr>
          <w:sz w:val="22"/>
          <w:szCs w:val="22"/>
        </w:rPr>
      </w:pPr>
    </w:p>
    <w:p w:rsidR="006349AF" w:rsidRDefault="001F4ACB" w:rsidP="004A5D56">
      <w:pPr>
        <w:rPr>
          <w:sz w:val="22"/>
          <w:szCs w:val="22"/>
        </w:rPr>
      </w:pPr>
      <w:r>
        <w:rPr>
          <w:noProof/>
        </w:rPr>
        <w:drawing>
          <wp:anchor distT="0" distB="0" distL="114300" distR="114300" simplePos="0" relativeHeight="251655168" behindDoc="0" locked="0" layoutInCell="1" allowOverlap="1" wp14:anchorId="64C838ED" wp14:editId="703CB9AE">
            <wp:simplePos x="0" y="0"/>
            <wp:positionH relativeFrom="column">
              <wp:posOffset>457200</wp:posOffset>
            </wp:positionH>
            <wp:positionV relativeFrom="paragraph">
              <wp:posOffset>29845</wp:posOffset>
            </wp:positionV>
            <wp:extent cx="1143000" cy="728345"/>
            <wp:effectExtent l="0" t="0" r="0" b="0"/>
            <wp:wrapSquare wrapText="bothSides"/>
            <wp:docPr id="3" name="screenshot-image" descr="Screen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image" descr="ScreenShoote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143000"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5D56" w:rsidRDefault="004A5D56" w:rsidP="004A5D56">
      <w:pPr>
        <w:rPr>
          <w:sz w:val="22"/>
          <w:szCs w:val="22"/>
        </w:rPr>
      </w:pPr>
    </w:p>
    <w:p w:rsidR="004A5D56" w:rsidRDefault="004A5D56" w:rsidP="004A5D56">
      <w:pPr>
        <w:rPr>
          <w:sz w:val="22"/>
          <w:szCs w:val="22"/>
        </w:rPr>
      </w:pPr>
    </w:p>
    <w:p w:rsidR="006349AF" w:rsidRDefault="006349AF" w:rsidP="004A5D56">
      <w:pPr>
        <w:rPr>
          <w:sz w:val="22"/>
          <w:szCs w:val="22"/>
        </w:rPr>
      </w:pPr>
    </w:p>
    <w:p w:rsidR="006349AF" w:rsidRDefault="006349AF" w:rsidP="004A5D56">
      <w:pPr>
        <w:rPr>
          <w:sz w:val="22"/>
          <w:szCs w:val="22"/>
        </w:rPr>
      </w:pPr>
    </w:p>
    <w:p w:rsidR="006349AF" w:rsidRDefault="006349AF" w:rsidP="004A5D56">
      <w:pPr>
        <w:rPr>
          <w:sz w:val="22"/>
          <w:szCs w:val="22"/>
        </w:rPr>
      </w:pPr>
    </w:p>
    <w:p w:rsidR="002B2AB4" w:rsidRDefault="002B2AB4" w:rsidP="004A5D56">
      <w:pPr>
        <w:rPr>
          <w:sz w:val="22"/>
          <w:szCs w:val="22"/>
        </w:rPr>
      </w:pPr>
      <w:r>
        <w:rPr>
          <w:sz w:val="22"/>
          <w:szCs w:val="22"/>
        </w:rPr>
        <w:t>Przykładowe obliczenie</w:t>
      </w:r>
    </w:p>
    <w:p w:rsidR="002B2AB4" w:rsidRDefault="002B2AB4" w:rsidP="004A5D56">
      <w:pPr>
        <w:rPr>
          <w:sz w:val="22"/>
          <w:szCs w:val="22"/>
        </w:rPr>
      </w:pPr>
      <w:r w:rsidRPr="002B2AB4">
        <w:rPr>
          <w:rFonts w:ascii="Arial" w:hAnsi="Arial" w:cs="Arial"/>
          <w:sz w:val="32"/>
          <w:szCs w:val="32"/>
        </w:rPr>
        <w:t>U</w:t>
      </w:r>
      <w:r w:rsidRPr="002B2AB4">
        <w:rPr>
          <w:rFonts w:ascii="Arial" w:hAnsi="Arial" w:cs="Arial"/>
          <w:sz w:val="32"/>
          <w:szCs w:val="32"/>
          <w:vertAlign w:val="subscript"/>
        </w:rPr>
        <w:t>1śr</w:t>
      </w:r>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0,002227+0,002289+0,002255+0,0023+0,002266</m:t>
            </m:r>
          </m:num>
          <m:den>
            <m:r>
              <w:rPr>
                <w:rFonts w:ascii="Cambria Math" w:hAnsi="Cambria Math"/>
                <w:sz w:val="32"/>
                <w:szCs w:val="32"/>
              </w:rPr>
              <m:t>5</m:t>
            </m:r>
          </m:den>
        </m:f>
        <m:r>
          <w:rPr>
            <w:rFonts w:ascii="Cambria Math" w:hAnsi="Cambria Math"/>
            <w:sz w:val="32"/>
            <w:szCs w:val="32"/>
          </w:rPr>
          <m:t>=0,002267</m:t>
        </m:r>
      </m:oMath>
    </w:p>
    <w:p w:rsidR="002B2AB4" w:rsidRDefault="002B2AB4" w:rsidP="004A5D56">
      <w:pPr>
        <w:rPr>
          <w:sz w:val="22"/>
          <w:szCs w:val="22"/>
        </w:rPr>
      </w:pPr>
    </w:p>
    <w:p w:rsidR="006349AF" w:rsidRDefault="006349AF" w:rsidP="004A5D56">
      <w:pPr>
        <w:rPr>
          <w:sz w:val="22"/>
          <w:szCs w:val="22"/>
        </w:rPr>
      </w:pPr>
      <w:r>
        <w:rPr>
          <w:sz w:val="22"/>
          <w:szCs w:val="22"/>
        </w:rPr>
        <w:t>W ten sposób otrzymaliśmy</w:t>
      </w:r>
    </w:p>
    <w:p w:rsidR="006349AF" w:rsidRDefault="006349AF" w:rsidP="004A5D56">
      <w:pPr>
        <w:rPr>
          <w:sz w:val="22"/>
          <w:szCs w:val="22"/>
        </w:rPr>
      </w:pPr>
    </w:p>
    <w:tbl>
      <w:tblPr>
        <w:tblW w:w="3240" w:type="dxa"/>
        <w:tblInd w:w="70" w:type="dxa"/>
        <w:tblCellMar>
          <w:left w:w="70" w:type="dxa"/>
          <w:right w:w="70" w:type="dxa"/>
        </w:tblCellMar>
        <w:tblLook w:val="0000" w:firstRow="0" w:lastRow="0" w:firstColumn="0" w:lastColumn="0" w:noHBand="0" w:noVBand="0"/>
      </w:tblPr>
      <w:tblGrid>
        <w:gridCol w:w="1080"/>
        <w:gridCol w:w="1080"/>
        <w:gridCol w:w="1086"/>
      </w:tblGrid>
      <w:tr w:rsidR="004A5D56" w:rsidTr="00CE419E">
        <w:trPr>
          <w:trHeight w:val="264"/>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Pr="00B81F2F" w:rsidRDefault="004A5D56" w:rsidP="006466AB">
            <w:pPr>
              <w:jc w:val="center"/>
              <w:rPr>
                <w:rFonts w:ascii="Arial" w:hAnsi="Arial" w:cs="Arial"/>
                <w:sz w:val="20"/>
                <w:szCs w:val="20"/>
              </w:rPr>
            </w:pPr>
            <w:r>
              <w:rPr>
                <w:rFonts w:ascii="Arial" w:hAnsi="Arial" w:cs="Arial"/>
                <w:sz w:val="20"/>
                <w:szCs w:val="20"/>
              </w:rPr>
              <w:t>U</w:t>
            </w:r>
            <w:r w:rsidRPr="004A5D56">
              <w:rPr>
                <w:rFonts w:ascii="Arial" w:hAnsi="Arial" w:cs="Arial"/>
                <w:sz w:val="20"/>
                <w:szCs w:val="20"/>
                <w:vertAlign w:val="subscript"/>
              </w:rPr>
              <w:t>1śr</w:t>
            </w:r>
            <w:r w:rsidR="00B81F2F">
              <w:rPr>
                <w:rFonts w:ascii="Arial" w:hAnsi="Arial" w:cs="Arial"/>
                <w:sz w:val="20"/>
                <w:szCs w:val="20"/>
              </w:rPr>
              <w:t>[V]</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Pr="00B81F2F" w:rsidRDefault="004A5D56" w:rsidP="006466AB">
            <w:pPr>
              <w:jc w:val="center"/>
              <w:rPr>
                <w:rFonts w:ascii="Arial" w:hAnsi="Arial" w:cs="Arial"/>
                <w:sz w:val="20"/>
                <w:szCs w:val="20"/>
              </w:rPr>
            </w:pPr>
            <w:r>
              <w:rPr>
                <w:rFonts w:ascii="Arial" w:hAnsi="Arial" w:cs="Arial"/>
                <w:sz w:val="20"/>
                <w:szCs w:val="20"/>
              </w:rPr>
              <w:t>U</w:t>
            </w:r>
            <w:r w:rsidRPr="004A5D56">
              <w:rPr>
                <w:rFonts w:ascii="Arial" w:hAnsi="Arial" w:cs="Arial"/>
                <w:sz w:val="20"/>
                <w:szCs w:val="20"/>
                <w:vertAlign w:val="subscript"/>
              </w:rPr>
              <w:t>2śr</w:t>
            </w:r>
            <w:r w:rsidR="00B81F2F">
              <w:rPr>
                <w:rFonts w:ascii="Arial" w:hAnsi="Arial" w:cs="Arial"/>
                <w:sz w:val="20"/>
                <w:szCs w:val="20"/>
              </w:rPr>
              <w:t>[V]</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Pr="00B81F2F" w:rsidRDefault="004A5D56" w:rsidP="006466AB">
            <w:pPr>
              <w:jc w:val="center"/>
              <w:rPr>
                <w:rFonts w:ascii="Arial" w:hAnsi="Arial" w:cs="Arial"/>
                <w:sz w:val="20"/>
                <w:szCs w:val="20"/>
              </w:rPr>
            </w:pPr>
            <w:r>
              <w:rPr>
                <w:rFonts w:ascii="Arial" w:hAnsi="Arial" w:cs="Arial"/>
                <w:sz w:val="20"/>
                <w:szCs w:val="20"/>
              </w:rPr>
              <w:t>U</w:t>
            </w:r>
            <w:r w:rsidRPr="004A5D56">
              <w:rPr>
                <w:rFonts w:ascii="Arial" w:hAnsi="Arial" w:cs="Arial"/>
                <w:sz w:val="20"/>
                <w:szCs w:val="20"/>
                <w:vertAlign w:val="subscript"/>
              </w:rPr>
              <w:t>3śr</w:t>
            </w:r>
            <w:r w:rsidR="00B81F2F">
              <w:rPr>
                <w:rFonts w:ascii="Arial" w:hAnsi="Arial" w:cs="Arial"/>
                <w:sz w:val="20"/>
                <w:szCs w:val="20"/>
              </w:rPr>
              <w:t>[V]</w:t>
            </w:r>
          </w:p>
        </w:tc>
      </w:tr>
      <w:tr w:rsidR="004A5D56" w:rsidTr="00CE419E">
        <w:trPr>
          <w:trHeight w:val="264"/>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6466AB">
            <w:pPr>
              <w:jc w:val="right"/>
              <w:rPr>
                <w:rFonts w:ascii="Arial" w:hAnsi="Arial" w:cs="Arial"/>
                <w:sz w:val="20"/>
                <w:szCs w:val="20"/>
              </w:rPr>
            </w:pPr>
            <w:r>
              <w:rPr>
                <w:rFonts w:ascii="Arial" w:hAnsi="Arial" w:cs="Arial"/>
                <w:sz w:val="20"/>
                <w:szCs w:val="20"/>
              </w:rPr>
              <w:t>0,002267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6466AB">
            <w:pPr>
              <w:jc w:val="right"/>
              <w:rPr>
                <w:rFonts w:ascii="Arial" w:hAnsi="Arial" w:cs="Arial"/>
                <w:sz w:val="20"/>
                <w:szCs w:val="20"/>
              </w:rPr>
            </w:pPr>
            <w:r>
              <w:rPr>
                <w:rFonts w:ascii="Arial" w:hAnsi="Arial" w:cs="Arial"/>
                <w:sz w:val="20"/>
                <w:szCs w:val="20"/>
              </w:rPr>
              <w:t>0,001742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D56" w:rsidRDefault="006466AB">
            <w:pPr>
              <w:jc w:val="right"/>
              <w:rPr>
                <w:rFonts w:ascii="Arial" w:hAnsi="Arial" w:cs="Arial"/>
                <w:sz w:val="20"/>
                <w:szCs w:val="20"/>
              </w:rPr>
            </w:pPr>
            <w:r>
              <w:rPr>
                <w:rFonts w:ascii="Arial" w:hAnsi="Arial" w:cs="Arial"/>
                <w:sz w:val="20"/>
                <w:szCs w:val="20"/>
              </w:rPr>
              <w:t>0,00022</w:t>
            </w:r>
            <w:r w:rsidR="002B2AB4">
              <w:rPr>
                <w:rFonts w:ascii="Arial" w:hAnsi="Arial" w:cs="Arial"/>
                <w:sz w:val="20"/>
                <w:szCs w:val="20"/>
              </w:rPr>
              <w:t>00</w:t>
            </w:r>
          </w:p>
        </w:tc>
      </w:tr>
    </w:tbl>
    <w:p w:rsidR="004A5D56" w:rsidRDefault="004A5D56" w:rsidP="004A5D56">
      <w:pPr>
        <w:rPr>
          <w:sz w:val="32"/>
          <w:szCs w:val="32"/>
        </w:rPr>
      </w:pPr>
    </w:p>
    <w:p w:rsidR="008261FF" w:rsidRDefault="008261FF" w:rsidP="004A5D56">
      <w:pPr>
        <w:rPr>
          <w:sz w:val="22"/>
          <w:szCs w:val="22"/>
        </w:rPr>
      </w:pPr>
      <w:r w:rsidRPr="008261FF">
        <w:rPr>
          <w:sz w:val="22"/>
          <w:szCs w:val="22"/>
        </w:rPr>
        <w:t>Dla otrzymanych wyników obliczyliśmy niepewność statystyczną dla serii pomiarowej ze wzoru</w:t>
      </w:r>
    </w:p>
    <w:p w:rsidR="008261FF" w:rsidRDefault="001F4ACB" w:rsidP="004A5D56">
      <w:pPr>
        <w:rPr>
          <w:sz w:val="22"/>
          <w:szCs w:val="22"/>
        </w:rPr>
      </w:pPr>
      <w:r>
        <w:rPr>
          <w:noProof/>
        </w:rPr>
        <w:drawing>
          <wp:anchor distT="0" distB="0" distL="114300" distR="114300" simplePos="0" relativeHeight="251656192" behindDoc="0" locked="0" layoutInCell="1" allowOverlap="1" wp14:anchorId="64AC4364" wp14:editId="3FA244D8">
            <wp:simplePos x="0" y="0"/>
            <wp:positionH relativeFrom="column">
              <wp:posOffset>457200</wp:posOffset>
            </wp:positionH>
            <wp:positionV relativeFrom="paragraph">
              <wp:posOffset>187325</wp:posOffset>
            </wp:positionV>
            <wp:extent cx="1485900" cy="748030"/>
            <wp:effectExtent l="0" t="0" r="0" b="0"/>
            <wp:wrapSquare wrapText="bothSides"/>
            <wp:docPr id="4" name="Obraz 4" descr="https://screenshooter.blob.core.windows.net/engine4files/blwaaklqcnjqpjwlsbwwwjvabufbbeiieswircffneyyroigiwqidtwrpwyffkpxeblxnoupvrirkxinmzsenaekvesvezacpb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reenshooter.blob.core.windows.net/engine4files/blwaaklqcnjqpjwlsbwwwjvabufbbeiieswircffneyyroigiwqidtwrpwyffkpxeblxnoupvrirkxinmzsenaekvesvezacpbtq"/>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485900" cy="7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r w:rsidR="00AB2C3A" w:rsidRPr="008261FF">
        <w:rPr>
          <w:vanish/>
          <w:sz w:val="22"/>
          <w:szCs w:val="22"/>
        </w:rPr>
        <w:pgNum/>
      </w:r>
    </w:p>
    <w:p w:rsidR="008261FF" w:rsidRPr="008261FF" w:rsidRDefault="008261FF" w:rsidP="008261FF">
      <w:pPr>
        <w:rPr>
          <w:sz w:val="22"/>
          <w:szCs w:val="22"/>
        </w:rPr>
      </w:pPr>
    </w:p>
    <w:p w:rsidR="008261FF" w:rsidRPr="008261FF" w:rsidRDefault="008261FF" w:rsidP="008261FF">
      <w:pPr>
        <w:rPr>
          <w:sz w:val="22"/>
          <w:szCs w:val="22"/>
        </w:rPr>
      </w:pPr>
    </w:p>
    <w:p w:rsidR="008261FF" w:rsidRPr="008261FF" w:rsidRDefault="008261FF" w:rsidP="008261FF">
      <w:pPr>
        <w:rPr>
          <w:sz w:val="22"/>
          <w:szCs w:val="22"/>
        </w:rPr>
      </w:pPr>
    </w:p>
    <w:p w:rsidR="008261FF" w:rsidRPr="008261FF" w:rsidRDefault="008261FF" w:rsidP="008261FF">
      <w:pPr>
        <w:rPr>
          <w:sz w:val="22"/>
          <w:szCs w:val="22"/>
        </w:rPr>
      </w:pPr>
    </w:p>
    <w:p w:rsidR="008261FF" w:rsidRPr="008261FF" w:rsidRDefault="008261FF" w:rsidP="008261FF">
      <w:pPr>
        <w:rPr>
          <w:sz w:val="22"/>
          <w:szCs w:val="22"/>
        </w:rPr>
      </w:pPr>
    </w:p>
    <w:p w:rsidR="008261FF" w:rsidRDefault="008261FF" w:rsidP="008261FF">
      <w:pPr>
        <w:rPr>
          <w:sz w:val="22"/>
          <w:szCs w:val="22"/>
        </w:rPr>
      </w:pPr>
    </w:p>
    <w:p w:rsidR="000172F8" w:rsidRDefault="008261FF" w:rsidP="008261FF">
      <w:pPr>
        <w:rPr>
          <w:sz w:val="22"/>
          <w:szCs w:val="22"/>
        </w:rPr>
      </w:pPr>
      <w:r>
        <w:rPr>
          <w:sz w:val="22"/>
          <w:szCs w:val="22"/>
        </w:rPr>
        <w:t>i otrzymaliśmy następujące wyniki</w:t>
      </w:r>
    </w:p>
    <w:p w:rsidR="004169C2" w:rsidRDefault="004169C2" w:rsidP="008261FF">
      <w:pPr>
        <w:rPr>
          <w:sz w:val="22"/>
          <w:szCs w:val="22"/>
        </w:rPr>
      </w:pPr>
    </w:p>
    <w:tbl>
      <w:tblPr>
        <w:tblW w:w="3326" w:type="dxa"/>
        <w:tblInd w:w="70" w:type="dxa"/>
        <w:tblCellMar>
          <w:left w:w="70" w:type="dxa"/>
          <w:right w:w="70" w:type="dxa"/>
        </w:tblCellMar>
        <w:tblLook w:val="0000" w:firstRow="0" w:lastRow="0" w:firstColumn="0" w:lastColumn="0" w:noHBand="0" w:noVBand="0"/>
      </w:tblPr>
      <w:tblGrid>
        <w:gridCol w:w="1166"/>
        <w:gridCol w:w="1080"/>
        <w:gridCol w:w="1086"/>
      </w:tblGrid>
      <w:tr w:rsidR="008261FF" w:rsidTr="002B2AB4">
        <w:trPr>
          <w:trHeight w:val="264"/>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1FF" w:rsidRDefault="002B2AB4" w:rsidP="002B2AB4">
            <w:pPr>
              <w:jc w:val="center"/>
              <w:rPr>
                <w:rFonts w:ascii="Arial" w:hAnsi="Arial" w:cs="Arial"/>
                <w:sz w:val="20"/>
                <w:szCs w:val="20"/>
              </w:rPr>
            </w:pPr>
            <w:proofErr w:type="spellStart"/>
            <w:r>
              <w:rPr>
                <w:rFonts w:ascii="Arial" w:hAnsi="Arial" w:cs="Arial"/>
                <w:sz w:val="20"/>
                <w:szCs w:val="20"/>
              </w:rPr>
              <w:t>u</w:t>
            </w:r>
            <w:r w:rsidRPr="002B2AB4">
              <w:rPr>
                <w:rFonts w:ascii="Arial" w:hAnsi="Arial" w:cs="Arial"/>
                <w:sz w:val="20"/>
                <w:szCs w:val="20"/>
                <w:vertAlign w:val="subscript"/>
              </w:rPr>
              <w:t>A</w:t>
            </w:r>
            <w:proofErr w:type="spellEnd"/>
            <w:r>
              <w:rPr>
                <w:rFonts w:ascii="Arial" w:hAnsi="Arial" w:cs="Arial"/>
                <w:sz w:val="20"/>
                <w:szCs w:val="20"/>
              </w:rPr>
              <w:t>(</w:t>
            </w:r>
            <w:r w:rsidR="00CE419E">
              <w:rPr>
                <w:rFonts w:ascii="Arial" w:hAnsi="Arial" w:cs="Arial"/>
                <w:sz w:val="20"/>
                <w:szCs w:val="20"/>
              </w:rPr>
              <w:t>U</w:t>
            </w:r>
            <w:r w:rsidR="00CE419E" w:rsidRPr="004A5D56">
              <w:rPr>
                <w:rFonts w:ascii="Arial" w:hAnsi="Arial" w:cs="Arial"/>
                <w:sz w:val="20"/>
                <w:szCs w:val="20"/>
                <w:vertAlign w:val="subscript"/>
              </w:rPr>
              <w:t>1śr</w:t>
            </w:r>
            <w:r>
              <w:rPr>
                <w:rFonts w:ascii="Arial" w:hAnsi="Arial" w:cs="Arial"/>
                <w:sz w:val="20"/>
                <w:szCs w:val="20"/>
                <w:vertAlign w:val="subscript"/>
              </w:rPr>
              <w:t xml:space="preserve"> </w:t>
            </w:r>
            <w:r w:rsidRPr="002B2AB4">
              <w:rPr>
                <w:rFonts w:ascii="Arial" w:hAnsi="Arial" w:cs="Arial"/>
                <w:sz w:val="20"/>
                <w:szCs w:val="20"/>
              </w:rPr>
              <w:t>)</w:t>
            </w:r>
            <w:r>
              <w:rPr>
                <w:rFonts w:ascii="Arial" w:hAnsi="Arial" w:cs="Arial"/>
                <w:sz w:val="20"/>
                <w:szCs w:val="20"/>
              </w:rPr>
              <w:t>[</w:t>
            </w:r>
            <w:r w:rsidR="00CE419E">
              <w:rPr>
                <w:rFonts w:ascii="Arial" w:hAnsi="Arial" w:cs="Arial"/>
                <w:sz w:val="20"/>
                <w:szCs w:val="20"/>
              </w:rPr>
              <w:t>V]</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1FF" w:rsidRDefault="002B2AB4" w:rsidP="002B2AB4">
            <w:pPr>
              <w:jc w:val="center"/>
              <w:rPr>
                <w:rFonts w:ascii="Arial" w:hAnsi="Arial" w:cs="Arial"/>
                <w:sz w:val="20"/>
                <w:szCs w:val="20"/>
              </w:rPr>
            </w:pPr>
            <w:proofErr w:type="spellStart"/>
            <w:r>
              <w:rPr>
                <w:rFonts w:ascii="Arial" w:hAnsi="Arial" w:cs="Arial"/>
                <w:sz w:val="20"/>
                <w:szCs w:val="20"/>
              </w:rPr>
              <w:t>u</w:t>
            </w:r>
            <w:r w:rsidRPr="002B2AB4">
              <w:rPr>
                <w:rFonts w:ascii="Arial" w:hAnsi="Arial" w:cs="Arial"/>
                <w:sz w:val="20"/>
                <w:szCs w:val="20"/>
                <w:vertAlign w:val="subscript"/>
              </w:rPr>
              <w:t>A</w:t>
            </w:r>
            <w:proofErr w:type="spellEnd"/>
            <w:r>
              <w:rPr>
                <w:rFonts w:ascii="Arial" w:hAnsi="Arial" w:cs="Arial"/>
                <w:sz w:val="20"/>
                <w:szCs w:val="20"/>
              </w:rPr>
              <w:t>(</w:t>
            </w:r>
            <w:r w:rsidR="00CE419E">
              <w:rPr>
                <w:rFonts w:ascii="Arial" w:hAnsi="Arial" w:cs="Arial"/>
                <w:sz w:val="20"/>
                <w:szCs w:val="20"/>
              </w:rPr>
              <w:t>U</w:t>
            </w:r>
            <w:r w:rsidR="00CE419E" w:rsidRPr="004A5D56">
              <w:rPr>
                <w:rFonts w:ascii="Arial" w:hAnsi="Arial" w:cs="Arial"/>
                <w:sz w:val="20"/>
                <w:szCs w:val="20"/>
                <w:vertAlign w:val="subscript"/>
              </w:rPr>
              <w:t>2śr</w:t>
            </w:r>
            <w:r w:rsidRPr="002B2AB4">
              <w:rPr>
                <w:rFonts w:ascii="Arial" w:hAnsi="Arial" w:cs="Arial"/>
                <w:sz w:val="20"/>
                <w:szCs w:val="20"/>
              </w:rPr>
              <w:t>)</w:t>
            </w:r>
            <w:r>
              <w:rPr>
                <w:rFonts w:ascii="Arial" w:hAnsi="Arial" w:cs="Arial"/>
                <w:sz w:val="20"/>
                <w:szCs w:val="20"/>
              </w:rPr>
              <w:t>[</w:t>
            </w:r>
            <w:r w:rsidR="00CE419E">
              <w:rPr>
                <w:rFonts w:ascii="Arial" w:hAnsi="Arial" w:cs="Arial"/>
                <w:sz w:val="20"/>
                <w:szCs w:val="20"/>
              </w:rPr>
              <w:t>V]</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1FF" w:rsidRDefault="002B2AB4" w:rsidP="00B81F2F">
            <w:pPr>
              <w:jc w:val="center"/>
              <w:rPr>
                <w:rFonts w:ascii="Arial" w:hAnsi="Arial" w:cs="Arial"/>
                <w:sz w:val="20"/>
                <w:szCs w:val="20"/>
              </w:rPr>
            </w:pPr>
            <w:proofErr w:type="spellStart"/>
            <w:r>
              <w:rPr>
                <w:rFonts w:ascii="Arial" w:hAnsi="Arial" w:cs="Arial"/>
                <w:sz w:val="20"/>
                <w:szCs w:val="20"/>
              </w:rPr>
              <w:t>u</w:t>
            </w:r>
            <w:r w:rsidRPr="002B2AB4">
              <w:rPr>
                <w:rFonts w:ascii="Arial" w:hAnsi="Arial" w:cs="Arial"/>
                <w:sz w:val="20"/>
                <w:szCs w:val="20"/>
                <w:vertAlign w:val="subscript"/>
              </w:rPr>
              <w:t>A</w:t>
            </w:r>
            <w:proofErr w:type="spellEnd"/>
            <w:r>
              <w:rPr>
                <w:rFonts w:ascii="Arial" w:hAnsi="Arial" w:cs="Arial"/>
                <w:sz w:val="20"/>
                <w:szCs w:val="20"/>
              </w:rPr>
              <w:t>(</w:t>
            </w:r>
            <w:r w:rsidR="00CE419E">
              <w:rPr>
                <w:rFonts w:ascii="Arial" w:hAnsi="Arial" w:cs="Arial"/>
                <w:sz w:val="20"/>
                <w:szCs w:val="20"/>
              </w:rPr>
              <w:t>U</w:t>
            </w:r>
            <w:r w:rsidR="00CE419E" w:rsidRPr="004A5D56">
              <w:rPr>
                <w:rFonts w:ascii="Arial" w:hAnsi="Arial" w:cs="Arial"/>
                <w:sz w:val="20"/>
                <w:szCs w:val="20"/>
                <w:vertAlign w:val="subscript"/>
              </w:rPr>
              <w:t>3śr</w:t>
            </w:r>
            <w:r w:rsidRPr="002B2AB4">
              <w:rPr>
                <w:rFonts w:ascii="Arial" w:hAnsi="Arial" w:cs="Arial"/>
                <w:sz w:val="20"/>
                <w:szCs w:val="20"/>
              </w:rPr>
              <w:t>)</w:t>
            </w:r>
            <w:r>
              <w:rPr>
                <w:rFonts w:ascii="Arial" w:hAnsi="Arial" w:cs="Arial"/>
                <w:sz w:val="20"/>
                <w:szCs w:val="20"/>
              </w:rPr>
              <w:t>[</w:t>
            </w:r>
            <w:r w:rsidR="00CE419E">
              <w:rPr>
                <w:rFonts w:ascii="Arial" w:hAnsi="Arial" w:cs="Arial"/>
                <w:sz w:val="20"/>
                <w:szCs w:val="20"/>
              </w:rPr>
              <w:t>V]</w:t>
            </w:r>
          </w:p>
        </w:tc>
      </w:tr>
      <w:tr w:rsidR="008261FF" w:rsidTr="002B2AB4">
        <w:trPr>
          <w:trHeight w:val="264"/>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2AB4" w:rsidRDefault="002B2AB4" w:rsidP="002B2AB4">
            <w:pPr>
              <w:jc w:val="right"/>
              <w:rPr>
                <w:rFonts w:ascii="Arial" w:hAnsi="Arial" w:cs="Arial"/>
                <w:sz w:val="20"/>
                <w:szCs w:val="20"/>
              </w:rPr>
            </w:pPr>
            <w:r>
              <w:rPr>
                <w:rFonts w:ascii="Arial" w:hAnsi="Arial" w:cs="Arial"/>
                <w:sz w:val="20"/>
                <w:szCs w:val="20"/>
              </w:rPr>
              <w:t>0,000020</w:t>
            </w:r>
          </w:p>
          <w:p w:rsidR="008261FF" w:rsidRDefault="008261FF">
            <w:pPr>
              <w:jc w:val="right"/>
              <w:rPr>
                <w:rFonts w:ascii="Arial"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2AB4" w:rsidRDefault="002B2AB4" w:rsidP="002B2AB4">
            <w:pPr>
              <w:jc w:val="right"/>
              <w:rPr>
                <w:rFonts w:ascii="Arial" w:hAnsi="Arial" w:cs="Arial"/>
                <w:sz w:val="20"/>
                <w:szCs w:val="20"/>
              </w:rPr>
            </w:pPr>
            <w:r>
              <w:rPr>
                <w:rFonts w:ascii="Arial" w:hAnsi="Arial" w:cs="Arial"/>
                <w:sz w:val="20"/>
                <w:szCs w:val="20"/>
              </w:rPr>
              <w:t>0,000012</w:t>
            </w:r>
          </w:p>
          <w:p w:rsidR="008261FF" w:rsidRDefault="008261FF">
            <w:pPr>
              <w:jc w:val="right"/>
              <w:rPr>
                <w:rFonts w:ascii="Arial"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2AB4" w:rsidRDefault="002B2AB4" w:rsidP="002B2AB4">
            <w:pPr>
              <w:jc w:val="right"/>
              <w:rPr>
                <w:rFonts w:ascii="Arial" w:hAnsi="Arial" w:cs="Arial"/>
                <w:sz w:val="20"/>
                <w:szCs w:val="20"/>
              </w:rPr>
            </w:pPr>
            <w:r>
              <w:rPr>
                <w:rFonts w:ascii="Arial" w:hAnsi="Arial" w:cs="Arial"/>
                <w:sz w:val="20"/>
                <w:szCs w:val="20"/>
              </w:rPr>
              <w:t>0,0000037</w:t>
            </w:r>
          </w:p>
          <w:p w:rsidR="008261FF" w:rsidRDefault="008261FF">
            <w:pPr>
              <w:jc w:val="right"/>
              <w:rPr>
                <w:rFonts w:ascii="Arial" w:hAnsi="Arial" w:cs="Arial"/>
                <w:sz w:val="20"/>
                <w:szCs w:val="20"/>
              </w:rPr>
            </w:pPr>
          </w:p>
        </w:tc>
      </w:tr>
    </w:tbl>
    <w:p w:rsidR="008261FF" w:rsidRDefault="008261FF" w:rsidP="008261FF">
      <w:pPr>
        <w:rPr>
          <w:sz w:val="22"/>
          <w:szCs w:val="22"/>
        </w:rPr>
      </w:pPr>
    </w:p>
    <w:p w:rsidR="00301A2B" w:rsidRDefault="00301A2B" w:rsidP="008261FF">
      <w:pPr>
        <w:rPr>
          <w:sz w:val="22"/>
          <w:szCs w:val="22"/>
        </w:rPr>
      </w:pPr>
      <w:r>
        <w:rPr>
          <w:sz w:val="22"/>
          <w:szCs w:val="22"/>
        </w:rPr>
        <w:t>Przykład obliczeń:</w:t>
      </w:r>
    </w:p>
    <w:p w:rsidR="00301A2B" w:rsidRDefault="00301A2B" w:rsidP="00301A2B">
      <w:pPr>
        <w:rPr>
          <w:rFonts w:ascii="Arial" w:hAnsi="Arial" w:cs="Arial"/>
          <w:szCs w:val="20"/>
        </w:rPr>
      </w:pPr>
      <w:r>
        <w:rPr>
          <w:rFonts w:ascii="Arial" w:hAnsi="Arial" w:cs="Arial"/>
          <w:sz w:val="32"/>
          <w:szCs w:val="32"/>
        </w:rPr>
        <w:t>F</w:t>
      </w:r>
      <m:oMath>
        <m:r>
          <w:rPr>
            <w:rFonts w:ascii="Cambria Math" w:hAnsi="Cambria Math"/>
            <w:sz w:val="28"/>
            <w:szCs w:val="32"/>
          </w:rPr>
          <m:t>=</m:t>
        </m:r>
        <m:f>
          <m:fPr>
            <m:ctrlPr>
              <w:rPr>
                <w:rFonts w:ascii="Cambria Math" w:hAnsi="Cambria Math"/>
                <w:i/>
                <w:sz w:val="28"/>
                <w:szCs w:val="32"/>
              </w:rPr>
            </m:ctrlPr>
          </m:fPr>
          <m:num>
            <m:sSup>
              <m:sSupPr>
                <m:ctrlPr>
                  <w:rPr>
                    <w:rFonts w:ascii="Cambria Math" w:hAnsi="Cambria Math"/>
                    <w:i/>
                    <w:sz w:val="28"/>
                    <w:szCs w:val="32"/>
                  </w:rPr>
                </m:ctrlPr>
              </m:sSupPr>
              <m:e>
                <m:d>
                  <m:dPr>
                    <m:ctrlPr>
                      <w:rPr>
                        <w:rFonts w:ascii="Cambria Math" w:hAnsi="Cambria Math"/>
                        <w:i/>
                        <w:sz w:val="28"/>
                        <w:szCs w:val="32"/>
                      </w:rPr>
                    </m:ctrlPr>
                  </m:dPr>
                  <m:e>
                    <m:r>
                      <w:rPr>
                        <w:rFonts w:ascii="Cambria Math" w:hAnsi="Cambria Math"/>
                        <w:sz w:val="28"/>
                        <w:szCs w:val="32"/>
                      </w:rPr>
                      <m:t>0,002227-0,002267</m:t>
                    </m:r>
                  </m:e>
                </m:d>
              </m:e>
              <m:sup>
                <m:r>
                  <w:rPr>
                    <w:rFonts w:ascii="Cambria Math" w:hAnsi="Cambria Math"/>
                    <w:sz w:val="28"/>
                    <w:szCs w:val="32"/>
                  </w:rPr>
                  <m:t>2</m:t>
                </m:r>
              </m:sup>
            </m:sSup>
            <m:r>
              <w:rPr>
                <w:rFonts w:ascii="Cambria Math" w:hAnsi="Cambria Math"/>
                <w:sz w:val="28"/>
                <w:szCs w:val="32"/>
              </w:rPr>
              <m:t>+</m:t>
            </m:r>
            <m:sSup>
              <m:sSupPr>
                <m:ctrlPr>
                  <w:rPr>
                    <w:rFonts w:ascii="Cambria Math" w:hAnsi="Cambria Math"/>
                    <w:i/>
                    <w:sz w:val="28"/>
                    <w:szCs w:val="32"/>
                  </w:rPr>
                </m:ctrlPr>
              </m:sSupPr>
              <m:e>
                <m:r>
                  <w:rPr>
                    <w:rFonts w:ascii="Cambria Math" w:hAnsi="Cambria Math"/>
                    <w:sz w:val="28"/>
                    <w:szCs w:val="32"/>
                  </w:rPr>
                  <m:t>(0,002289-0,002267)</m:t>
                </m:r>
              </m:e>
              <m:sup>
                <m:r>
                  <w:rPr>
                    <w:rFonts w:ascii="Cambria Math" w:hAnsi="Cambria Math"/>
                    <w:sz w:val="28"/>
                    <w:szCs w:val="32"/>
                  </w:rPr>
                  <m:t>2</m:t>
                </m:r>
              </m:sup>
            </m:sSup>
            <m:r>
              <w:rPr>
                <w:rFonts w:ascii="Cambria Math" w:hAnsi="Cambria Math"/>
                <w:sz w:val="28"/>
                <w:szCs w:val="32"/>
              </w:rPr>
              <m:t>+</m:t>
            </m:r>
            <m:sSup>
              <m:sSupPr>
                <m:ctrlPr>
                  <w:rPr>
                    <w:rFonts w:ascii="Cambria Math" w:hAnsi="Cambria Math"/>
                    <w:i/>
                    <w:sz w:val="28"/>
                    <w:szCs w:val="32"/>
                  </w:rPr>
                </m:ctrlPr>
              </m:sSupPr>
              <m:e>
                <m:r>
                  <w:rPr>
                    <w:rFonts w:ascii="Cambria Math" w:hAnsi="Cambria Math"/>
                    <w:sz w:val="28"/>
                    <w:szCs w:val="32"/>
                  </w:rPr>
                  <m:t>(0,002255-0,002267)</m:t>
                </m:r>
              </m:e>
              <m:sup>
                <m:r>
                  <w:rPr>
                    <w:rFonts w:ascii="Cambria Math" w:hAnsi="Cambria Math"/>
                    <w:sz w:val="28"/>
                    <w:szCs w:val="32"/>
                  </w:rPr>
                  <m:t>2</m:t>
                </m:r>
              </m:sup>
            </m:sSup>
            <m:r>
              <w:rPr>
                <w:rFonts w:ascii="Cambria Math" w:hAnsi="Cambria Math"/>
                <w:sz w:val="28"/>
                <w:szCs w:val="32"/>
              </w:rPr>
              <m:t>+</m:t>
            </m:r>
            <m:sSup>
              <m:sSupPr>
                <m:ctrlPr>
                  <w:rPr>
                    <w:rFonts w:ascii="Cambria Math" w:hAnsi="Cambria Math"/>
                    <w:i/>
                    <w:sz w:val="28"/>
                    <w:szCs w:val="32"/>
                  </w:rPr>
                </m:ctrlPr>
              </m:sSupPr>
              <m:e>
                <m:r>
                  <w:rPr>
                    <w:rFonts w:ascii="Cambria Math" w:hAnsi="Cambria Math"/>
                    <w:sz w:val="28"/>
                    <w:szCs w:val="32"/>
                  </w:rPr>
                  <m:t>(0,0023-0,002267)</m:t>
                </m:r>
              </m:e>
              <m:sup>
                <m:r>
                  <w:rPr>
                    <w:rFonts w:ascii="Cambria Math" w:hAnsi="Cambria Math"/>
                    <w:sz w:val="28"/>
                    <w:szCs w:val="32"/>
                  </w:rPr>
                  <m:t>2</m:t>
                </m:r>
              </m:sup>
            </m:sSup>
            <m:r>
              <w:rPr>
                <w:rFonts w:ascii="Cambria Math" w:hAnsi="Cambria Math"/>
                <w:sz w:val="28"/>
                <w:szCs w:val="32"/>
              </w:rPr>
              <m:t>+</m:t>
            </m:r>
            <m:sSup>
              <m:sSupPr>
                <m:ctrlPr>
                  <w:rPr>
                    <w:rFonts w:ascii="Cambria Math" w:hAnsi="Cambria Math"/>
                    <w:i/>
                    <w:sz w:val="28"/>
                    <w:szCs w:val="32"/>
                  </w:rPr>
                </m:ctrlPr>
              </m:sSupPr>
              <m:e>
                <m:r>
                  <w:rPr>
                    <w:rFonts w:ascii="Cambria Math" w:hAnsi="Cambria Math"/>
                    <w:sz w:val="28"/>
                    <w:szCs w:val="32"/>
                  </w:rPr>
                  <m:t>(0,002266-0,002267)</m:t>
                </m:r>
              </m:e>
              <m:sup>
                <m:r>
                  <w:rPr>
                    <w:rFonts w:ascii="Cambria Math" w:hAnsi="Cambria Math"/>
                    <w:sz w:val="28"/>
                    <w:szCs w:val="32"/>
                  </w:rPr>
                  <m:t>2</m:t>
                </m:r>
              </m:sup>
            </m:sSup>
          </m:num>
          <m:den>
            <m:r>
              <w:rPr>
                <w:rFonts w:ascii="Cambria Math" w:hAnsi="Cambria Math"/>
                <w:sz w:val="28"/>
                <w:szCs w:val="32"/>
              </w:rPr>
              <m:t>9</m:t>
            </m:r>
          </m:den>
        </m:f>
        <m:r>
          <w:rPr>
            <w:rFonts w:ascii="Cambria Math" w:hAnsi="Cambria Math"/>
            <w:sz w:val="28"/>
            <w:szCs w:val="32"/>
          </w:rPr>
          <m:t>=</m:t>
        </m:r>
      </m:oMath>
      <w:r w:rsidRPr="00301A2B">
        <w:rPr>
          <w:rFonts w:ascii="Arial" w:hAnsi="Arial" w:cs="Arial"/>
          <w:szCs w:val="20"/>
        </w:rPr>
        <w:t>0,00000000036836</w:t>
      </w:r>
    </w:p>
    <w:p w:rsidR="00301A2B" w:rsidRDefault="00301A2B" w:rsidP="00301A2B">
      <w:pPr>
        <w:rPr>
          <w:rFonts w:ascii="Arial" w:hAnsi="Arial" w:cs="Arial"/>
          <w:szCs w:val="20"/>
        </w:rPr>
      </w:pPr>
    </w:p>
    <w:p w:rsidR="00301A2B" w:rsidRDefault="00301A2B" w:rsidP="00301A2B">
      <w:pPr>
        <w:rPr>
          <w:rFonts w:ascii="Arial" w:hAnsi="Arial" w:cs="Arial"/>
          <w:sz w:val="20"/>
          <w:szCs w:val="20"/>
        </w:rPr>
      </w:pPr>
      <w:proofErr w:type="spellStart"/>
      <w:r w:rsidRPr="00301A2B">
        <w:rPr>
          <w:rFonts w:ascii="Arial" w:hAnsi="Arial" w:cs="Arial"/>
          <w:sz w:val="32"/>
          <w:szCs w:val="32"/>
        </w:rPr>
        <w:t>u</w:t>
      </w:r>
      <w:r w:rsidRPr="00301A2B">
        <w:rPr>
          <w:rFonts w:ascii="Arial" w:hAnsi="Arial" w:cs="Arial"/>
          <w:sz w:val="32"/>
          <w:szCs w:val="32"/>
          <w:vertAlign w:val="subscript"/>
        </w:rPr>
        <w:t>A</w:t>
      </w:r>
      <w:proofErr w:type="spellEnd"/>
      <w:r w:rsidRPr="00301A2B">
        <w:rPr>
          <w:rFonts w:ascii="Arial" w:hAnsi="Arial" w:cs="Arial"/>
          <w:sz w:val="32"/>
          <w:szCs w:val="32"/>
        </w:rPr>
        <w:t>(U</w:t>
      </w:r>
      <w:r w:rsidRPr="00301A2B">
        <w:rPr>
          <w:rFonts w:ascii="Arial" w:hAnsi="Arial" w:cs="Arial"/>
          <w:sz w:val="32"/>
          <w:szCs w:val="32"/>
          <w:vertAlign w:val="subscript"/>
        </w:rPr>
        <w:t xml:space="preserve">1śr </w:t>
      </w:r>
      <w:r w:rsidRPr="00301A2B">
        <w:rPr>
          <w:rFonts w:ascii="Arial" w:hAnsi="Arial" w:cs="Arial"/>
          <w:sz w:val="32"/>
          <w:szCs w:val="32"/>
        </w:rPr>
        <w:t>)</w:t>
      </w:r>
      <m:oMath>
        <m:r>
          <w:rPr>
            <w:rFonts w:ascii="Cambria Math" w:hAnsi="Cambria Math"/>
            <w:sz w:val="32"/>
            <w:szCs w:val="32"/>
          </w:rPr>
          <m:t xml:space="preserve"> =</m:t>
        </m:r>
        <m:rad>
          <m:radPr>
            <m:degHide m:val="1"/>
            <m:ctrlPr>
              <w:rPr>
                <w:rFonts w:ascii="Cambria Math" w:hAnsi="Cambria Math"/>
                <w:i/>
                <w:sz w:val="32"/>
                <w:szCs w:val="32"/>
              </w:rPr>
            </m:ctrlPr>
          </m:radPr>
          <m:deg/>
          <m:e>
            <m:r>
              <w:rPr>
                <w:rFonts w:ascii="Cambria Math" w:hAnsi="Cambria Math"/>
                <w:sz w:val="32"/>
                <w:szCs w:val="32"/>
              </w:rPr>
              <m:t>F</m:t>
            </m:r>
          </m:e>
        </m:rad>
        <m:r>
          <w:rPr>
            <w:rFonts w:ascii="Cambria Math" w:hAnsi="Cambria Math"/>
            <w:sz w:val="32"/>
            <w:szCs w:val="32"/>
          </w:rPr>
          <m:t>=</m:t>
        </m:r>
      </m:oMath>
      <w:r w:rsidRPr="00301A2B">
        <w:rPr>
          <w:rFonts w:ascii="Arial" w:hAnsi="Arial" w:cs="Arial"/>
          <w:sz w:val="32"/>
          <w:szCs w:val="32"/>
        </w:rPr>
        <w:t>0,000019192707</w:t>
      </w:r>
    </w:p>
    <w:p w:rsidR="00301A2B" w:rsidRDefault="00301A2B" w:rsidP="00301A2B">
      <w:pPr>
        <w:rPr>
          <w:rFonts w:ascii="Arial" w:hAnsi="Arial" w:cs="Arial"/>
          <w:sz w:val="20"/>
          <w:szCs w:val="20"/>
        </w:rPr>
      </w:pPr>
    </w:p>
    <w:p w:rsidR="00301A2B" w:rsidRDefault="00301A2B" w:rsidP="00301A2B">
      <w:pPr>
        <w:rPr>
          <w:rFonts w:ascii="Arial" w:hAnsi="Arial" w:cs="Arial"/>
          <w:sz w:val="20"/>
          <w:szCs w:val="20"/>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301A2B" w:rsidRDefault="00301A2B" w:rsidP="008261FF">
      <w:pPr>
        <w:rPr>
          <w:sz w:val="22"/>
          <w:szCs w:val="22"/>
        </w:rPr>
      </w:pPr>
    </w:p>
    <w:p w:rsidR="008261FF" w:rsidRDefault="008261FF" w:rsidP="008261FF">
      <w:pPr>
        <w:rPr>
          <w:sz w:val="22"/>
          <w:szCs w:val="22"/>
        </w:rPr>
      </w:pPr>
      <w:r>
        <w:rPr>
          <w:sz w:val="22"/>
          <w:szCs w:val="22"/>
        </w:rPr>
        <w:t>Uzyskane wyniki pomnożyliśmy przez odpowiedni współczynnik Studenta-Fishera</w:t>
      </w:r>
    </w:p>
    <w:p w:rsidR="008261FF" w:rsidRDefault="008261FF" w:rsidP="008261FF">
      <w:pPr>
        <w:rPr>
          <w:sz w:val="22"/>
          <w:szCs w:val="22"/>
        </w:rPr>
      </w:pPr>
    </w:p>
    <w:p w:rsidR="008261FF" w:rsidRDefault="008261FF" w:rsidP="008261FF">
      <w:pPr>
        <w:rPr>
          <w:sz w:val="22"/>
          <w:szCs w:val="22"/>
        </w:rPr>
      </w:pPr>
    </w:p>
    <w:p w:rsidR="008261FF" w:rsidRDefault="00E719D9" w:rsidP="008261FF">
      <w:pPr>
        <w:rPr>
          <w:sz w:val="22"/>
          <w:szCs w:val="22"/>
        </w:rPr>
      </w:pPr>
      <w:r>
        <w:rPr>
          <w:noProof/>
          <w:sz w:val="22"/>
          <w:szCs w:val="22"/>
        </w:rPr>
        <w:drawing>
          <wp:anchor distT="0" distB="0" distL="114300" distR="114300" simplePos="0" relativeHeight="251659776" behindDoc="1" locked="0" layoutInCell="1" allowOverlap="1" wp14:anchorId="587713B0" wp14:editId="6B3B1995">
            <wp:simplePos x="0" y="0"/>
            <wp:positionH relativeFrom="column">
              <wp:posOffset>-238125</wp:posOffset>
            </wp:positionH>
            <wp:positionV relativeFrom="paragraph">
              <wp:posOffset>178435</wp:posOffset>
            </wp:positionV>
            <wp:extent cx="6691630" cy="3521075"/>
            <wp:effectExtent l="0" t="0" r="0" b="0"/>
            <wp:wrapTight wrapText="bothSides">
              <wp:wrapPolygon edited="0">
                <wp:start x="0" y="0"/>
                <wp:lineTo x="0" y="21503"/>
                <wp:lineTo x="21522" y="21503"/>
                <wp:lineTo x="21522"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630" cy="352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1FF" w:rsidRDefault="008261FF" w:rsidP="008261FF">
      <w:pPr>
        <w:rPr>
          <w:sz w:val="22"/>
          <w:szCs w:val="22"/>
        </w:rPr>
      </w:pPr>
    </w:p>
    <w:p w:rsidR="008261FF" w:rsidRDefault="008261FF" w:rsidP="008261FF">
      <w:pPr>
        <w:rPr>
          <w:sz w:val="22"/>
          <w:szCs w:val="22"/>
        </w:rPr>
      </w:pPr>
    </w:p>
    <w:p w:rsidR="004169C2" w:rsidRDefault="004169C2" w:rsidP="008261FF">
      <w:pPr>
        <w:rPr>
          <w:sz w:val="22"/>
          <w:szCs w:val="22"/>
        </w:rPr>
      </w:pPr>
    </w:p>
    <w:p w:rsidR="008261FF" w:rsidRDefault="004169C2" w:rsidP="008261FF">
      <w:pPr>
        <w:rPr>
          <w:sz w:val="22"/>
          <w:szCs w:val="22"/>
        </w:rPr>
      </w:pPr>
      <w:r>
        <w:rPr>
          <w:sz w:val="22"/>
          <w:szCs w:val="22"/>
        </w:rPr>
        <w:t xml:space="preserve">Z tablicy wynika, że wyniki należy przemnożyć przez współczynnik równy </w:t>
      </w:r>
      <w:r w:rsidRPr="004169C2">
        <w:rPr>
          <w:b/>
          <w:sz w:val="22"/>
          <w:szCs w:val="22"/>
        </w:rPr>
        <w:t>1,141</w:t>
      </w:r>
      <w:r>
        <w:rPr>
          <w:sz w:val="22"/>
          <w:szCs w:val="22"/>
        </w:rPr>
        <w:t>. Uzyskaliśmy n</w:t>
      </w:r>
      <w:r w:rsidR="00B81F2F">
        <w:rPr>
          <w:sz w:val="22"/>
          <w:szCs w:val="22"/>
        </w:rPr>
        <w:t>a</w:t>
      </w:r>
      <w:r>
        <w:rPr>
          <w:sz w:val="22"/>
          <w:szCs w:val="22"/>
        </w:rPr>
        <w:t>stępujące wyniki</w:t>
      </w:r>
    </w:p>
    <w:p w:rsidR="00B81F2F" w:rsidRPr="004169C2" w:rsidRDefault="00B81F2F" w:rsidP="008261FF">
      <w:pPr>
        <w:rPr>
          <w:sz w:val="22"/>
          <w:szCs w:val="22"/>
        </w:rPr>
      </w:pPr>
    </w:p>
    <w:tbl>
      <w:tblPr>
        <w:tblW w:w="32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0"/>
        <w:gridCol w:w="1080"/>
        <w:gridCol w:w="1086"/>
      </w:tblGrid>
      <w:tr w:rsidR="00B81F2F" w:rsidTr="00E719D9">
        <w:trPr>
          <w:trHeight w:val="264"/>
        </w:trPr>
        <w:tc>
          <w:tcPr>
            <w:tcW w:w="1080" w:type="dxa"/>
            <w:shd w:val="clear" w:color="auto" w:fill="auto"/>
            <w:noWrap/>
            <w:vAlign w:val="bottom"/>
          </w:tcPr>
          <w:p w:rsidR="00B81F2F" w:rsidRDefault="00B81F2F" w:rsidP="00F83298">
            <w:pPr>
              <w:jc w:val="center"/>
              <w:rPr>
                <w:rFonts w:ascii="Arial" w:hAnsi="Arial" w:cs="Arial"/>
                <w:sz w:val="20"/>
                <w:szCs w:val="20"/>
              </w:rPr>
            </w:pPr>
            <w:r>
              <w:rPr>
                <w:rFonts w:ascii="Arial" w:hAnsi="Arial" w:cs="Arial"/>
                <w:sz w:val="20"/>
                <w:szCs w:val="20"/>
              </w:rPr>
              <w:t>u(U</w:t>
            </w:r>
            <w:r w:rsidRPr="00B81F2F">
              <w:rPr>
                <w:rFonts w:ascii="Arial" w:hAnsi="Arial" w:cs="Arial"/>
                <w:sz w:val="20"/>
                <w:szCs w:val="20"/>
                <w:vertAlign w:val="subscript"/>
              </w:rPr>
              <w:t>1ś</w:t>
            </w:r>
            <w:r>
              <w:rPr>
                <w:rFonts w:ascii="Arial" w:hAnsi="Arial" w:cs="Arial"/>
                <w:sz w:val="20"/>
                <w:szCs w:val="20"/>
                <w:vertAlign w:val="subscript"/>
              </w:rPr>
              <w:t>r</w:t>
            </w:r>
            <w:r>
              <w:rPr>
                <w:rFonts w:ascii="Arial" w:hAnsi="Arial" w:cs="Arial"/>
                <w:sz w:val="20"/>
                <w:szCs w:val="20"/>
              </w:rPr>
              <w:t>) [V]</w:t>
            </w:r>
          </w:p>
        </w:tc>
        <w:tc>
          <w:tcPr>
            <w:tcW w:w="1080" w:type="dxa"/>
            <w:shd w:val="clear" w:color="auto" w:fill="auto"/>
            <w:noWrap/>
            <w:vAlign w:val="bottom"/>
          </w:tcPr>
          <w:p w:rsidR="00B81F2F" w:rsidRDefault="00B81F2F" w:rsidP="00F83298">
            <w:pPr>
              <w:jc w:val="center"/>
              <w:rPr>
                <w:rFonts w:ascii="Arial" w:hAnsi="Arial" w:cs="Arial"/>
                <w:sz w:val="20"/>
                <w:szCs w:val="20"/>
              </w:rPr>
            </w:pPr>
            <w:r>
              <w:rPr>
                <w:rFonts w:ascii="Arial" w:hAnsi="Arial" w:cs="Arial"/>
                <w:sz w:val="20"/>
                <w:szCs w:val="20"/>
              </w:rPr>
              <w:t>u(U2</w:t>
            </w:r>
            <w:r w:rsidRPr="00B81F2F">
              <w:rPr>
                <w:rFonts w:ascii="Arial" w:hAnsi="Arial" w:cs="Arial"/>
                <w:sz w:val="20"/>
                <w:szCs w:val="20"/>
                <w:vertAlign w:val="subscript"/>
              </w:rPr>
              <w:t>śr</w:t>
            </w:r>
            <w:r>
              <w:rPr>
                <w:rFonts w:ascii="Arial" w:hAnsi="Arial" w:cs="Arial"/>
                <w:sz w:val="20"/>
                <w:szCs w:val="20"/>
              </w:rPr>
              <w:t>) [V]</w:t>
            </w:r>
          </w:p>
        </w:tc>
        <w:tc>
          <w:tcPr>
            <w:tcW w:w="1080" w:type="dxa"/>
            <w:shd w:val="clear" w:color="auto" w:fill="auto"/>
            <w:noWrap/>
            <w:vAlign w:val="bottom"/>
          </w:tcPr>
          <w:p w:rsidR="00B81F2F" w:rsidRDefault="00B81F2F" w:rsidP="00F83298">
            <w:pPr>
              <w:jc w:val="center"/>
              <w:rPr>
                <w:rFonts w:ascii="Arial" w:hAnsi="Arial" w:cs="Arial"/>
                <w:sz w:val="20"/>
                <w:szCs w:val="20"/>
              </w:rPr>
            </w:pPr>
            <w:r>
              <w:rPr>
                <w:rFonts w:ascii="Arial" w:hAnsi="Arial" w:cs="Arial"/>
                <w:sz w:val="20"/>
                <w:szCs w:val="20"/>
              </w:rPr>
              <w:t>u(U3</w:t>
            </w:r>
            <w:r w:rsidRPr="00B81F2F">
              <w:rPr>
                <w:rFonts w:ascii="Arial" w:hAnsi="Arial" w:cs="Arial"/>
                <w:sz w:val="20"/>
                <w:szCs w:val="20"/>
                <w:vertAlign w:val="subscript"/>
              </w:rPr>
              <w:t>śr</w:t>
            </w:r>
            <w:r>
              <w:rPr>
                <w:rFonts w:ascii="Arial" w:hAnsi="Arial" w:cs="Arial"/>
                <w:sz w:val="20"/>
                <w:szCs w:val="20"/>
              </w:rPr>
              <w:t>) [V]</w:t>
            </w:r>
          </w:p>
        </w:tc>
      </w:tr>
      <w:tr w:rsidR="00B81F2F" w:rsidTr="00E719D9">
        <w:trPr>
          <w:trHeight w:val="264"/>
        </w:trPr>
        <w:tc>
          <w:tcPr>
            <w:tcW w:w="1080" w:type="dxa"/>
            <w:shd w:val="clear" w:color="auto" w:fill="auto"/>
            <w:noWrap/>
            <w:vAlign w:val="bottom"/>
          </w:tcPr>
          <w:p w:rsidR="002B2AB4" w:rsidRDefault="002B2AB4" w:rsidP="002B2AB4">
            <w:pPr>
              <w:jc w:val="right"/>
              <w:rPr>
                <w:rFonts w:ascii="Arial" w:hAnsi="Arial" w:cs="Arial"/>
                <w:sz w:val="20"/>
                <w:szCs w:val="20"/>
              </w:rPr>
            </w:pPr>
            <w:r>
              <w:rPr>
                <w:rFonts w:ascii="Arial" w:hAnsi="Arial" w:cs="Arial"/>
                <w:sz w:val="20"/>
                <w:szCs w:val="20"/>
              </w:rPr>
              <w:t>0,00002</w:t>
            </w:r>
            <w:r w:rsidR="00F83298">
              <w:rPr>
                <w:rFonts w:ascii="Arial" w:hAnsi="Arial" w:cs="Arial"/>
                <w:sz w:val="20"/>
                <w:szCs w:val="20"/>
              </w:rPr>
              <w:t>2</w:t>
            </w:r>
          </w:p>
          <w:p w:rsidR="00B81F2F" w:rsidRDefault="00B81F2F">
            <w:pPr>
              <w:jc w:val="right"/>
              <w:rPr>
                <w:rFonts w:ascii="Arial" w:hAnsi="Arial" w:cs="Arial"/>
                <w:sz w:val="20"/>
                <w:szCs w:val="20"/>
              </w:rPr>
            </w:pPr>
          </w:p>
        </w:tc>
        <w:tc>
          <w:tcPr>
            <w:tcW w:w="1080" w:type="dxa"/>
            <w:shd w:val="clear" w:color="auto" w:fill="auto"/>
            <w:noWrap/>
            <w:vAlign w:val="bottom"/>
          </w:tcPr>
          <w:p w:rsidR="002B2AB4" w:rsidRDefault="002B2AB4" w:rsidP="002B2AB4">
            <w:pPr>
              <w:jc w:val="right"/>
              <w:rPr>
                <w:rFonts w:ascii="Arial" w:hAnsi="Arial" w:cs="Arial"/>
                <w:sz w:val="20"/>
                <w:szCs w:val="20"/>
              </w:rPr>
            </w:pPr>
            <w:r>
              <w:rPr>
                <w:rFonts w:ascii="Arial" w:hAnsi="Arial" w:cs="Arial"/>
                <w:sz w:val="20"/>
                <w:szCs w:val="20"/>
              </w:rPr>
              <w:t>0,00001</w:t>
            </w:r>
            <w:r w:rsidR="00F83298">
              <w:rPr>
                <w:rFonts w:ascii="Arial" w:hAnsi="Arial" w:cs="Arial"/>
                <w:sz w:val="20"/>
                <w:szCs w:val="20"/>
              </w:rPr>
              <w:t>4</w:t>
            </w:r>
          </w:p>
          <w:p w:rsidR="00B81F2F" w:rsidRDefault="00B81F2F">
            <w:pPr>
              <w:jc w:val="right"/>
              <w:rPr>
                <w:rFonts w:ascii="Arial" w:hAnsi="Arial" w:cs="Arial"/>
                <w:sz w:val="20"/>
                <w:szCs w:val="20"/>
              </w:rPr>
            </w:pPr>
          </w:p>
        </w:tc>
        <w:tc>
          <w:tcPr>
            <w:tcW w:w="1080" w:type="dxa"/>
            <w:shd w:val="clear" w:color="auto" w:fill="auto"/>
            <w:noWrap/>
            <w:vAlign w:val="bottom"/>
          </w:tcPr>
          <w:p w:rsidR="002B2AB4" w:rsidRDefault="002B2AB4" w:rsidP="002B2AB4">
            <w:pPr>
              <w:jc w:val="right"/>
              <w:rPr>
                <w:rFonts w:ascii="Arial" w:hAnsi="Arial" w:cs="Arial"/>
                <w:sz w:val="20"/>
                <w:szCs w:val="20"/>
              </w:rPr>
            </w:pPr>
            <w:r>
              <w:rPr>
                <w:rFonts w:ascii="Arial" w:hAnsi="Arial" w:cs="Arial"/>
                <w:sz w:val="20"/>
                <w:szCs w:val="20"/>
              </w:rPr>
              <w:t>0,000004</w:t>
            </w:r>
            <w:r w:rsidR="00F83298">
              <w:rPr>
                <w:rFonts w:ascii="Arial" w:hAnsi="Arial" w:cs="Arial"/>
                <w:sz w:val="20"/>
                <w:szCs w:val="20"/>
              </w:rPr>
              <w:t>2</w:t>
            </w:r>
          </w:p>
          <w:p w:rsidR="00B81F2F" w:rsidRDefault="00B81F2F">
            <w:pPr>
              <w:jc w:val="right"/>
              <w:rPr>
                <w:rFonts w:ascii="Arial" w:hAnsi="Arial" w:cs="Arial"/>
                <w:sz w:val="20"/>
                <w:szCs w:val="20"/>
              </w:rPr>
            </w:pPr>
          </w:p>
        </w:tc>
      </w:tr>
    </w:tbl>
    <w:p w:rsidR="00B81F2F" w:rsidRDefault="00B81F2F" w:rsidP="008261FF">
      <w:pPr>
        <w:rPr>
          <w:sz w:val="22"/>
          <w:szCs w:val="22"/>
        </w:rPr>
      </w:pPr>
    </w:p>
    <w:p w:rsidR="00B81F2F" w:rsidRDefault="00B81F2F" w:rsidP="008261FF">
      <w:pPr>
        <w:rPr>
          <w:sz w:val="22"/>
          <w:szCs w:val="22"/>
        </w:rPr>
      </w:pPr>
      <w:r>
        <w:rPr>
          <w:sz w:val="22"/>
          <w:szCs w:val="22"/>
        </w:rPr>
        <w:t>Dla tak otrzymanych wyników obliczamy współczynnik przewodnictwa cieplnego dla drewna.</w:t>
      </w:r>
    </w:p>
    <w:p w:rsidR="00B81F2F" w:rsidRDefault="00B81F2F" w:rsidP="008261FF">
      <w:pPr>
        <w:rPr>
          <w:sz w:val="22"/>
          <w:szCs w:val="22"/>
        </w:rPr>
      </w:pPr>
      <w:r>
        <w:rPr>
          <w:sz w:val="22"/>
          <w:szCs w:val="22"/>
        </w:rPr>
        <w:t>Wyniki podstawiamy do wzoru</w:t>
      </w:r>
    </w:p>
    <w:p w:rsidR="00B81F2F" w:rsidRDefault="001F4ACB" w:rsidP="008261FF">
      <w:pPr>
        <w:rPr>
          <w:sz w:val="22"/>
          <w:szCs w:val="22"/>
        </w:rPr>
      </w:pPr>
      <w:r>
        <w:rPr>
          <w:noProof/>
        </w:rPr>
        <w:drawing>
          <wp:inline distT="0" distB="0" distL="0" distR="0" wp14:anchorId="5C1FF03F" wp14:editId="50509241">
            <wp:extent cx="2628900" cy="895350"/>
            <wp:effectExtent l="0" t="0" r="0" b="0"/>
            <wp:docPr id="1" name="Obraz 1" descr="https://screenshooter.blob.core.windows.net/engine4files/bloekbsjbnvsafzuykeqhxtsebzufrftiaqtlroysxmeashlexsggdiesvajbydjhcjaofihwgxjkpsltoqhzynfrmbprewutc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eenshooter.blob.core.windows.net/engine4files/bloekbsjbnvsafzuykeqhxtsebzufrftiaqtlroysxmeashlexsggdiesvajbydjhcjaofihwgxjkpsltoqhzynfrmbprewutcw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895350"/>
                    </a:xfrm>
                    <a:prstGeom prst="rect">
                      <a:avLst/>
                    </a:prstGeom>
                    <a:noFill/>
                    <a:ln>
                      <a:noFill/>
                    </a:ln>
                  </pic:spPr>
                </pic:pic>
              </a:graphicData>
            </a:graphic>
          </wp:inline>
        </w:drawing>
      </w:r>
    </w:p>
    <w:p w:rsidR="00B81F2F" w:rsidRDefault="00B81F2F" w:rsidP="008261FF">
      <w:pPr>
        <w:rPr>
          <w:sz w:val="22"/>
          <w:szCs w:val="22"/>
        </w:rPr>
      </w:pPr>
    </w:p>
    <w:p w:rsidR="00B81F2F" w:rsidRDefault="001F4ACB" w:rsidP="008261FF">
      <w:pPr>
        <w:rPr>
          <w:sz w:val="22"/>
          <w:szCs w:val="22"/>
        </w:rPr>
      </w:pPr>
      <w:r>
        <w:rPr>
          <w:noProof/>
        </w:rPr>
        <w:drawing>
          <wp:anchor distT="0" distB="0" distL="114300" distR="114300" simplePos="0" relativeHeight="251660288" behindDoc="1" locked="0" layoutInCell="1" allowOverlap="1" wp14:anchorId="3E079AA2" wp14:editId="44C41C95">
            <wp:simplePos x="0" y="0"/>
            <wp:positionH relativeFrom="column">
              <wp:posOffset>1257300</wp:posOffset>
            </wp:positionH>
            <wp:positionV relativeFrom="paragraph">
              <wp:posOffset>88265</wp:posOffset>
            </wp:positionV>
            <wp:extent cx="198120" cy="236220"/>
            <wp:effectExtent l="0" t="0" r="0" b="0"/>
            <wp:wrapTight wrapText="bothSides">
              <wp:wrapPolygon edited="0">
                <wp:start x="0" y="0"/>
                <wp:lineTo x="0" y="19161"/>
                <wp:lineTo x="18692" y="19161"/>
                <wp:lineTo x="18692" y="0"/>
                <wp:lineTo x="0" y="0"/>
              </wp:wrapPolygon>
            </wp:wrapTight>
            <wp:docPr id="23" name="screenshot-image" descr="Screen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image" descr="ScreenShooter"/>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98120"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1FF" w:rsidRDefault="00B81F2F" w:rsidP="008261FF">
      <w:pPr>
        <w:rPr>
          <w:sz w:val="22"/>
          <w:szCs w:val="22"/>
        </w:rPr>
      </w:pPr>
      <w:r>
        <w:rPr>
          <w:sz w:val="22"/>
          <w:szCs w:val="22"/>
        </w:rPr>
        <w:t xml:space="preserve">Wartości </w:t>
      </w:r>
      <w:proofErr w:type="spellStart"/>
      <w:r>
        <w:rPr>
          <w:sz w:val="22"/>
          <w:szCs w:val="22"/>
        </w:rPr>
        <w:t>d</w:t>
      </w:r>
      <w:r w:rsidRPr="00B81F2F">
        <w:rPr>
          <w:sz w:val="22"/>
          <w:szCs w:val="22"/>
          <w:vertAlign w:val="subscript"/>
        </w:rPr>
        <w:t>D</w:t>
      </w:r>
      <w:proofErr w:type="spellEnd"/>
      <w:r>
        <w:rPr>
          <w:sz w:val="22"/>
          <w:szCs w:val="22"/>
        </w:rPr>
        <w:t xml:space="preserve">, </w:t>
      </w:r>
      <w:proofErr w:type="spellStart"/>
      <w:r>
        <w:rPr>
          <w:sz w:val="22"/>
          <w:szCs w:val="22"/>
        </w:rPr>
        <w:t>d</w:t>
      </w:r>
      <w:r w:rsidRPr="00B81F2F">
        <w:rPr>
          <w:sz w:val="22"/>
          <w:szCs w:val="22"/>
          <w:vertAlign w:val="subscript"/>
        </w:rPr>
        <w:t>M</w:t>
      </w:r>
      <w:proofErr w:type="spellEnd"/>
      <w:r>
        <w:rPr>
          <w:sz w:val="22"/>
          <w:szCs w:val="22"/>
        </w:rPr>
        <w:t xml:space="preserve"> i                    odczytujemy z warunków zadania. </w:t>
      </w:r>
    </w:p>
    <w:p w:rsidR="00B81F2F" w:rsidRDefault="00B81F2F" w:rsidP="008261FF">
      <w:pPr>
        <w:rPr>
          <w:sz w:val="22"/>
          <w:szCs w:val="22"/>
        </w:rPr>
      </w:pPr>
    </w:p>
    <w:p w:rsidR="008261FF" w:rsidRDefault="004A34A0" w:rsidP="008261FF">
      <w:pPr>
        <w:rPr>
          <w:sz w:val="22"/>
          <w:szCs w:val="22"/>
        </w:rPr>
      </w:pPr>
      <m:oMath>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M</m:t>
            </m:r>
          </m:sub>
        </m:sSub>
      </m:oMath>
      <w:r w:rsidR="00B81F2F">
        <w:rPr>
          <w:sz w:val="22"/>
          <w:szCs w:val="22"/>
        </w:rPr>
        <w:t xml:space="preserve">= </w:t>
      </w:r>
      <w:r w:rsidR="00D30747">
        <w:rPr>
          <w:sz w:val="22"/>
          <w:szCs w:val="22"/>
        </w:rPr>
        <w:t>2,33</w:t>
      </w:r>
      <w:r w:rsidR="0079329B">
        <w:rPr>
          <w:sz w:val="22"/>
          <w:szCs w:val="22"/>
        </w:rPr>
        <w:t xml:space="preserve"> W/m*k</w:t>
      </w:r>
    </w:p>
    <w:p w:rsidR="0057025F" w:rsidRDefault="004A34A0" w:rsidP="008261FF">
      <w:pP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D</m:t>
            </m:r>
          </m:sub>
        </m:sSub>
      </m:oMath>
      <w:r w:rsidR="00E719D9" w:rsidRPr="00E719D9">
        <w:rPr>
          <w:sz w:val="22"/>
          <w:szCs w:val="22"/>
        </w:rPr>
        <w:t>= 15 mm</w:t>
      </w:r>
    </w:p>
    <w:p w:rsidR="00E719D9" w:rsidRDefault="004A34A0" w:rsidP="008261FF">
      <w:pPr>
        <w:rPr>
          <w:sz w:val="22"/>
          <w:szCs w:val="2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M</m:t>
            </m:r>
          </m:sub>
        </m:sSub>
      </m:oMath>
      <w:r w:rsidR="00E719D9" w:rsidRPr="00E719D9">
        <w:rPr>
          <w:sz w:val="22"/>
          <w:szCs w:val="22"/>
        </w:rPr>
        <w:t>= 26,7 mm</w:t>
      </w:r>
    </w:p>
    <w:p w:rsidR="00F83298" w:rsidRDefault="00F83298" w:rsidP="008261FF">
      <w:pPr>
        <w:rPr>
          <w:sz w:val="22"/>
          <w:szCs w:val="22"/>
        </w:rPr>
      </w:pPr>
    </w:p>
    <w:p w:rsidR="00F83298" w:rsidRDefault="00F83298" w:rsidP="008261FF">
      <w:pPr>
        <w:rPr>
          <w:sz w:val="22"/>
          <w:szCs w:val="22"/>
        </w:rPr>
      </w:pPr>
      <w:r>
        <w:rPr>
          <w:sz w:val="22"/>
          <w:szCs w:val="22"/>
        </w:rPr>
        <w:t>Podstawiając mamy:</w:t>
      </w:r>
    </w:p>
    <w:p w:rsidR="00F83298" w:rsidRDefault="004A34A0" w:rsidP="008261FF">
      <w:pPr>
        <w:rPr>
          <w:sz w:val="22"/>
          <w:szCs w:val="22"/>
        </w:rPr>
      </w:pPr>
      <m:oMathPara>
        <m:oMath>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r>
            <w:rPr>
              <w:rFonts w:ascii="Cambria Math" w:hAnsi="Cambria Math"/>
              <w:sz w:val="32"/>
              <w:szCs w:val="32"/>
            </w:rPr>
            <m:t xml:space="preserve"> = </m:t>
          </m:r>
          <m:r>
            <m:rPr>
              <m:sty m:val="p"/>
            </m:rPr>
            <w:rPr>
              <w:rFonts w:ascii="Cambria Math" w:hAnsi="Cambria Math"/>
              <w:sz w:val="32"/>
              <w:szCs w:val="32"/>
            </w:rPr>
            <m:t xml:space="preserve">2,33 </m:t>
          </m:r>
          <m:r>
            <w:rPr>
              <w:rFonts w:ascii="Cambria Math" w:hAnsi="Cambria Math"/>
              <w:sz w:val="32"/>
              <w:szCs w:val="32"/>
              <w:vertAlign w:val="subscript"/>
            </w:rPr>
            <m:t xml:space="preserve"> </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vertAlign w:val="subscript"/>
                    </w:rPr>
                  </m:ctrlPr>
                </m:fPr>
                <m:num>
                  <m:r>
                    <m:rPr>
                      <m:sty m:val="p"/>
                    </m:rPr>
                    <w:rPr>
                      <w:rFonts w:ascii="Cambria Math" w:hAnsi="Cambria Math"/>
                      <w:sz w:val="32"/>
                      <w:szCs w:val="32"/>
                    </w:rPr>
                    <m:t>15</m:t>
                  </m:r>
                  <m:ctrlPr>
                    <w:rPr>
                      <w:rFonts w:ascii="Cambria Math" w:hAnsi="Cambria Math"/>
                      <w:i/>
                      <w:sz w:val="32"/>
                      <w:szCs w:val="32"/>
                    </w:rPr>
                  </m:ctrlPr>
                </m:num>
                <m:den>
                  <m:r>
                    <w:rPr>
                      <w:rFonts w:ascii="Cambria Math" w:hAnsi="Cambria Math"/>
                      <w:sz w:val="32"/>
                      <w:szCs w:val="32"/>
                    </w:rPr>
                    <m:t>26,7</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0,002267-0,001742</m:t>
              </m:r>
            </m:num>
            <m:den>
              <m:r>
                <w:rPr>
                  <w:rFonts w:ascii="Cambria Math" w:hAnsi="Cambria Math"/>
                  <w:sz w:val="32"/>
                  <w:szCs w:val="32"/>
                </w:rPr>
                <m:t>0,001742-0,00022</m:t>
              </m:r>
            </m:den>
          </m:f>
          <m:r>
            <w:rPr>
              <w:rFonts w:ascii="Cambria Math" w:hAnsi="Cambria Math"/>
              <w:sz w:val="32"/>
              <w:szCs w:val="32"/>
            </w:rPr>
            <m:t>=</m:t>
          </m:r>
          <m:r>
            <w:rPr>
              <w:rFonts w:ascii="Cambria Math" w:hAnsi="Cambria Math"/>
              <w:sz w:val="32"/>
              <w:szCs w:val="32"/>
              <w:highlight w:val="yellow"/>
            </w:rPr>
            <m:t>0,451696</m:t>
          </m:r>
        </m:oMath>
      </m:oMathPara>
    </w:p>
    <w:p w:rsidR="00F83298" w:rsidRDefault="00F83298" w:rsidP="008261FF">
      <w:pPr>
        <w:rPr>
          <w:sz w:val="22"/>
          <w:szCs w:val="22"/>
        </w:rPr>
      </w:pPr>
    </w:p>
    <w:p w:rsidR="002E4AD0" w:rsidRDefault="002E4AD0" w:rsidP="008261FF">
      <w:pPr>
        <w:rPr>
          <w:sz w:val="22"/>
          <w:szCs w:val="22"/>
        </w:rPr>
      </w:pPr>
    </w:p>
    <w:p w:rsidR="00F83298" w:rsidRDefault="00F83298" w:rsidP="008261FF">
      <w:pPr>
        <w:rPr>
          <w:sz w:val="22"/>
          <w:szCs w:val="22"/>
        </w:rPr>
      </w:pPr>
    </w:p>
    <w:p w:rsidR="00F718FB" w:rsidRDefault="0057025F" w:rsidP="008261FF">
      <w:pPr>
        <w:rPr>
          <w:sz w:val="22"/>
          <w:szCs w:val="22"/>
        </w:rPr>
      </w:pPr>
      <w:r>
        <w:rPr>
          <w:sz w:val="22"/>
          <w:szCs w:val="22"/>
        </w:rPr>
        <w:lastRenderedPageBreak/>
        <w:t xml:space="preserve">Prawo </w:t>
      </w:r>
      <w:r w:rsidR="00E719D9">
        <w:rPr>
          <w:sz w:val="22"/>
          <w:szCs w:val="22"/>
        </w:rPr>
        <w:t>przenoszenia niepewności</w:t>
      </w:r>
    </w:p>
    <w:p w:rsidR="004D0A80" w:rsidRPr="00F718FB" w:rsidRDefault="004A34A0" w:rsidP="00F718FB">
      <w:pPr>
        <w:rPr>
          <w:sz w:val="22"/>
          <w:szCs w:val="22"/>
        </w:rPr>
      </w:pPr>
      <m:oMathPara>
        <m:oMath>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M</m:t>
              </m:r>
            </m:sub>
          </m:sSub>
          <m:r>
            <w:rPr>
              <w:rFonts w:ascii="Cambria Math" w:hAnsi="Cambria Math"/>
              <w:sz w:val="32"/>
              <w:szCs w:val="32"/>
              <w:vertAlign w:val="subscript"/>
            </w:rPr>
            <m:t xml:space="preserve"> </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vertAlign w:val="subscript"/>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D</m:t>
                      </m:r>
                    </m:sub>
                  </m:sSub>
                  <m:ctrlPr>
                    <w:rPr>
                      <w:rFonts w:ascii="Cambria Math" w:hAnsi="Cambria Math"/>
                      <w:i/>
                      <w:sz w:val="32"/>
                      <w:szCs w:val="32"/>
                    </w:rPr>
                  </m:ctrlPr>
                </m:num>
                <m:den>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M</m:t>
                      </m:r>
                    </m:sub>
                  </m:sSub>
                </m:den>
              </m:f>
            </m:e>
          </m:d>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num>
            <m:den>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3śr</m:t>
                  </m:r>
                </m:sub>
              </m:sSub>
            </m:den>
          </m:f>
        </m:oMath>
      </m:oMathPara>
    </w:p>
    <w:p w:rsidR="001F4ACB" w:rsidRPr="001F4ACB" w:rsidRDefault="001F4ACB" w:rsidP="00F718FB">
      <w:pPr>
        <w:rPr>
          <w:sz w:val="22"/>
          <w:szCs w:val="22"/>
        </w:rPr>
      </w:pPr>
    </w:p>
    <w:p w:rsidR="0057025F" w:rsidRPr="00F718FB" w:rsidRDefault="004A34A0" w:rsidP="00F718FB">
      <w:pPr>
        <w:rPr>
          <w:sz w:val="32"/>
          <w:szCs w:val="32"/>
        </w:rPr>
      </w:pPr>
      <m:oMathPara>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1śr</m:t>
                  </m:r>
                </m:sub>
              </m:sSub>
            </m:den>
          </m:f>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M</m:t>
              </m:r>
            </m:sub>
          </m:sSub>
          <m:r>
            <w:rPr>
              <w:rFonts w:ascii="Cambria Math" w:hAnsi="Cambria Math"/>
              <w:sz w:val="32"/>
              <w:szCs w:val="32"/>
              <w:vertAlign w:val="subscript"/>
            </w:rPr>
            <m:t xml:space="preserve"> </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vertAlign w:val="subscript"/>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D</m:t>
                      </m:r>
                    </m:sub>
                  </m:sSub>
                  <m:ctrlPr>
                    <w:rPr>
                      <w:rFonts w:ascii="Cambria Math" w:hAnsi="Cambria Math"/>
                      <w:i/>
                      <w:sz w:val="32"/>
                      <w:szCs w:val="32"/>
                    </w:rPr>
                  </m:ctrlPr>
                </m:num>
                <m:den>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M</m:t>
                      </m:r>
                    </m:sub>
                  </m:sSub>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3śr</m:t>
                  </m:r>
                </m:sub>
              </m:sSub>
            </m:den>
          </m:f>
        </m:oMath>
      </m:oMathPara>
    </w:p>
    <w:p w:rsidR="00F718FB" w:rsidRDefault="00F718FB" w:rsidP="00F718FB">
      <w:pPr>
        <w:rPr>
          <w:sz w:val="22"/>
          <w:szCs w:val="22"/>
        </w:rPr>
      </w:pPr>
    </w:p>
    <w:p w:rsidR="00F718FB" w:rsidRPr="00D91C64" w:rsidRDefault="004A34A0" w:rsidP="00F718FB">
      <w:pPr>
        <w:rPr>
          <w:sz w:val="32"/>
          <w:szCs w:val="32"/>
        </w:rPr>
      </w:pPr>
      <m:oMathPara>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den>
          </m:f>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M</m:t>
              </m:r>
            </m:sub>
          </m:sSub>
          <m:r>
            <w:rPr>
              <w:rFonts w:ascii="Cambria Math" w:hAnsi="Cambria Math"/>
              <w:sz w:val="32"/>
              <w:szCs w:val="32"/>
              <w:vertAlign w:val="subscript"/>
            </w:rPr>
            <m:t xml:space="preserve"> </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vertAlign w:val="subscript"/>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D</m:t>
                      </m:r>
                    </m:sub>
                  </m:sSub>
                  <m:ctrlPr>
                    <w:rPr>
                      <w:rFonts w:ascii="Cambria Math" w:hAnsi="Cambria Math"/>
                      <w:i/>
                      <w:sz w:val="32"/>
                      <w:szCs w:val="32"/>
                    </w:rPr>
                  </m:ctrlPr>
                </m:num>
                <m:den>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M</m:t>
                      </m:r>
                    </m:sub>
                  </m:sSub>
                </m:den>
              </m:f>
            </m:e>
          </m:d>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3śr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1śr</m:t>
                      </m:r>
                    </m:sub>
                  </m:sSub>
                </m:e>
              </m:d>
            </m:num>
            <m:den>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3śr</m:t>
                      </m:r>
                    </m:sub>
                  </m:sSub>
                  <m:r>
                    <w:rPr>
                      <w:rFonts w:ascii="Cambria Math" w:hAnsi="Cambria Math"/>
                      <w:sz w:val="32"/>
                      <w:szCs w:val="32"/>
                    </w:rPr>
                    <m:t>)</m:t>
                  </m:r>
                </m:e>
                <m:sup>
                  <m:r>
                    <w:rPr>
                      <w:rFonts w:ascii="Cambria Math" w:hAnsi="Cambria Math"/>
                      <w:sz w:val="32"/>
                      <w:szCs w:val="32"/>
                    </w:rPr>
                    <m:t>2</m:t>
                  </m:r>
                </m:sup>
              </m:sSup>
            </m:den>
          </m:f>
        </m:oMath>
      </m:oMathPara>
    </w:p>
    <w:p w:rsidR="00D91C64" w:rsidRPr="00D91C64" w:rsidRDefault="00D91C64" w:rsidP="00F718FB">
      <w:pPr>
        <w:rPr>
          <w:sz w:val="32"/>
          <w:szCs w:val="32"/>
        </w:rPr>
      </w:pPr>
    </w:p>
    <w:p w:rsidR="00D91C64" w:rsidRPr="00F83298" w:rsidRDefault="004A34A0" w:rsidP="00D91C64">
      <w:pPr>
        <w:rPr>
          <w:sz w:val="32"/>
          <w:szCs w:val="32"/>
        </w:rPr>
      </w:pPr>
      <m:oMathPara>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3śr</m:t>
                  </m:r>
                </m:sub>
              </m:sSub>
            </m:den>
          </m:f>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M</m:t>
              </m:r>
            </m:sub>
          </m:sSub>
          <m:r>
            <w:rPr>
              <w:rFonts w:ascii="Cambria Math" w:hAnsi="Cambria Math"/>
              <w:sz w:val="32"/>
              <w:szCs w:val="32"/>
              <w:vertAlign w:val="subscript"/>
            </w:rPr>
            <m:t xml:space="preserve"> </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vertAlign w:val="subscript"/>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D</m:t>
                      </m:r>
                    </m:sub>
                  </m:sSub>
                  <m:ctrlPr>
                    <w:rPr>
                      <w:rFonts w:ascii="Cambria Math" w:hAnsi="Cambria Math"/>
                      <w:i/>
                      <w:sz w:val="32"/>
                      <w:szCs w:val="32"/>
                    </w:rPr>
                  </m:ctrlPr>
                </m:num>
                <m:den>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M</m:t>
                      </m:r>
                    </m:sub>
                  </m:sSub>
                </m:den>
              </m:f>
            </m:e>
          </m:d>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num>
            <m:den>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3śr</m:t>
                          </m:r>
                        </m:sub>
                      </m:sSub>
                    </m:e>
                  </m:d>
                </m:e>
                <m:sup>
                  <m:r>
                    <w:rPr>
                      <w:rFonts w:ascii="Cambria Math" w:hAnsi="Cambria Math"/>
                      <w:sz w:val="32"/>
                      <w:szCs w:val="32"/>
                    </w:rPr>
                    <m:t>2</m:t>
                  </m:r>
                </m:sup>
              </m:sSup>
            </m:den>
          </m:f>
        </m:oMath>
      </m:oMathPara>
    </w:p>
    <w:p w:rsidR="00F83298" w:rsidRDefault="00F83298" w:rsidP="00D91C64">
      <w:pPr>
        <w:rPr>
          <w:sz w:val="32"/>
          <w:szCs w:val="32"/>
        </w:rPr>
      </w:pPr>
    </w:p>
    <w:p w:rsidR="00D30747" w:rsidRDefault="00D30747" w:rsidP="00D91C64">
      <w:pPr>
        <w:rPr>
          <w:sz w:val="32"/>
          <w:szCs w:val="32"/>
        </w:rPr>
      </w:pPr>
      <w:r>
        <w:rPr>
          <w:sz w:val="32"/>
          <w:szCs w:val="32"/>
        </w:rPr>
        <w:t>Przykład obliczenia:</w:t>
      </w:r>
    </w:p>
    <w:p w:rsidR="00D30747" w:rsidRDefault="004A34A0" w:rsidP="00D91C64">
      <w:pPr>
        <w:rPr>
          <w:sz w:val="32"/>
          <w:szCs w:val="32"/>
        </w:rPr>
      </w:pPr>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1śr</m:t>
                </m:r>
              </m:sub>
            </m:sSub>
          </m:den>
        </m:f>
        <m:r>
          <w:rPr>
            <w:rFonts w:ascii="Cambria Math" w:hAnsi="Cambria Math"/>
            <w:sz w:val="32"/>
            <w:szCs w:val="32"/>
          </w:rPr>
          <m:t xml:space="preserve"> =2,33</m:t>
        </m:r>
        <m:r>
          <w:rPr>
            <w:rFonts w:ascii="Cambria Math" w:hAnsi="Cambria Math"/>
            <w:sz w:val="32"/>
            <w:szCs w:val="32"/>
            <w:vertAlign w:val="subscript"/>
          </w:rPr>
          <m:t xml:space="preserve"> </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vertAlign w:val="subscript"/>
                  </w:rPr>
                </m:ctrlPr>
              </m:fPr>
              <m:num>
                <m:r>
                  <w:rPr>
                    <w:rFonts w:ascii="Cambria Math" w:hAnsi="Cambria Math"/>
                    <w:sz w:val="32"/>
                    <w:szCs w:val="32"/>
                  </w:rPr>
                  <m:t>15</m:t>
                </m:r>
                <m:ctrlPr>
                  <w:rPr>
                    <w:rFonts w:ascii="Cambria Math" w:hAnsi="Cambria Math"/>
                    <w:i/>
                    <w:sz w:val="32"/>
                    <w:szCs w:val="32"/>
                  </w:rPr>
                </m:ctrlPr>
              </m:num>
              <m:den>
                <m:r>
                  <w:rPr>
                    <w:rFonts w:ascii="Cambria Math" w:hAnsi="Cambria Math"/>
                    <w:sz w:val="32"/>
                    <w:szCs w:val="32"/>
                  </w:rPr>
                  <m:t>26,7</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0,0017422-0,0002202</m:t>
            </m:r>
          </m:den>
        </m:f>
        <m:r>
          <w:rPr>
            <w:rFonts w:ascii="Cambria Math" w:hAnsi="Cambria Math"/>
            <w:sz w:val="32"/>
            <w:szCs w:val="32"/>
          </w:rPr>
          <m:t>=</m:t>
        </m:r>
      </m:oMath>
      <w:r w:rsidR="00D30747">
        <w:rPr>
          <w:sz w:val="32"/>
          <w:szCs w:val="32"/>
        </w:rPr>
        <w:t>860,0451801</w:t>
      </w:r>
    </w:p>
    <w:p w:rsidR="00D30747" w:rsidRDefault="00D30747" w:rsidP="00D91C64">
      <w:pPr>
        <w:rPr>
          <w:sz w:val="32"/>
          <w:szCs w:val="32"/>
        </w:rPr>
      </w:pPr>
    </w:p>
    <w:p w:rsidR="00D30747" w:rsidRDefault="00D30747" w:rsidP="00D91C64">
      <w:pPr>
        <w:rPr>
          <w:sz w:val="32"/>
          <w:szCs w:val="32"/>
        </w:rPr>
      </w:pPr>
    </w:p>
    <w:p w:rsidR="00902E8A" w:rsidRPr="00902E8A" w:rsidRDefault="00F83298" w:rsidP="00902E8A">
      <w:pPr>
        <w:rPr>
          <w:sz w:val="32"/>
          <w:szCs w:val="32"/>
        </w:rPr>
      </w:pPr>
      <w:r>
        <w:rPr>
          <w:sz w:val="32"/>
          <w:szCs w:val="32"/>
        </w:rPr>
        <w:t>U(</w:t>
      </w:r>
      <w:proofErr w:type="spellStart"/>
      <w:r>
        <w:rPr>
          <w:sz w:val="32"/>
          <w:szCs w:val="32"/>
        </w:rPr>
        <w:t>λ</w:t>
      </w:r>
      <w:r>
        <w:rPr>
          <w:sz w:val="32"/>
          <w:szCs w:val="32"/>
          <w:vertAlign w:val="subscript"/>
        </w:rPr>
        <w:t>D</w:t>
      </w:r>
      <w:proofErr w:type="spellEnd"/>
      <w:r>
        <w:rPr>
          <w:sz w:val="32"/>
          <w:szCs w:val="32"/>
        </w:rPr>
        <w:t>)=</w:t>
      </w:r>
      <m:oMath>
        <m:r>
          <m:rPr>
            <m:sty m:val="p"/>
          </m:rPr>
          <w:rPr>
            <w:rFonts w:ascii="Cambria Math" w:hAnsi="Cambria Math"/>
            <w:sz w:val="32"/>
            <w:szCs w:val="32"/>
          </w:rPr>
          <w:br/>
        </m:r>
      </m:oMath>
      <m:oMathPara>
        <m:oMath>
          <m:rad>
            <m:radPr>
              <m:degHide m:val="1"/>
              <m:ctrlPr>
                <w:rPr>
                  <w:rFonts w:ascii="Cambria Math" w:hAnsi="Cambria Math"/>
                  <w:i/>
                  <w:sz w:val="32"/>
                  <w:szCs w:val="32"/>
                </w:rPr>
              </m:ctrlPr>
            </m:radPr>
            <m:deg/>
            <m:e>
              <m:r>
                <w:rPr>
                  <w:rFonts w:ascii="Cambria Math" w:hAnsi="Cambria Math"/>
                  <w:sz w:val="32"/>
                  <w:szCs w:val="32"/>
                </w:rPr>
                <m:t>[</m:t>
              </m:r>
              <m:sSup>
                <m:sSupPr>
                  <m:ctrlPr>
                    <w:rPr>
                      <w:rFonts w:ascii="Cambria Math" w:hAnsi="Cambria Math"/>
                      <w:i/>
                      <w:sz w:val="32"/>
                      <w:szCs w:val="32"/>
                    </w:rPr>
                  </m:ctrlPr>
                </m:sSupPr>
                <m:e>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1śr</m:t>
                          </m:r>
                        </m:sub>
                      </m:sSub>
                    </m:den>
                  </m:f>
                  <m:r>
                    <w:rPr>
                      <w:rFonts w:ascii="Cambria Math" w:hAnsi="Cambria Math"/>
                      <w:sz w:val="32"/>
                      <w:szCs w:val="32"/>
                    </w:rPr>
                    <m:t>*</m:t>
                  </m:r>
                  <m:r>
                    <w:rPr>
                      <w:rFonts w:ascii="Cambria Math" w:hAnsi="Cambria Math" w:cs="Arial"/>
                      <w:sz w:val="32"/>
                      <w:szCs w:val="32"/>
                    </w:rPr>
                    <m:t>u(U</m:t>
                  </m:r>
                  <m:r>
                    <w:rPr>
                      <w:rFonts w:ascii="Cambria Math" w:hAnsi="Cambria Math" w:cs="Arial"/>
                      <w:sz w:val="32"/>
                      <w:szCs w:val="32"/>
                      <w:vertAlign w:val="subscript"/>
                    </w:rPr>
                    <m:t>1śr</m:t>
                  </m:r>
                  <m:r>
                    <w:rPr>
                      <w:rFonts w:ascii="Cambria Math" w:hAnsi="Cambria Math" w:cs="Arial"/>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den>
                  </m:f>
                  <m:r>
                    <w:rPr>
                      <w:rFonts w:ascii="Cambria Math" w:hAnsi="Cambria Math"/>
                      <w:sz w:val="32"/>
                      <w:szCs w:val="32"/>
                    </w:rPr>
                    <m:t>*</m:t>
                  </m:r>
                  <m:r>
                    <w:rPr>
                      <w:rFonts w:ascii="Cambria Math" w:hAnsi="Cambria Math" w:cs="Arial"/>
                      <w:sz w:val="32"/>
                      <w:szCs w:val="32"/>
                    </w:rPr>
                    <m:t>u(U</m:t>
                  </m:r>
                  <m:r>
                    <w:rPr>
                      <w:rFonts w:ascii="Cambria Math" w:hAnsi="Cambria Math" w:cs="Arial"/>
                      <w:sz w:val="32"/>
                      <w:szCs w:val="32"/>
                      <w:vertAlign w:val="subscript"/>
                    </w:rPr>
                    <m:t>2śr</m:t>
                  </m:r>
                  <m:r>
                    <w:rPr>
                      <w:rFonts w:ascii="Cambria Math" w:hAnsi="Cambria Math" w:cs="Arial"/>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λ</m:t>
                          </m:r>
                        </m:e>
                        <m:sub>
                          <m:r>
                            <w:rPr>
                              <w:rFonts w:ascii="Cambria Math" w:hAnsi="Cambria Math"/>
                              <w:sz w:val="32"/>
                              <w:szCs w:val="32"/>
                            </w:rPr>
                            <m:t>D</m:t>
                          </m:r>
                        </m:sub>
                      </m:sSub>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2śr</m:t>
                          </m:r>
                        </m:sub>
                      </m:sSub>
                    </m:den>
                  </m:f>
                  <m:r>
                    <w:rPr>
                      <w:rFonts w:ascii="Cambria Math" w:hAnsi="Cambria Math"/>
                      <w:sz w:val="32"/>
                      <w:szCs w:val="32"/>
                    </w:rPr>
                    <m:t>*</m:t>
                  </m:r>
                  <m:r>
                    <w:rPr>
                      <w:rFonts w:ascii="Cambria Math" w:hAnsi="Cambria Math" w:cs="Arial"/>
                      <w:sz w:val="32"/>
                      <w:szCs w:val="32"/>
                    </w:rPr>
                    <m:t>u(U</m:t>
                  </m:r>
                  <m:r>
                    <w:rPr>
                      <w:rFonts w:ascii="Cambria Math" w:hAnsi="Cambria Math" w:cs="Arial"/>
                      <w:sz w:val="32"/>
                      <w:szCs w:val="32"/>
                      <w:vertAlign w:val="subscript"/>
                    </w:rPr>
                    <m:t>2śr</m:t>
                  </m:r>
                  <m:r>
                    <w:rPr>
                      <w:rFonts w:ascii="Cambria Math" w:hAnsi="Cambria Math" w:cs="Arial"/>
                      <w:sz w:val="32"/>
                      <w:szCs w:val="32"/>
                    </w:rPr>
                    <m:t>)]</m:t>
                  </m:r>
                </m:e>
                <m:sup>
                  <m:r>
                    <w:rPr>
                      <w:rFonts w:ascii="Cambria Math" w:hAnsi="Cambria Math"/>
                      <w:sz w:val="32"/>
                      <w:szCs w:val="32"/>
                    </w:rPr>
                    <m:t>2</m:t>
                  </m:r>
                </m:sup>
              </m:sSup>
            </m:e>
          </m:rad>
          <m:r>
            <w:rPr>
              <w:rFonts w:ascii="Cambria Math" w:hAnsi="Cambria Math"/>
              <w:sz w:val="32"/>
              <w:szCs w:val="32"/>
            </w:rPr>
            <m:t>=</m:t>
          </m:r>
        </m:oMath>
      </m:oMathPara>
    </w:p>
    <w:p w:rsidR="00902E8A" w:rsidRDefault="00902E8A" w:rsidP="00902E8A">
      <w:pPr>
        <w:rPr>
          <w:rFonts w:ascii="Arial" w:hAnsi="Arial" w:cs="Arial"/>
          <w:sz w:val="32"/>
          <w:szCs w:val="20"/>
        </w:rPr>
      </w:pPr>
    </w:p>
    <w:p w:rsidR="00902E8A" w:rsidRPr="00902E8A" w:rsidRDefault="00902E8A" w:rsidP="00902E8A">
      <w:pPr>
        <w:ind w:left="1416" w:firstLine="708"/>
        <w:rPr>
          <w:sz w:val="20"/>
          <w:szCs w:val="20"/>
        </w:rPr>
      </w:pPr>
      <w:r w:rsidRPr="00902E8A">
        <w:rPr>
          <w:rFonts w:ascii="Arial" w:hAnsi="Arial" w:cs="Arial"/>
          <w:sz w:val="32"/>
          <w:szCs w:val="20"/>
        </w:rPr>
        <w:t>0,024326363</w:t>
      </w:r>
    </w:p>
    <w:p w:rsidR="00A64CF2" w:rsidRDefault="00A64CF2" w:rsidP="00D91C64">
      <w:pPr>
        <w:rPr>
          <w:sz w:val="32"/>
          <w:szCs w:val="32"/>
        </w:rPr>
      </w:pPr>
    </w:p>
    <w:p w:rsidR="0057025F" w:rsidRDefault="00A64CF2" w:rsidP="002E4AD0">
      <w:pPr>
        <w:ind w:left="2124" w:firstLine="708"/>
        <w:rPr>
          <w:sz w:val="22"/>
          <w:szCs w:val="22"/>
        </w:rPr>
      </w:pPr>
      <w:r>
        <w:rPr>
          <w:sz w:val="32"/>
          <w:szCs w:val="32"/>
        </w:rPr>
        <w:t>U(</w:t>
      </w:r>
      <w:proofErr w:type="spellStart"/>
      <w:r>
        <w:rPr>
          <w:sz w:val="32"/>
          <w:szCs w:val="32"/>
        </w:rPr>
        <w:t>λ</w:t>
      </w:r>
      <w:r>
        <w:rPr>
          <w:sz w:val="32"/>
          <w:szCs w:val="32"/>
          <w:vertAlign w:val="subscript"/>
        </w:rPr>
        <w:t>D</w:t>
      </w:r>
      <w:proofErr w:type="spellEnd"/>
      <w:r>
        <w:rPr>
          <w:sz w:val="32"/>
          <w:szCs w:val="32"/>
        </w:rPr>
        <w:t>)=</w:t>
      </w:r>
      <w:r w:rsidR="0086367E" w:rsidRPr="0086367E">
        <w:t xml:space="preserve"> </w:t>
      </w:r>
      <w:r w:rsidR="0086367E" w:rsidRPr="0086367E">
        <w:rPr>
          <w:sz w:val="32"/>
          <w:szCs w:val="32"/>
        </w:rPr>
        <w:t>0,0</w:t>
      </w:r>
      <w:r w:rsidR="00902E8A">
        <w:rPr>
          <w:sz w:val="32"/>
          <w:szCs w:val="32"/>
        </w:rPr>
        <w:t>25</w:t>
      </w:r>
    </w:p>
    <w:p w:rsidR="0057025F" w:rsidRDefault="0057025F" w:rsidP="008261FF">
      <w:pPr>
        <w:rPr>
          <w:sz w:val="22"/>
          <w:szCs w:val="22"/>
        </w:rPr>
      </w:pPr>
    </w:p>
    <w:p w:rsidR="00DF727B" w:rsidRDefault="00DF727B" w:rsidP="00DF727B">
      <w:r>
        <w:t>Wnioski z doświadczenia.</w:t>
      </w:r>
    </w:p>
    <w:tbl>
      <w:tblPr>
        <w:tblStyle w:val="Tabela-Siatka"/>
        <w:tblW w:w="0" w:type="auto"/>
        <w:tblInd w:w="-38" w:type="dxa"/>
        <w:tblCellMar>
          <w:left w:w="70" w:type="dxa"/>
          <w:right w:w="70" w:type="dxa"/>
        </w:tblCellMar>
        <w:tblLook w:val="0000" w:firstRow="0" w:lastRow="0" w:firstColumn="0" w:lastColumn="0" w:noHBand="0" w:noVBand="0"/>
      </w:tblPr>
      <w:tblGrid>
        <w:gridCol w:w="1965"/>
        <w:gridCol w:w="2538"/>
        <w:gridCol w:w="4710"/>
      </w:tblGrid>
      <w:tr w:rsidR="00DF727B" w:rsidTr="00F718FB">
        <w:trPr>
          <w:trHeight w:val="225"/>
        </w:trPr>
        <w:tc>
          <w:tcPr>
            <w:tcW w:w="1965" w:type="dxa"/>
          </w:tcPr>
          <w:p w:rsidR="00DF727B" w:rsidRDefault="00DF727B" w:rsidP="00F718FB">
            <w:r>
              <w:t>Materiał</w:t>
            </w:r>
          </w:p>
        </w:tc>
        <w:tc>
          <w:tcPr>
            <w:tcW w:w="2538" w:type="dxa"/>
          </w:tcPr>
          <w:p w:rsidR="00DF727B" w:rsidRDefault="00DF727B" w:rsidP="00F718FB">
            <w:r>
              <w:t>Struktura wew. (</w:t>
            </w:r>
            <w:proofErr w:type="spellStart"/>
            <w:r>
              <w:t>opcj</w:t>
            </w:r>
            <w:proofErr w:type="spellEnd"/>
            <w:r>
              <w:t>.)</w:t>
            </w:r>
          </w:p>
        </w:tc>
        <w:tc>
          <w:tcPr>
            <w:tcW w:w="4710" w:type="dxa"/>
          </w:tcPr>
          <w:p w:rsidR="00DF727B" w:rsidRDefault="00DF727B" w:rsidP="00F718FB">
            <w:r>
              <w:t xml:space="preserve">Współczynnik </w:t>
            </w:r>
            <w:r w:rsidRPr="00857BD0">
              <w:rPr>
                <w:iCs/>
              </w:rPr>
              <w:t>λ</w:t>
            </w:r>
            <w:r>
              <w:rPr>
                <w:iCs/>
              </w:rPr>
              <w:t xml:space="preserve"> (W/m*k)</w:t>
            </w:r>
          </w:p>
        </w:tc>
      </w:tr>
      <w:tr w:rsidR="00DF727B" w:rsidTr="00F718FB">
        <w:tblPrEx>
          <w:tblCellMar>
            <w:left w:w="108" w:type="dxa"/>
            <w:right w:w="108" w:type="dxa"/>
          </w:tblCellMar>
          <w:tblLook w:val="04A0" w:firstRow="1" w:lastRow="0" w:firstColumn="1" w:lastColumn="0" w:noHBand="0" w:noVBand="1"/>
        </w:tblPrEx>
        <w:tc>
          <w:tcPr>
            <w:tcW w:w="1965" w:type="dxa"/>
          </w:tcPr>
          <w:p w:rsidR="00DF727B" w:rsidRDefault="00DF727B" w:rsidP="00F718FB">
            <w:r>
              <w:t>Nasz wynik</w:t>
            </w:r>
          </w:p>
        </w:tc>
        <w:tc>
          <w:tcPr>
            <w:tcW w:w="2538" w:type="dxa"/>
          </w:tcPr>
          <w:p w:rsidR="00DF727B" w:rsidRDefault="00DF727B" w:rsidP="00F718FB"/>
        </w:tc>
        <w:tc>
          <w:tcPr>
            <w:tcW w:w="4710" w:type="dxa"/>
          </w:tcPr>
          <w:p w:rsidR="00DF727B" w:rsidRPr="00857BD0" w:rsidRDefault="00DF727B" w:rsidP="00F718FB">
            <w:pPr>
              <w:rPr>
                <w:rFonts w:ascii="Arial" w:hAnsi="Arial" w:cs="Arial"/>
                <w:sz w:val="20"/>
                <w:szCs w:val="20"/>
              </w:rPr>
            </w:pPr>
            <w:r>
              <w:rPr>
                <w:rFonts w:ascii="Arial" w:hAnsi="Arial" w:cs="Arial"/>
                <w:sz w:val="20"/>
                <w:szCs w:val="20"/>
              </w:rPr>
              <w:t>0,451696</w:t>
            </w:r>
          </w:p>
        </w:tc>
      </w:tr>
      <w:tr w:rsidR="00DF727B" w:rsidTr="00F718FB">
        <w:tblPrEx>
          <w:tblCellMar>
            <w:left w:w="108" w:type="dxa"/>
            <w:right w:w="108" w:type="dxa"/>
          </w:tblCellMar>
          <w:tblLook w:val="04A0" w:firstRow="1" w:lastRow="0" w:firstColumn="1" w:lastColumn="0" w:noHBand="0" w:noVBand="1"/>
        </w:tblPrEx>
        <w:tc>
          <w:tcPr>
            <w:tcW w:w="1965" w:type="dxa"/>
            <w:vMerge w:val="restart"/>
          </w:tcPr>
          <w:p w:rsidR="00DF727B" w:rsidRDefault="00DF727B" w:rsidP="00F718FB">
            <w:r>
              <w:t>Dąb</w:t>
            </w:r>
          </w:p>
        </w:tc>
        <w:tc>
          <w:tcPr>
            <w:tcW w:w="2538" w:type="dxa"/>
          </w:tcPr>
          <w:p w:rsidR="00DF727B" w:rsidRDefault="00DF727B" w:rsidP="00F718FB">
            <w:r>
              <w:t>w poprzek włókien</w:t>
            </w:r>
          </w:p>
        </w:tc>
        <w:tc>
          <w:tcPr>
            <w:tcW w:w="4710" w:type="dxa"/>
          </w:tcPr>
          <w:p w:rsidR="00DF727B" w:rsidRDefault="00DF727B" w:rsidP="00F718FB">
            <w:r>
              <w:t>0,22</w:t>
            </w:r>
          </w:p>
        </w:tc>
      </w:tr>
      <w:tr w:rsidR="00DF727B" w:rsidTr="00F718FB">
        <w:tblPrEx>
          <w:tblCellMar>
            <w:left w:w="108" w:type="dxa"/>
            <w:right w:w="108" w:type="dxa"/>
          </w:tblCellMar>
          <w:tblLook w:val="04A0" w:firstRow="1" w:lastRow="0" w:firstColumn="1" w:lastColumn="0" w:noHBand="0" w:noVBand="1"/>
        </w:tblPrEx>
        <w:tc>
          <w:tcPr>
            <w:tcW w:w="1965" w:type="dxa"/>
            <w:vMerge/>
          </w:tcPr>
          <w:p w:rsidR="00DF727B" w:rsidRDefault="00DF727B" w:rsidP="00F718FB"/>
        </w:tc>
        <w:tc>
          <w:tcPr>
            <w:tcW w:w="2538" w:type="dxa"/>
          </w:tcPr>
          <w:p w:rsidR="00DF727B" w:rsidRDefault="00DF727B" w:rsidP="00F718FB">
            <w:r>
              <w:t>wzdłuż włókien</w:t>
            </w:r>
          </w:p>
        </w:tc>
        <w:tc>
          <w:tcPr>
            <w:tcW w:w="4710" w:type="dxa"/>
          </w:tcPr>
          <w:p w:rsidR="00DF727B" w:rsidRDefault="00DF727B" w:rsidP="00F718FB">
            <w:r>
              <w:t>0,4</w:t>
            </w:r>
          </w:p>
        </w:tc>
      </w:tr>
      <w:tr w:rsidR="00DF727B" w:rsidTr="00F718FB">
        <w:tblPrEx>
          <w:tblCellMar>
            <w:left w:w="108" w:type="dxa"/>
            <w:right w:w="108" w:type="dxa"/>
          </w:tblCellMar>
          <w:tblLook w:val="04A0" w:firstRow="1" w:lastRow="0" w:firstColumn="1" w:lastColumn="0" w:noHBand="0" w:noVBand="1"/>
        </w:tblPrEx>
        <w:tc>
          <w:tcPr>
            <w:tcW w:w="1965" w:type="dxa"/>
            <w:vMerge w:val="restart"/>
          </w:tcPr>
          <w:p w:rsidR="00DF727B" w:rsidRDefault="00DF727B" w:rsidP="00F718FB">
            <w:r>
              <w:t>Cegła</w:t>
            </w:r>
          </w:p>
        </w:tc>
        <w:tc>
          <w:tcPr>
            <w:tcW w:w="2538" w:type="dxa"/>
          </w:tcPr>
          <w:p w:rsidR="00DF727B" w:rsidRDefault="00DF727B" w:rsidP="00F718FB">
            <w:r>
              <w:t>ceramiczna pełna</w:t>
            </w:r>
          </w:p>
        </w:tc>
        <w:tc>
          <w:tcPr>
            <w:tcW w:w="4710" w:type="dxa"/>
          </w:tcPr>
          <w:p w:rsidR="00DF727B" w:rsidRDefault="00DF727B" w:rsidP="00F718FB">
            <w:r>
              <w:t>0,77</w:t>
            </w:r>
          </w:p>
        </w:tc>
      </w:tr>
      <w:tr w:rsidR="00DF727B" w:rsidTr="00F718FB">
        <w:tblPrEx>
          <w:tblCellMar>
            <w:left w:w="108" w:type="dxa"/>
            <w:right w:w="108" w:type="dxa"/>
          </w:tblCellMar>
          <w:tblLook w:val="04A0" w:firstRow="1" w:lastRow="0" w:firstColumn="1" w:lastColumn="0" w:noHBand="0" w:noVBand="1"/>
        </w:tblPrEx>
        <w:tc>
          <w:tcPr>
            <w:tcW w:w="1965" w:type="dxa"/>
            <w:vMerge/>
          </w:tcPr>
          <w:p w:rsidR="00DF727B" w:rsidRDefault="00DF727B" w:rsidP="00F718FB"/>
        </w:tc>
        <w:tc>
          <w:tcPr>
            <w:tcW w:w="2538" w:type="dxa"/>
          </w:tcPr>
          <w:p w:rsidR="00DF727B" w:rsidRDefault="00DF727B" w:rsidP="00F718FB">
            <w:r>
              <w:t>klinkierowa</w:t>
            </w:r>
          </w:p>
        </w:tc>
        <w:tc>
          <w:tcPr>
            <w:tcW w:w="4710" w:type="dxa"/>
          </w:tcPr>
          <w:p w:rsidR="00DF727B" w:rsidRDefault="00DF727B" w:rsidP="00F718FB">
            <w:r>
              <w:t>1,05</w:t>
            </w:r>
          </w:p>
        </w:tc>
      </w:tr>
      <w:tr w:rsidR="00DF727B" w:rsidTr="00F718FB">
        <w:trPr>
          <w:trHeight w:val="255"/>
        </w:trPr>
        <w:tc>
          <w:tcPr>
            <w:tcW w:w="1965" w:type="dxa"/>
          </w:tcPr>
          <w:p w:rsidR="00DF727B" w:rsidRDefault="00DF727B" w:rsidP="00F718FB">
            <w:r>
              <w:t>M</w:t>
            </w:r>
            <w:r w:rsidRPr="00857BD0">
              <w:t>iedź</w:t>
            </w:r>
          </w:p>
        </w:tc>
        <w:tc>
          <w:tcPr>
            <w:tcW w:w="2538" w:type="dxa"/>
          </w:tcPr>
          <w:p w:rsidR="00DF727B" w:rsidRDefault="00DF727B" w:rsidP="00F718FB"/>
        </w:tc>
        <w:tc>
          <w:tcPr>
            <w:tcW w:w="4710" w:type="dxa"/>
          </w:tcPr>
          <w:p w:rsidR="00DF727B" w:rsidRDefault="00DF727B" w:rsidP="00F718FB">
            <w:r>
              <w:t>370-400</w:t>
            </w:r>
          </w:p>
        </w:tc>
      </w:tr>
      <w:tr w:rsidR="00DF727B" w:rsidTr="00F718FB">
        <w:trPr>
          <w:trHeight w:val="232"/>
        </w:trPr>
        <w:tc>
          <w:tcPr>
            <w:tcW w:w="1965" w:type="dxa"/>
          </w:tcPr>
          <w:p w:rsidR="00DF727B" w:rsidRDefault="00DF727B" w:rsidP="00F718FB">
            <w:proofErr w:type="spellStart"/>
            <w:r>
              <w:t>A</w:t>
            </w:r>
            <w:r w:rsidRPr="00F37147">
              <w:t>erożel</w:t>
            </w:r>
            <w:proofErr w:type="spellEnd"/>
          </w:p>
        </w:tc>
        <w:tc>
          <w:tcPr>
            <w:tcW w:w="2538" w:type="dxa"/>
          </w:tcPr>
          <w:p w:rsidR="00DF727B" w:rsidRDefault="00DF727B" w:rsidP="00F718FB"/>
        </w:tc>
        <w:tc>
          <w:tcPr>
            <w:tcW w:w="47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6"/>
            </w:tblGrid>
            <w:tr w:rsidR="00DF727B" w:rsidRPr="00DF727B" w:rsidTr="00F718FB">
              <w:trPr>
                <w:tblCellSpacing w:w="15" w:type="dxa"/>
              </w:trPr>
              <w:tc>
                <w:tcPr>
                  <w:tcW w:w="0" w:type="auto"/>
                  <w:vAlign w:val="center"/>
                </w:tcPr>
                <w:p w:rsidR="00DF727B" w:rsidRPr="00F37147" w:rsidRDefault="00DF727B" w:rsidP="00F718FB"/>
              </w:tc>
              <w:tc>
                <w:tcPr>
                  <w:tcW w:w="0" w:type="auto"/>
                  <w:vAlign w:val="center"/>
                  <w:hideMark/>
                </w:tcPr>
                <w:p w:rsidR="00DF727B" w:rsidRPr="00DF727B" w:rsidRDefault="00DF727B" w:rsidP="00F718FB">
                  <w:pPr>
                    <w:rPr>
                      <w:rFonts w:ascii="Calibri" w:hAnsi="Calibri"/>
                      <w:sz w:val="22"/>
                      <w:szCs w:val="22"/>
                    </w:rPr>
                  </w:pPr>
                  <w:r w:rsidRPr="00DF727B">
                    <w:rPr>
                      <w:rFonts w:ascii="Calibri" w:hAnsi="Calibri"/>
                      <w:sz w:val="22"/>
                    </w:rPr>
                    <w:t>0,017</w:t>
                  </w:r>
                </w:p>
              </w:tc>
            </w:tr>
          </w:tbl>
          <w:p w:rsidR="00DF727B" w:rsidRDefault="00DF727B" w:rsidP="00F718FB"/>
        </w:tc>
      </w:tr>
      <w:tr w:rsidR="00DF727B" w:rsidTr="00F718FB">
        <w:trPr>
          <w:trHeight w:val="240"/>
        </w:trPr>
        <w:tc>
          <w:tcPr>
            <w:tcW w:w="1965" w:type="dxa"/>
            <w:vMerge w:val="restart"/>
          </w:tcPr>
          <w:p w:rsidR="00DF727B" w:rsidRDefault="00DF727B" w:rsidP="00F718FB">
            <w:r>
              <w:t>Jesion</w:t>
            </w:r>
          </w:p>
        </w:tc>
        <w:tc>
          <w:tcPr>
            <w:tcW w:w="2538" w:type="dxa"/>
          </w:tcPr>
          <w:p w:rsidR="00DF727B" w:rsidRDefault="00DF727B" w:rsidP="00F718FB">
            <w:r>
              <w:t>w poprzek włókien</w:t>
            </w:r>
          </w:p>
        </w:tc>
        <w:tc>
          <w:tcPr>
            <w:tcW w:w="4710" w:type="dxa"/>
          </w:tcPr>
          <w:p w:rsidR="00DF727B" w:rsidRDefault="00DF727B" w:rsidP="00F718FB">
            <w:r>
              <w:t>0,17</w:t>
            </w:r>
          </w:p>
        </w:tc>
      </w:tr>
      <w:tr w:rsidR="00DF727B" w:rsidTr="00F718FB">
        <w:trPr>
          <w:trHeight w:val="255"/>
        </w:trPr>
        <w:tc>
          <w:tcPr>
            <w:tcW w:w="1965" w:type="dxa"/>
            <w:vMerge/>
          </w:tcPr>
          <w:p w:rsidR="00DF727B" w:rsidRDefault="00DF727B" w:rsidP="00F718FB"/>
        </w:tc>
        <w:tc>
          <w:tcPr>
            <w:tcW w:w="2538" w:type="dxa"/>
          </w:tcPr>
          <w:p w:rsidR="00DF727B" w:rsidRDefault="00DF727B" w:rsidP="00F718FB">
            <w:r>
              <w:t>wzdłuż włókien</w:t>
            </w:r>
          </w:p>
        </w:tc>
        <w:tc>
          <w:tcPr>
            <w:tcW w:w="4710" w:type="dxa"/>
          </w:tcPr>
          <w:p w:rsidR="00DF727B" w:rsidRDefault="00DF727B" w:rsidP="00F718FB">
            <w:r>
              <w:t>0,3</w:t>
            </w:r>
          </w:p>
        </w:tc>
      </w:tr>
      <w:tr w:rsidR="00DF727B" w:rsidTr="00F718FB">
        <w:trPr>
          <w:trHeight w:val="240"/>
        </w:trPr>
        <w:tc>
          <w:tcPr>
            <w:tcW w:w="1965" w:type="dxa"/>
            <w:vMerge w:val="restart"/>
          </w:tcPr>
          <w:p w:rsidR="00DF727B" w:rsidRDefault="00DF727B" w:rsidP="00F718FB">
            <w:r>
              <w:t>Sosna</w:t>
            </w:r>
          </w:p>
        </w:tc>
        <w:tc>
          <w:tcPr>
            <w:tcW w:w="2538" w:type="dxa"/>
          </w:tcPr>
          <w:p w:rsidR="00DF727B" w:rsidRDefault="00DF727B" w:rsidP="00F718FB">
            <w:r>
              <w:t>w poprzek włókien</w:t>
            </w:r>
          </w:p>
        </w:tc>
        <w:tc>
          <w:tcPr>
            <w:tcW w:w="4710" w:type="dxa"/>
          </w:tcPr>
          <w:p w:rsidR="00DF727B" w:rsidRDefault="00DF727B" w:rsidP="00F718FB">
            <w:r>
              <w:t>0,16</w:t>
            </w:r>
          </w:p>
        </w:tc>
      </w:tr>
      <w:tr w:rsidR="00DF727B" w:rsidTr="00F718FB">
        <w:trPr>
          <w:trHeight w:val="180"/>
        </w:trPr>
        <w:tc>
          <w:tcPr>
            <w:tcW w:w="1965" w:type="dxa"/>
            <w:vMerge/>
          </w:tcPr>
          <w:p w:rsidR="00DF727B" w:rsidRDefault="00DF727B" w:rsidP="00F718FB"/>
        </w:tc>
        <w:tc>
          <w:tcPr>
            <w:tcW w:w="2538" w:type="dxa"/>
          </w:tcPr>
          <w:p w:rsidR="00DF727B" w:rsidRDefault="00DF727B" w:rsidP="00F718FB">
            <w:r>
              <w:t>wzdłuż włókien</w:t>
            </w:r>
          </w:p>
        </w:tc>
        <w:tc>
          <w:tcPr>
            <w:tcW w:w="4710" w:type="dxa"/>
          </w:tcPr>
          <w:p w:rsidR="00DF727B" w:rsidRDefault="00DF727B" w:rsidP="00F718FB">
            <w:r>
              <w:t>0,3</w:t>
            </w:r>
          </w:p>
        </w:tc>
      </w:tr>
      <w:tr w:rsidR="00DF727B" w:rsidTr="00F718FB">
        <w:trPr>
          <w:trHeight w:val="255"/>
        </w:trPr>
        <w:tc>
          <w:tcPr>
            <w:tcW w:w="1965" w:type="dxa"/>
            <w:vMerge w:val="restart"/>
          </w:tcPr>
          <w:p w:rsidR="00DF727B" w:rsidRDefault="00DF727B" w:rsidP="00F718FB">
            <w:r>
              <w:t>Buk</w:t>
            </w:r>
          </w:p>
        </w:tc>
        <w:tc>
          <w:tcPr>
            <w:tcW w:w="2538" w:type="dxa"/>
          </w:tcPr>
          <w:p w:rsidR="00DF727B" w:rsidRDefault="00DF727B" w:rsidP="00F718FB">
            <w:r>
              <w:t>w poprzek włókien</w:t>
            </w:r>
          </w:p>
        </w:tc>
        <w:tc>
          <w:tcPr>
            <w:tcW w:w="4710" w:type="dxa"/>
          </w:tcPr>
          <w:p w:rsidR="00DF727B" w:rsidRDefault="00DF727B" w:rsidP="00F718FB">
            <w:r>
              <w:t>0,22</w:t>
            </w:r>
          </w:p>
        </w:tc>
      </w:tr>
      <w:tr w:rsidR="00DF727B" w:rsidTr="00F718FB">
        <w:trPr>
          <w:trHeight w:val="285"/>
        </w:trPr>
        <w:tc>
          <w:tcPr>
            <w:tcW w:w="1965" w:type="dxa"/>
            <w:vMerge/>
          </w:tcPr>
          <w:p w:rsidR="00DF727B" w:rsidRDefault="00DF727B" w:rsidP="00F718FB"/>
        </w:tc>
        <w:tc>
          <w:tcPr>
            <w:tcW w:w="2538" w:type="dxa"/>
          </w:tcPr>
          <w:p w:rsidR="00DF727B" w:rsidRDefault="00DF727B" w:rsidP="00F718FB">
            <w:r>
              <w:t>wzdłuż włókien</w:t>
            </w:r>
          </w:p>
        </w:tc>
        <w:tc>
          <w:tcPr>
            <w:tcW w:w="4710" w:type="dxa"/>
          </w:tcPr>
          <w:p w:rsidR="00DF727B" w:rsidRDefault="00DF727B" w:rsidP="00F718FB">
            <w:r>
              <w:t>0,4</w:t>
            </w:r>
          </w:p>
        </w:tc>
      </w:tr>
    </w:tbl>
    <w:p w:rsidR="00DF727B" w:rsidRDefault="00DF727B" w:rsidP="00DF727B"/>
    <w:p w:rsidR="002E4AD0" w:rsidRDefault="002E4AD0" w:rsidP="00DF727B"/>
    <w:p w:rsidR="002E4AD0" w:rsidRDefault="002E4AD0" w:rsidP="00DF727B"/>
    <w:p w:rsidR="00DF727B" w:rsidRDefault="005A3D34" w:rsidP="00DF727B">
      <w:r>
        <w:lastRenderedPageBreak/>
        <w:t>Z naszego doświadczenia wynika,</w:t>
      </w:r>
      <w:r w:rsidR="00DF727B">
        <w:t xml:space="preserve"> że różne rodzaje drewna mają podobny współczynnik przewodnictwa cieplnego.  </w:t>
      </w:r>
      <w:r w:rsidR="00C34193">
        <w:t>Dużo zależy od ułożenia włókien</w:t>
      </w:r>
      <w:r w:rsidR="00DF727B">
        <w:t>.</w:t>
      </w:r>
      <w:r w:rsidR="0030096F">
        <w:t xml:space="preserve"> Sposób ułożenia włókien może podwoić współczynnik przewodnictwa cieplnego.</w:t>
      </w:r>
      <w:r w:rsidR="00DF727B">
        <w:t xml:space="preserve"> Jest to dobry przykład by pokazać że drewno jest lepszym izolatorem od cegieł. Dlatego w klimacie zimnym lub bardzo ciepłym domki lub chatki buduje się z drewna.</w:t>
      </w:r>
    </w:p>
    <w:p w:rsidR="00DF727B" w:rsidRDefault="00DF727B" w:rsidP="008261FF">
      <w:pPr>
        <w:rPr>
          <w:sz w:val="22"/>
          <w:szCs w:val="22"/>
        </w:rPr>
      </w:pPr>
    </w:p>
    <w:p w:rsidR="008C4649" w:rsidRDefault="008C4649" w:rsidP="008261FF">
      <w:pPr>
        <w:rPr>
          <w:sz w:val="22"/>
          <w:szCs w:val="22"/>
        </w:rPr>
      </w:pPr>
    </w:p>
    <w:p w:rsidR="008C4649" w:rsidRDefault="008C4649" w:rsidP="008C4649">
      <w:r>
        <w:t>Bibliografia</w:t>
      </w:r>
    </w:p>
    <w:p w:rsidR="008C4649" w:rsidRDefault="008C4649" w:rsidP="008C4649">
      <w:r w:rsidRPr="00EC6ACF">
        <w:t>http://www.gdp.if.pwr.wroc.pl/pliki/pc.pdf</w:t>
      </w:r>
    </w:p>
    <w:p w:rsidR="008C4649" w:rsidRPr="00860793" w:rsidRDefault="008C4649" w:rsidP="008C4649">
      <w:r>
        <w:t>http://pl.wikipedia.org</w:t>
      </w:r>
    </w:p>
    <w:p w:rsidR="008C4649" w:rsidRDefault="008C4649" w:rsidP="008C4649">
      <w:pPr>
        <w:rPr>
          <w:sz w:val="32"/>
          <w:szCs w:val="32"/>
        </w:rPr>
      </w:pPr>
      <w:r w:rsidRPr="004E2F48">
        <w:t>http://platforma.polsl.pl/rif/pluginfile.php/62/mod_resource/content/7/A/2_Dzial_Cieplo_i_fizyka_molekularna/P1-C2-InstrukcjaStrona.pdf</w:t>
      </w:r>
    </w:p>
    <w:p w:rsidR="007E4D62" w:rsidRDefault="007E4D62">
      <w:pPr>
        <w:rPr>
          <w:sz w:val="22"/>
          <w:szCs w:val="22"/>
        </w:rPr>
      </w:pPr>
      <w:r>
        <w:rPr>
          <w:sz w:val="22"/>
          <w:szCs w:val="22"/>
        </w:rPr>
        <w:br w:type="page"/>
      </w:r>
    </w:p>
    <w:p w:rsidR="007E4D62" w:rsidRDefault="007E4D62" w:rsidP="008261FF">
      <w:pPr>
        <w:rPr>
          <w:sz w:val="22"/>
          <w:szCs w:val="22"/>
        </w:rPr>
      </w:pPr>
      <w:r>
        <w:rPr>
          <w:noProof/>
        </w:rPr>
        <w:lastRenderedPageBreak/>
        <w:drawing>
          <wp:inline distT="0" distB="0" distL="0" distR="0" wp14:anchorId="0F967675" wp14:editId="1A4B1423">
            <wp:extent cx="6774511" cy="3108960"/>
            <wp:effectExtent l="0" t="0" r="26670" b="1524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401E" w:rsidRDefault="00F0401E" w:rsidP="008261FF">
      <w:pPr>
        <w:rPr>
          <w:sz w:val="22"/>
          <w:szCs w:val="22"/>
        </w:rPr>
      </w:pPr>
      <w:r>
        <w:rPr>
          <w:noProof/>
        </w:rPr>
        <w:drawing>
          <wp:inline distT="0" distB="0" distL="0" distR="0" wp14:anchorId="43CEECC4" wp14:editId="7DF9917B">
            <wp:extent cx="6774511" cy="3037398"/>
            <wp:effectExtent l="0" t="0" r="26670" b="107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A34A0" w:rsidRPr="008261FF" w:rsidRDefault="004A34A0" w:rsidP="008261FF">
      <w:pPr>
        <w:rPr>
          <w:sz w:val="22"/>
          <w:szCs w:val="22"/>
        </w:rPr>
      </w:pPr>
      <w:bookmarkStart w:id="0" w:name="_GoBack"/>
      <w:r>
        <w:rPr>
          <w:noProof/>
        </w:rPr>
        <w:drawing>
          <wp:inline distT="0" distB="0" distL="0" distR="0" wp14:anchorId="73289F33" wp14:editId="70360EF1">
            <wp:extent cx="6774511" cy="3466769"/>
            <wp:effectExtent l="0" t="0" r="26670" b="1968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0"/>
    </w:p>
    <w:sectPr w:rsidR="004A34A0" w:rsidRPr="008261FF" w:rsidSect="003A699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Georgia">
    <w:panose1 w:val="02040502050405020303"/>
    <w:charset w:val="EE"/>
    <w:family w:val="roman"/>
    <w:pitch w:val="variable"/>
    <w:sig w:usb0="00000287" w:usb1="00000000" w:usb2="00000000" w:usb3="00000000" w:csb0="0000009F" w:csb1="00000000"/>
  </w:font>
  <w:font w:name="PLRoman10-Regular">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3A"/>
    <w:rsid w:val="000172F8"/>
    <w:rsid w:val="000444D9"/>
    <w:rsid w:val="00097525"/>
    <w:rsid w:val="000C3326"/>
    <w:rsid w:val="000D0A24"/>
    <w:rsid w:val="000D41C2"/>
    <w:rsid w:val="001348F6"/>
    <w:rsid w:val="001518D2"/>
    <w:rsid w:val="001B7E1B"/>
    <w:rsid w:val="001D6D92"/>
    <w:rsid w:val="001E532B"/>
    <w:rsid w:val="001F32D6"/>
    <w:rsid w:val="001F4ACB"/>
    <w:rsid w:val="002B2AB4"/>
    <w:rsid w:val="002D3055"/>
    <w:rsid w:val="002E4AD0"/>
    <w:rsid w:val="0030096F"/>
    <w:rsid w:val="00301A2B"/>
    <w:rsid w:val="003A6999"/>
    <w:rsid w:val="004169C2"/>
    <w:rsid w:val="004357DE"/>
    <w:rsid w:val="00467B92"/>
    <w:rsid w:val="0047237F"/>
    <w:rsid w:val="00493F24"/>
    <w:rsid w:val="004A34A0"/>
    <w:rsid w:val="004A5D56"/>
    <w:rsid w:val="004D0A80"/>
    <w:rsid w:val="004F365B"/>
    <w:rsid w:val="00513102"/>
    <w:rsid w:val="0057025F"/>
    <w:rsid w:val="005A3D34"/>
    <w:rsid w:val="005B4535"/>
    <w:rsid w:val="005D02EC"/>
    <w:rsid w:val="00620394"/>
    <w:rsid w:val="006349AF"/>
    <w:rsid w:val="00637262"/>
    <w:rsid w:val="006466AB"/>
    <w:rsid w:val="00654F07"/>
    <w:rsid w:val="006924CB"/>
    <w:rsid w:val="006A6E25"/>
    <w:rsid w:val="0075280B"/>
    <w:rsid w:val="00782803"/>
    <w:rsid w:val="0079329B"/>
    <w:rsid w:val="007E4D62"/>
    <w:rsid w:val="00814F40"/>
    <w:rsid w:val="008261FF"/>
    <w:rsid w:val="0086367E"/>
    <w:rsid w:val="008A60D3"/>
    <w:rsid w:val="008B41CF"/>
    <w:rsid w:val="008C4649"/>
    <w:rsid w:val="00902E8A"/>
    <w:rsid w:val="0092014C"/>
    <w:rsid w:val="009929F2"/>
    <w:rsid w:val="009B3A2A"/>
    <w:rsid w:val="00A008AB"/>
    <w:rsid w:val="00A26ACF"/>
    <w:rsid w:val="00A64CF2"/>
    <w:rsid w:val="00A86060"/>
    <w:rsid w:val="00AA2E0A"/>
    <w:rsid w:val="00AB2C3A"/>
    <w:rsid w:val="00AE2969"/>
    <w:rsid w:val="00B0332E"/>
    <w:rsid w:val="00B15417"/>
    <w:rsid w:val="00B34FC2"/>
    <w:rsid w:val="00B81F2F"/>
    <w:rsid w:val="00BA0C6C"/>
    <w:rsid w:val="00BE64E7"/>
    <w:rsid w:val="00BF3614"/>
    <w:rsid w:val="00C34193"/>
    <w:rsid w:val="00CD4A81"/>
    <w:rsid w:val="00CE419E"/>
    <w:rsid w:val="00CE7148"/>
    <w:rsid w:val="00D10019"/>
    <w:rsid w:val="00D24546"/>
    <w:rsid w:val="00D26718"/>
    <w:rsid w:val="00D2740B"/>
    <w:rsid w:val="00D30747"/>
    <w:rsid w:val="00D91C64"/>
    <w:rsid w:val="00DE6985"/>
    <w:rsid w:val="00DF727B"/>
    <w:rsid w:val="00E04E52"/>
    <w:rsid w:val="00E44A62"/>
    <w:rsid w:val="00E626B5"/>
    <w:rsid w:val="00E719D9"/>
    <w:rsid w:val="00EC0FBE"/>
    <w:rsid w:val="00EC1560"/>
    <w:rsid w:val="00F0401E"/>
    <w:rsid w:val="00F05A65"/>
    <w:rsid w:val="00F718FB"/>
    <w:rsid w:val="00F80C8C"/>
    <w:rsid w:val="00F83298"/>
    <w:rsid w:val="00FB2B23"/>
    <w:rsid w:val="00FC7F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next w:val="Normalny"/>
    <w:link w:val="Nagwek2Znak"/>
    <w:uiPriority w:val="9"/>
    <w:unhideWhenUsed/>
    <w:qFormat/>
    <w:rsid w:val="00782803"/>
    <w:pPr>
      <w:keepNext/>
      <w:keepLines/>
      <w:spacing w:before="200" w:line="276" w:lineRule="auto"/>
      <w:outlineLvl w:val="1"/>
    </w:pPr>
    <w:rPr>
      <w:rFonts w:asciiTheme="majorHAnsi" w:eastAsiaTheme="majorEastAsia" w:hAnsiTheme="majorHAnsi" w:cstheme="majorBidi"/>
      <w:b/>
      <w:color w:val="4F81BD" w:themeColor="accent1"/>
      <w:spacing w:val="-6"/>
      <w:sz w:val="26"/>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4A5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rsid w:val="001F4ACB"/>
    <w:rPr>
      <w:rFonts w:ascii="Tahoma" w:hAnsi="Tahoma" w:cs="Tahoma"/>
      <w:sz w:val="16"/>
      <w:szCs w:val="16"/>
    </w:rPr>
  </w:style>
  <w:style w:type="character" w:customStyle="1" w:styleId="TekstdymkaZnak">
    <w:name w:val="Tekst dymka Znak"/>
    <w:basedOn w:val="Domylnaczcionkaakapitu"/>
    <w:link w:val="Tekstdymka"/>
    <w:rsid w:val="001F4ACB"/>
    <w:rPr>
      <w:rFonts w:ascii="Tahoma" w:hAnsi="Tahoma" w:cs="Tahoma"/>
      <w:sz w:val="16"/>
      <w:szCs w:val="16"/>
    </w:rPr>
  </w:style>
  <w:style w:type="character" w:styleId="Tekstzastpczy">
    <w:name w:val="Placeholder Text"/>
    <w:basedOn w:val="Domylnaczcionkaakapitu"/>
    <w:uiPriority w:val="99"/>
    <w:semiHidden/>
    <w:rsid w:val="00EC1560"/>
    <w:rPr>
      <w:color w:val="808080"/>
    </w:rPr>
  </w:style>
  <w:style w:type="character" w:customStyle="1" w:styleId="Nagwek2Znak">
    <w:name w:val="Nagłówek 2 Znak"/>
    <w:basedOn w:val="Domylnaczcionkaakapitu"/>
    <w:link w:val="Nagwek2"/>
    <w:uiPriority w:val="9"/>
    <w:rsid w:val="00782803"/>
    <w:rPr>
      <w:rFonts w:asciiTheme="majorHAnsi" w:eastAsiaTheme="majorEastAsia" w:hAnsiTheme="majorHAnsi" w:cstheme="majorBidi"/>
      <w:b/>
      <w:color w:val="4F81BD" w:themeColor="accent1"/>
      <w:spacing w:val="-6"/>
      <w:sz w:val="26"/>
      <w:szCs w:val="26"/>
      <w:lang w:eastAsia="en-US"/>
    </w:rPr>
  </w:style>
  <w:style w:type="character" w:customStyle="1" w:styleId="apple-converted-space">
    <w:name w:val="apple-converted-space"/>
    <w:basedOn w:val="Domylnaczcionkaakapitu"/>
    <w:rsid w:val="00782803"/>
  </w:style>
  <w:style w:type="character" w:styleId="Hipercze">
    <w:name w:val="Hyperlink"/>
    <w:basedOn w:val="Domylnaczcionkaakapitu"/>
    <w:uiPriority w:val="99"/>
    <w:semiHidden/>
    <w:unhideWhenUsed/>
    <w:rsid w:val="001B7E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next w:val="Normalny"/>
    <w:link w:val="Nagwek2Znak"/>
    <w:uiPriority w:val="9"/>
    <w:unhideWhenUsed/>
    <w:qFormat/>
    <w:rsid w:val="00782803"/>
    <w:pPr>
      <w:keepNext/>
      <w:keepLines/>
      <w:spacing w:before="200" w:line="276" w:lineRule="auto"/>
      <w:outlineLvl w:val="1"/>
    </w:pPr>
    <w:rPr>
      <w:rFonts w:asciiTheme="majorHAnsi" w:eastAsiaTheme="majorEastAsia" w:hAnsiTheme="majorHAnsi" w:cstheme="majorBidi"/>
      <w:b/>
      <w:color w:val="4F81BD" w:themeColor="accent1"/>
      <w:spacing w:val="-6"/>
      <w:sz w:val="26"/>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4A5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rsid w:val="001F4ACB"/>
    <w:rPr>
      <w:rFonts w:ascii="Tahoma" w:hAnsi="Tahoma" w:cs="Tahoma"/>
      <w:sz w:val="16"/>
      <w:szCs w:val="16"/>
    </w:rPr>
  </w:style>
  <w:style w:type="character" w:customStyle="1" w:styleId="TekstdymkaZnak">
    <w:name w:val="Tekst dymka Znak"/>
    <w:basedOn w:val="Domylnaczcionkaakapitu"/>
    <w:link w:val="Tekstdymka"/>
    <w:rsid w:val="001F4ACB"/>
    <w:rPr>
      <w:rFonts w:ascii="Tahoma" w:hAnsi="Tahoma" w:cs="Tahoma"/>
      <w:sz w:val="16"/>
      <w:szCs w:val="16"/>
    </w:rPr>
  </w:style>
  <w:style w:type="character" w:styleId="Tekstzastpczy">
    <w:name w:val="Placeholder Text"/>
    <w:basedOn w:val="Domylnaczcionkaakapitu"/>
    <w:uiPriority w:val="99"/>
    <w:semiHidden/>
    <w:rsid w:val="00EC1560"/>
    <w:rPr>
      <w:color w:val="808080"/>
    </w:rPr>
  </w:style>
  <w:style w:type="character" w:customStyle="1" w:styleId="Nagwek2Znak">
    <w:name w:val="Nagłówek 2 Znak"/>
    <w:basedOn w:val="Domylnaczcionkaakapitu"/>
    <w:link w:val="Nagwek2"/>
    <w:uiPriority w:val="9"/>
    <w:rsid w:val="00782803"/>
    <w:rPr>
      <w:rFonts w:asciiTheme="majorHAnsi" w:eastAsiaTheme="majorEastAsia" w:hAnsiTheme="majorHAnsi" w:cstheme="majorBidi"/>
      <w:b/>
      <w:color w:val="4F81BD" w:themeColor="accent1"/>
      <w:spacing w:val="-6"/>
      <w:sz w:val="26"/>
      <w:szCs w:val="26"/>
      <w:lang w:eastAsia="en-US"/>
    </w:rPr>
  </w:style>
  <w:style w:type="character" w:customStyle="1" w:styleId="apple-converted-space">
    <w:name w:val="apple-converted-space"/>
    <w:basedOn w:val="Domylnaczcionkaakapitu"/>
    <w:rsid w:val="00782803"/>
  </w:style>
  <w:style w:type="character" w:styleId="Hipercze">
    <w:name w:val="Hyperlink"/>
    <w:basedOn w:val="Domylnaczcionkaakapitu"/>
    <w:uiPriority w:val="99"/>
    <w:semiHidden/>
    <w:unhideWhenUsed/>
    <w:rsid w:val="001B7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6166">
      <w:bodyDiv w:val="1"/>
      <w:marLeft w:val="0"/>
      <w:marRight w:val="0"/>
      <w:marTop w:val="0"/>
      <w:marBottom w:val="0"/>
      <w:divBdr>
        <w:top w:val="none" w:sz="0" w:space="0" w:color="auto"/>
        <w:left w:val="none" w:sz="0" w:space="0" w:color="auto"/>
        <w:bottom w:val="none" w:sz="0" w:space="0" w:color="auto"/>
        <w:right w:val="none" w:sz="0" w:space="0" w:color="auto"/>
      </w:divBdr>
    </w:div>
    <w:div w:id="153767079">
      <w:bodyDiv w:val="1"/>
      <w:marLeft w:val="0"/>
      <w:marRight w:val="0"/>
      <w:marTop w:val="0"/>
      <w:marBottom w:val="0"/>
      <w:divBdr>
        <w:top w:val="none" w:sz="0" w:space="0" w:color="auto"/>
        <w:left w:val="none" w:sz="0" w:space="0" w:color="auto"/>
        <w:bottom w:val="none" w:sz="0" w:space="0" w:color="auto"/>
        <w:right w:val="none" w:sz="0" w:space="0" w:color="auto"/>
      </w:divBdr>
    </w:div>
    <w:div w:id="246429080">
      <w:bodyDiv w:val="1"/>
      <w:marLeft w:val="0"/>
      <w:marRight w:val="0"/>
      <w:marTop w:val="0"/>
      <w:marBottom w:val="0"/>
      <w:divBdr>
        <w:top w:val="none" w:sz="0" w:space="0" w:color="auto"/>
        <w:left w:val="none" w:sz="0" w:space="0" w:color="auto"/>
        <w:bottom w:val="none" w:sz="0" w:space="0" w:color="auto"/>
        <w:right w:val="none" w:sz="0" w:space="0" w:color="auto"/>
      </w:divBdr>
    </w:div>
    <w:div w:id="259684227">
      <w:bodyDiv w:val="1"/>
      <w:marLeft w:val="0"/>
      <w:marRight w:val="0"/>
      <w:marTop w:val="0"/>
      <w:marBottom w:val="0"/>
      <w:divBdr>
        <w:top w:val="none" w:sz="0" w:space="0" w:color="auto"/>
        <w:left w:val="none" w:sz="0" w:space="0" w:color="auto"/>
        <w:bottom w:val="none" w:sz="0" w:space="0" w:color="auto"/>
        <w:right w:val="none" w:sz="0" w:space="0" w:color="auto"/>
      </w:divBdr>
    </w:div>
    <w:div w:id="281036651">
      <w:bodyDiv w:val="1"/>
      <w:marLeft w:val="0"/>
      <w:marRight w:val="0"/>
      <w:marTop w:val="0"/>
      <w:marBottom w:val="0"/>
      <w:divBdr>
        <w:top w:val="none" w:sz="0" w:space="0" w:color="auto"/>
        <w:left w:val="none" w:sz="0" w:space="0" w:color="auto"/>
        <w:bottom w:val="none" w:sz="0" w:space="0" w:color="auto"/>
        <w:right w:val="none" w:sz="0" w:space="0" w:color="auto"/>
      </w:divBdr>
    </w:div>
    <w:div w:id="294726315">
      <w:bodyDiv w:val="1"/>
      <w:marLeft w:val="0"/>
      <w:marRight w:val="0"/>
      <w:marTop w:val="0"/>
      <w:marBottom w:val="0"/>
      <w:divBdr>
        <w:top w:val="none" w:sz="0" w:space="0" w:color="auto"/>
        <w:left w:val="none" w:sz="0" w:space="0" w:color="auto"/>
        <w:bottom w:val="none" w:sz="0" w:space="0" w:color="auto"/>
        <w:right w:val="none" w:sz="0" w:space="0" w:color="auto"/>
      </w:divBdr>
    </w:div>
    <w:div w:id="343897540">
      <w:bodyDiv w:val="1"/>
      <w:marLeft w:val="0"/>
      <w:marRight w:val="0"/>
      <w:marTop w:val="0"/>
      <w:marBottom w:val="0"/>
      <w:divBdr>
        <w:top w:val="none" w:sz="0" w:space="0" w:color="auto"/>
        <w:left w:val="none" w:sz="0" w:space="0" w:color="auto"/>
        <w:bottom w:val="none" w:sz="0" w:space="0" w:color="auto"/>
        <w:right w:val="none" w:sz="0" w:space="0" w:color="auto"/>
      </w:divBdr>
    </w:div>
    <w:div w:id="415907244">
      <w:bodyDiv w:val="1"/>
      <w:marLeft w:val="0"/>
      <w:marRight w:val="0"/>
      <w:marTop w:val="0"/>
      <w:marBottom w:val="0"/>
      <w:divBdr>
        <w:top w:val="none" w:sz="0" w:space="0" w:color="auto"/>
        <w:left w:val="none" w:sz="0" w:space="0" w:color="auto"/>
        <w:bottom w:val="none" w:sz="0" w:space="0" w:color="auto"/>
        <w:right w:val="none" w:sz="0" w:space="0" w:color="auto"/>
      </w:divBdr>
    </w:div>
    <w:div w:id="699479816">
      <w:bodyDiv w:val="1"/>
      <w:marLeft w:val="0"/>
      <w:marRight w:val="0"/>
      <w:marTop w:val="0"/>
      <w:marBottom w:val="0"/>
      <w:divBdr>
        <w:top w:val="none" w:sz="0" w:space="0" w:color="auto"/>
        <w:left w:val="none" w:sz="0" w:space="0" w:color="auto"/>
        <w:bottom w:val="none" w:sz="0" w:space="0" w:color="auto"/>
        <w:right w:val="none" w:sz="0" w:space="0" w:color="auto"/>
      </w:divBdr>
      <w:divsChild>
        <w:div w:id="1172137003">
          <w:marLeft w:val="0"/>
          <w:marRight w:val="0"/>
          <w:marTop w:val="0"/>
          <w:marBottom w:val="0"/>
          <w:divBdr>
            <w:top w:val="none" w:sz="0" w:space="0" w:color="auto"/>
            <w:left w:val="none" w:sz="0" w:space="0" w:color="auto"/>
            <w:bottom w:val="none" w:sz="0" w:space="0" w:color="auto"/>
            <w:right w:val="none" w:sz="0" w:space="0" w:color="auto"/>
          </w:divBdr>
        </w:div>
        <w:div w:id="1523087813">
          <w:marLeft w:val="0"/>
          <w:marRight w:val="0"/>
          <w:marTop w:val="0"/>
          <w:marBottom w:val="0"/>
          <w:divBdr>
            <w:top w:val="none" w:sz="0" w:space="0" w:color="auto"/>
            <w:left w:val="none" w:sz="0" w:space="0" w:color="auto"/>
            <w:bottom w:val="none" w:sz="0" w:space="0" w:color="auto"/>
            <w:right w:val="none" w:sz="0" w:space="0" w:color="auto"/>
          </w:divBdr>
        </w:div>
        <w:div w:id="1528326254">
          <w:marLeft w:val="0"/>
          <w:marRight w:val="0"/>
          <w:marTop w:val="0"/>
          <w:marBottom w:val="0"/>
          <w:divBdr>
            <w:top w:val="none" w:sz="0" w:space="0" w:color="auto"/>
            <w:left w:val="none" w:sz="0" w:space="0" w:color="auto"/>
            <w:bottom w:val="none" w:sz="0" w:space="0" w:color="auto"/>
            <w:right w:val="none" w:sz="0" w:space="0" w:color="auto"/>
          </w:divBdr>
        </w:div>
      </w:divsChild>
    </w:div>
    <w:div w:id="832111493">
      <w:bodyDiv w:val="1"/>
      <w:marLeft w:val="0"/>
      <w:marRight w:val="0"/>
      <w:marTop w:val="0"/>
      <w:marBottom w:val="0"/>
      <w:divBdr>
        <w:top w:val="none" w:sz="0" w:space="0" w:color="auto"/>
        <w:left w:val="none" w:sz="0" w:space="0" w:color="auto"/>
        <w:bottom w:val="none" w:sz="0" w:space="0" w:color="auto"/>
        <w:right w:val="none" w:sz="0" w:space="0" w:color="auto"/>
      </w:divBdr>
    </w:div>
    <w:div w:id="844520256">
      <w:bodyDiv w:val="1"/>
      <w:marLeft w:val="0"/>
      <w:marRight w:val="0"/>
      <w:marTop w:val="0"/>
      <w:marBottom w:val="0"/>
      <w:divBdr>
        <w:top w:val="none" w:sz="0" w:space="0" w:color="auto"/>
        <w:left w:val="none" w:sz="0" w:space="0" w:color="auto"/>
        <w:bottom w:val="none" w:sz="0" w:space="0" w:color="auto"/>
        <w:right w:val="none" w:sz="0" w:space="0" w:color="auto"/>
      </w:divBdr>
    </w:div>
    <w:div w:id="962006286">
      <w:bodyDiv w:val="1"/>
      <w:marLeft w:val="0"/>
      <w:marRight w:val="0"/>
      <w:marTop w:val="0"/>
      <w:marBottom w:val="0"/>
      <w:divBdr>
        <w:top w:val="none" w:sz="0" w:space="0" w:color="auto"/>
        <w:left w:val="none" w:sz="0" w:space="0" w:color="auto"/>
        <w:bottom w:val="none" w:sz="0" w:space="0" w:color="auto"/>
        <w:right w:val="none" w:sz="0" w:space="0" w:color="auto"/>
      </w:divBdr>
    </w:div>
    <w:div w:id="1001931775">
      <w:bodyDiv w:val="1"/>
      <w:marLeft w:val="0"/>
      <w:marRight w:val="0"/>
      <w:marTop w:val="0"/>
      <w:marBottom w:val="0"/>
      <w:divBdr>
        <w:top w:val="none" w:sz="0" w:space="0" w:color="auto"/>
        <w:left w:val="none" w:sz="0" w:space="0" w:color="auto"/>
        <w:bottom w:val="none" w:sz="0" w:space="0" w:color="auto"/>
        <w:right w:val="none" w:sz="0" w:space="0" w:color="auto"/>
      </w:divBdr>
    </w:div>
    <w:div w:id="1010180766">
      <w:bodyDiv w:val="1"/>
      <w:marLeft w:val="0"/>
      <w:marRight w:val="0"/>
      <w:marTop w:val="0"/>
      <w:marBottom w:val="0"/>
      <w:divBdr>
        <w:top w:val="none" w:sz="0" w:space="0" w:color="auto"/>
        <w:left w:val="none" w:sz="0" w:space="0" w:color="auto"/>
        <w:bottom w:val="none" w:sz="0" w:space="0" w:color="auto"/>
        <w:right w:val="none" w:sz="0" w:space="0" w:color="auto"/>
      </w:divBdr>
    </w:div>
    <w:div w:id="1263415693">
      <w:bodyDiv w:val="1"/>
      <w:marLeft w:val="0"/>
      <w:marRight w:val="0"/>
      <w:marTop w:val="0"/>
      <w:marBottom w:val="0"/>
      <w:divBdr>
        <w:top w:val="none" w:sz="0" w:space="0" w:color="auto"/>
        <w:left w:val="none" w:sz="0" w:space="0" w:color="auto"/>
        <w:bottom w:val="none" w:sz="0" w:space="0" w:color="auto"/>
        <w:right w:val="none" w:sz="0" w:space="0" w:color="auto"/>
      </w:divBdr>
    </w:div>
    <w:div w:id="1285961283">
      <w:bodyDiv w:val="1"/>
      <w:marLeft w:val="0"/>
      <w:marRight w:val="0"/>
      <w:marTop w:val="0"/>
      <w:marBottom w:val="0"/>
      <w:divBdr>
        <w:top w:val="none" w:sz="0" w:space="0" w:color="auto"/>
        <w:left w:val="none" w:sz="0" w:space="0" w:color="auto"/>
        <w:bottom w:val="none" w:sz="0" w:space="0" w:color="auto"/>
        <w:right w:val="none" w:sz="0" w:space="0" w:color="auto"/>
      </w:divBdr>
    </w:div>
    <w:div w:id="1424375159">
      <w:bodyDiv w:val="1"/>
      <w:marLeft w:val="0"/>
      <w:marRight w:val="0"/>
      <w:marTop w:val="0"/>
      <w:marBottom w:val="0"/>
      <w:divBdr>
        <w:top w:val="none" w:sz="0" w:space="0" w:color="auto"/>
        <w:left w:val="none" w:sz="0" w:space="0" w:color="auto"/>
        <w:bottom w:val="none" w:sz="0" w:space="0" w:color="auto"/>
        <w:right w:val="none" w:sz="0" w:space="0" w:color="auto"/>
      </w:divBdr>
    </w:div>
    <w:div w:id="1429739277">
      <w:bodyDiv w:val="1"/>
      <w:marLeft w:val="0"/>
      <w:marRight w:val="0"/>
      <w:marTop w:val="0"/>
      <w:marBottom w:val="0"/>
      <w:divBdr>
        <w:top w:val="none" w:sz="0" w:space="0" w:color="auto"/>
        <w:left w:val="none" w:sz="0" w:space="0" w:color="auto"/>
        <w:bottom w:val="none" w:sz="0" w:space="0" w:color="auto"/>
        <w:right w:val="none" w:sz="0" w:space="0" w:color="auto"/>
      </w:divBdr>
    </w:div>
    <w:div w:id="1518738665">
      <w:bodyDiv w:val="1"/>
      <w:marLeft w:val="0"/>
      <w:marRight w:val="0"/>
      <w:marTop w:val="0"/>
      <w:marBottom w:val="0"/>
      <w:divBdr>
        <w:top w:val="none" w:sz="0" w:space="0" w:color="auto"/>
        <w:left w:val="none" w:sz="0" w:space="0" w:color="auto"/>
        <w:bottom w:val="none" w:sz="0" w:space="0" w:color="auto"/>
        <w:right w:val="none" w:sz="0" w:space="0" w:color="auto"/>
      </w:divBdr>
    </w:div>
    <w:div w:id="1524395026">
      <w:bodyDiv w:val="1"/>
      <w:marLeft w:val="0"/>
      <w:marRight w:val="0"/>
      <w:marTop w:val="0"/>
      <w:marBottom w:val="0"/>
      <w:divBdr>
        <w:top w:val="none" w:sz="0" w:space="0" w:color="auto"/>
        <w:left w:val="none" w:sz="0" w:space="0" w:color="auto"/>
        <w:bottom w:val="none" w:sz="0" w:space="0" w:color="auto"/>
        <w:right w:val="none" w:sz="0" w:space="0" w:color="auto"/>
      </w:divBdr>
    </w:div>
    <w:div w:id="1582986229">
      <w:bodyDiv w:val="1"/>
      <w:marLeft w:val="0"/>
      <w:marRight w:val="0"/>
      <w:marTop w:val="0"/>
      <w:marBottom w:val="0"/>
      <w:divBdr>
        <w:top w:val="none" w:sz="0" w:space="0" w:color="auto"/>
        <w:left w:val="none" w:sz="0" w:space="0" w:color="auto"/>
        <w:bottom w:val="none" w:sz="0" w:space="0" w:color="auto"/>
        <w:right w:val="none" w:sz="0" w:space="0" w:color="auto"/>
      </w:divBdr>
    </w:div>
    <w:div w:id="1607694525">
      <w:bodyDiv w:val="1"/>
      <w:marLeft w:val="0"/>
      <w:marRight w:val="0"/>
      <w:marTop w:val="0"/>
      <w:marBottom w:val="0"/>
      <w:divBdr>
        <w:top w:val="none" w:sz="0" w:space="0" w:color="auto"/>
        <w:left w:val="none" w:sz="0" w:space="0" w:color="auto"/>
        <w:bottom w:val="none" w:sz="0" w:space="0" w:color="auto"/>
        <w:right w:val="none" w:sz="0" w:space="0" w:color="auto"/>
      </w:divBdr>
    </w:div>
    <w:div w:id="1667438174">
      <w:bodyDiv w:val="1"/>
      <w:marLeft w:val="0"/>
      <w:marRight w:val="0"/>
      <w:marTop w:val="0"/>
      <w:marBottom w:val="0"/>
      <w:divBdr>
        <w:top w:val="none" w:sz="0" w:space="0" w:color="auto"/>
        <w:left w:val="none" w:sz="0" w:space="0" w:color="auto"/>
        <w:bottom w:val="none" w:sz="0" w:space="0" w:color="auto"/>
        <w:right w:val="none" w:sz="0" w:space="0" w:color="auto"/>
      </w:divBdr>
    </w:div>
    <w:div w:id="1746300721">
      <w:bodyDiv w:val="1"/>
      <w:marLeft w:val="0"/>
      <w:marRight w:val="0"/>
      <w:marTop w:val="0"/>
      <w:marBottom w:val="0"/>
      <w:divBdr>
        <w:top w:val="none" w:sz="0" w:space="0" w:color="auto"/>
        <w:left w:val="none" w:sz="0" w:space="0" w:color="auto"/>
        <w:bottom w:val="none" w:sz="0" w:space="0" w:color="auto"/>
        <w:right w:val="none" w:sz="0" w:space="0" w:color="auto"/>
      </w:divBdr>
    </w:div>
    <w:div w:id="1754931687">
      <w:bodyDiv w:val="1"/>
      <w:marLeft w:val="0"/>
      <w:marRight w:val="0"/>
      <w:marTop w:val="0"/>
      <w:marBottom w:val="0"/>
      <w:divBdr>
        <w:top w:val="none" w:sz="0" w:space="0" w:color="auto"/>
        <w:left w:val="none" w:sz="0" w:space="0" w:color="auto"/>
        <w:bottom w:val="none" w:sz="0" w:space="0" w:color="auto"/>
        <w:right w:val="none" w:sz="0" w:space="0" w:color="auto"/>
      </w:divBdr>
    </w:div>
    <w:div w:id="1775439779">
      <w:bodyDiv w:val="1"/>
      <w:marLeft w:val="0"/>
      <w:marRight w:val="0"/>
      <w:marTop w:val="0"/>
      <w:marBottom w:val="0"/>
      <w:divBdr>
        <w:top w:val="none" w:sz="0" w:space="0" w:color="auto"/>
        <w:left w:val="none" w:sz="0" w:space="0" w:color="auto"/>
        <w:bottom w:val="none" w:sz="0" w:space="0" w:color="auto"/>
        <w:right w:val="none" w:sz="0" w:space="0" w:color="auto"/>
      </w:divBdr>
    </w:div>
    <w:div w:id="1807233035">
      <w:bodyDiv w:val="1"/>
      <w:marLeft w:val="0"/>
      <w:marRight w:val="0"/>
      <w:marTop w:val="0"/>
      <w:marBottom w:val="0"/>
      <w:divBdr>
        <w:top w:val="none" w:sz="0" w:space="0" w:color="auto"/>
        <w:left w:val="none" w:sz="0" w:space="0" w:color="auto"/>
        <w:bottom w:val="none" w:sz="0" w:space="0" w:color="auto"/>
        <w:right w:val="none" w:sz="0" w:space="0" w:color="auto"/>
      </w:divBdr>
    </w:div>
    <w:div w:id="1837458794">
      <w:bodyDiv w:val="1"/>
      <w:marLeft w:val="0"/>
      <w:marRight w:val="0"/>
      <w:marTop w:val="0"/>
      <w:marBottom w:val="0"/>
      <w:divBdr>
        <w:top w:val="none" w:sz="0" w:space="0" w:color="auto"/>
        <w:left w:val="none" w:sz="0" w:space="0" w:color="auto"/>
        <w:bottom w:val="none" w:sz="0" w:space="0" w:color="auto"/>
        <w:right w:val="none" w:sz="0" w:space="0" w:color="auto"/>
      </w:divBdr>
    </w:div>
    <w:div w:id="1881699404">
      <w:bodyDiv w:val="1"/>
      <w:marLeft w:val="0"/>
      <w:marRight w:val="0"/>
      <w:marTop w:val="0"/>
      <w:marBottom w:val="0"/>
      <w:divBdr>
        <w:top w:val="none" w:sz="0" w:space="0" w:color="auto"/>
        <w:left w:val="none" w:sz="0" w:space="0" w:color="auto"/>
        <w:bottom w:val="none" w:sz="0" w:space="0" w:color="auto"/>
        <w:right w:val="none" w:sz="0" w:space="0" w:color="auto"/>
      </w:divBdr>
    </w:div>
    <w:div w:id="1891573220">
      <w:bodyDiv w:val="1"/>
      <w:marLeft w:val="0"/>
      <w:marRight w:val="0"/>
      <w:marTop w:val="0"/>
      <w:marBottom w:val="0"/>
      <w:divBdr>
        <w:top w:val="none" w:sz="0" w:space="0" w:color="auto"/>
        <w:left w:val="none" w:sz="0" w:space="0" w:color="auto"/>
        <w:bottom w:val="none" w:sz="0" w:space="0" w:color="auto"/>
        <w:right w:val="none" w:sz="0" w:space="0" w:color="auto"/>
      </w:divBdr>
    </w:div>
    <w:div w:id="1913081777">
      <w:bodyDiv w:val="1"/>
      <w:marLeft w:val="0"/>
      <w:marRight w:val="0"/>
      <w:marTop w:val="0"/>
      <w:marBottom w:val="0"/>
      <w:divBdr>
        <w:top w:val="none" w:sz="0" w:space="0" w:color="auto"/>
        <w:left w:val="none" w:sz="0" w:space="0" w:color="auto"/>
        <w:bottom w:val="none" w:sz="0" w:space="0" w:color="auto"/>
        <w:right w:val="none" w:sz="0" w:space="0" w:color="auto"/>
      </w:divBdr>
    </w:div>
    <w:div w:id="2005744932">
      <w:bodyDiv w:val="1"/>
      <w:marLeft w:val="0"/>
      <w:marRight w:val="0"/>
      <w:marTop w:val="0"/>
      <w:marBottom w:val="0"/>
      <w:divBdr>
        <w:top w:val="none" w:sz="0" w:space="0" w:color="auto"/>
        <w:left w:val="none" w:sz="0" w:space="0" w:color="auto"/>
        <w:bottom w:val="none" w:sz="0" w:space="0" w:color="auto"/>
        <w:right w:val="none" w:sz="0" w:space="0" w:color="auto"/>
      </w:divBdr>
    </w:div>
    <w:div w:id="2053141747">
      <w:bodyDiv w:val="1"/>
      <w:marLeft w:val="0"/>
      <w:marRight w:val="0"/>
      <w:marTop w:val="0"/>
      <w:marBottom w:val="0"/>
      <w:divBdr>
        <w:top w:val="none" w:sz="0" w:space="0" w:color="auto"/>
        <w:left w:val="none" w:sz="0" w:space="0" w:color="auto"/>
        <w:bottom w:val="none" w:sz="0" w:space="0" w:color="auto"/>
        <w:right w:val="none" w:sz="0" w:space="0" w:color="auto"/>
      </w:divBdr>
    </w:div>
    <w:div w:id="2126265395">
      <w:bodyDiv w:val="1"/>
      <w:marLeft w:val="0"/>
      <w:marRight w:val="0"/>
      <w:marTop w:val="0"/>
      <w:marBottom w:val="0"/>
      <w:divBdr>
        <w:top w:val="none" w:sz="0" w:space="0" w:color="auto"/>
        <w:left w:val="none" w:sz="0" w:space="0" w:color="auto"/>
        <w:bottom w:val="none" w:sz="0" w:space="0" w:color="auto"/>
        <w:right w:val="none" w:sz="0" w:space="0" w:color="auto"/>
      </w:divBdr>
    </w:div>
    <w:div w:id="214685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screenshooter.blob.core.windows.net/engine4files/uutvpxgavjisytfcrnnvafvoqjnalqoqjqvbdqmmkemftjjjaogmqxvoyeefjgpevriiydyaaalwsqvhaeawjczmugcymgceoikb" TargetMode="External"/><Relationship Id="rId13" Type="http://schemas.openxmlformats.org/officeDocument/2006/relationships/image" Target="media/image5.png"/><Relationship Id="rId18" Type="http://schemas.openxmlformats.org/officeDocument/2006/relationships/chart" Target="charts/chart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https://screenshooter.blob.core.windows.net/engine4files/blwaaklqcnjqpjwlsbwwwjvabufbbeiieswircffneyyroigiwqidtwrpwyffkpxeblxnoupvrirkxinmzsenaekvesvezacpbtq"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https://screenshooter.blob.core.windows.net/engine4files/npjetwjgdqrpshdrzexlhbpfhdzhafaeumhivylhxpagultfiufrocpladxqxcfypmugzuvatporbjkvkuygajprwwirbukvkcq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https://screenshooter.blob.core.windows.net/engine4files/ugfhfdjtydcnjvxawuwntodwhwvrosuayotsmffffqojntlurtibtfkfcjziisefjboucenqpqicauiokazvkshtdnpdfwxmmjal"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DropBox\Dropbox\INF\Fizyka\Fizyka%20laboratorium\Laboratorium%20nr%201\FIZ%20LAB1%20przewodnictwo%20cieplne.xls"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DropBox\Dropbox\INF\Fizyka\Fizyka%20laboratorium\Laboratorium%20nr%201\FIZ%20LAB1%20przewodnictwo%20cieplne.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DropBox\Dropbox\INF\Fizyka\Fizyka%20laboratorium\Laboratorium%20nr%201\FIZ%20LAB1%20przewodnictwo%20ciepln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U1</a:t>
            </a:r>
            <a:endParaRPr lang="en-US"/>
          </a:p>
        </c:rich>
      </c:tx>
      <c:overlay val="0"/>
    </c:title>
    <c:autoTitleDeleted val="0"/>
    <c:plotArea>
      <c:layout>
        <c:manualLayout>
          <c:layoutTarget val="inner"/>
          <c:xMode val="edge"/>
          <c:yMode val="edge"/>
          <c:x val="9.2839736160902853E-2"/>
          <c:y val="8.8753676720937924E-2"/>
          <c:w val="0.87755916342644236"/>
          <c:h val="0.85840517921471382"/>
        </c:manualLayout>
      </c:layout>
      <c:scatterChart>
        <c:scatterStyle val="lineMarker"/>
        <c:varyColors val="0"/>
        <c:ser>
          <c:idx val="0"/>
          <c:order val="0"/>
          <c:tx>
            <c:v>t [s]</c:v>
          </c:tx>
          <c:spPr>
            <a:ln w="28575">
              <a:noFill/>
            </a:ln>
          </c:spPr>
          <c:marker>
            <c:symbol val="none"/>
          </c:marker>
          <c:errBars>
            <c:errDir val="x"/>
            <c:errBarType val="both"/>
            <c:errValType val="cust"/>
            <c:noEndCap val="0"/>
            <c:plus>
              <c:numRef>
                <c:f>Arkusz1!$Q$13</c:f>
                <c:numCache>
                  <c:formatCode>General</c:formatCode>
                  <c:ptCount val="1"/>
                  <c:pt idx="0">
                    <c:v>5.9511903571190419E-2</c:v>
                  </c:pt>
                </c:numCache>
              </c:numRef>
            </c:plus>
            <c:minus>
              <c:numRef>
                <c:f>Arkusz1!$Q$13</c:f>
                <c:numCache>
                  <c:formatCode>General</c:formatCode>
                  <c:ptCount val="1"/>
                  <c:pt idx="0">
                    <c:v>5.9511903571190419E-2</c:v>
                  </c:pt>
                </c:numCache>
              </c:numRef>
            </c:minus>
            <c:spPr>
              <a:ln w="3175">
                <a:solidFill>
                  <a:srgbClr val="000000"/>
                </a:solidFill>
                <a:prstDash val="solid"/>
              </a:ln>
            </c:spPr>
          </c:errBars>
          <c:errBars>
            <c:errDir val="y"/>
            <c:errBarType val="both"/>
            <c:errValType val="cust"/>
            <c:noEndCap val="0"/>
            <c:plus>
              <c:numRef>
                <c:f>Arkusz1!$L$3:$L$72</c:f>
                <c:numCache>
                  <c:formatCode>General</c:formatCode>
                  <c:ptCount val="70"/>
                  <c:pt idx="0">
                    <c:v>5.9149535078477157E-12</c:v>
                  </c:pt>
                  <c:pt idx="5">
                    <c:v>7.4940064940813441E-12</c:v>
                  </c:pt>
                  <c:pt idx="10">
                    <c:v>8.4264271788225875E-12</c:v>
                  </c:pt>
                  <c:pt idx="15">
                    <c:v>9.1712090260772055E-12</c:v>
                  </c:pt>
                  <c:pt idx="16">
                    <c:v>9.3097730906827163E-12</c:v>
                  </c:pt>
                  <c:pt idx="17">
                    <c:v>9.4627709120179672E-12</c:v>
                  </c:pt>
                  <c:pt idx="18">
                    <c:v>9.607108479315374E-12</c:v>
                  </c:pt>
                  <c:pt idx="19">
                    <c:v>9.7370122898830391E-12</c:v>
                  </c:pt>
                  <c:pt idx="20">
                    <c:v>9.8495955923750146E-12</c:v>
                  </c:pt>
                  <c:pt idx="21">
                    <c:v>9.9823861542886278E-12</c:v>
                  </c:pt>
                  <c:pt idx="22">
                    <c:v>1.0071875446013022E-11</c:v>
                  </c:pt>
                  <c:pt idx="23">
                    <c:v>1.0048781435245438E-11</c:v>
                  </c:pt>
                  <c:pt idx="24">
                    <c:v>1.0190232251196897E-11</c:v>
                  </c:pt>
                  <c:pt idx="25">
                    <c:v>1.0291268548305082E-11</c:v>
                  </c:pt>
                  <c:pt idx="26">
                    <c:v>1.0372097585991628E-11</c:v>
                  </c:pt>
                  <c:pt idx="27">
                    <c:v>1.0421172358872746E-11</c:v>
                  </c:pt>
                  <c:pt idx="28">
                    <c:v>1.0582830434245841E-11</c:v>
                  </c:pt>
                  <c:pt idx="29">
                    <c:v>1.0634791958472906E-11</c:v>
                  </c:pt>
                  <c:pt idx="30">
                    <c:v>1.0730054752889195E-11</c:v>
                  </c:pt>
                  <c:pt idx="31">
                    <c:v>1.0839751304035225E-11</c:v>
                  </c:pt>
                  <c:pt idx="32">
                    <c:v>1.095522135787315E-11</c:v>
                  </c:pt>
                  <c:pt idx="33">
                    <c:v>1.0914806839029876E-11</c:v>
                  </c:pt>
                  <c:pt idx="34">
                    <c:v>1.1059144406327283E-11</c:v>
                  </c:pt>
                  <c:pt idx="35">
                    <c:v>1.1111105930554349E-11</c:v>
                  </c:pt>
                  <c:pt idx="36">
                    <c:v>1.114286019535978E-11</c:v>
                  </c:pt>
                  <c:pt idx="37">
                    <c:v>1.1252556746505807E-11</c:v>
                  </c:pt>
                  <c:pt idx="38">
                    <c:v>1.137380030303563E-11</c:v>
                  </c:pt>
                  <c:pt idx="39">
                    <c:v>1.1460402843414074E-11</c:v>
                  </c:pt>
                  <c:pt idx="40">
                    <c:v>1.1575872897251997E-11</c:v>
                  </c:pt>
                  <c:pt idx="41">
                    <c:v>1.1847227523771123E-11</c:v>
                  </c:pt>
                  <c:pt idx="42">
                    <c:v>1.217343042586326E-11</c:v>
                  </c:pt>
                  <c:pt idx="43">
                    <c:v>1.1922283058765772E-11</c:v>
                  </c:pt>
                  <c:pt idx="44">
                    <c:v>1.1876095037230603E-11</c:v>
                  </c:pt>
                  <c:pt idx="45">
                    <c:v>1.1922283058765772E-11</c:v>
                  </c:pt>
                  <c:pt idx="46">
                    <c:v>1.1876095037230603E-11</c:v>
                  </c:pt>
                  <c:pt idx="47">
                    <c:v>1.1922283058765772E-11</c:v>
                  </c:pt>
                  <c:pt idx="48">
                    <c:v>1.1544118632446569E-11</c:v>
                  </c:pt>
                  <c:pt idx="49">
                    <c:v>1.1495043859565448E-11</c:v>
                  </c:pt>
                  <c:pt idx="50">
                    <c:v>1.1547005383792517E-11</c:v>
                  </c:pt>
                  <c:pt idx="51">
                    <c:v>1.1587419902635791E-11</c:v>
                  </c:pt>
                  <c:pt idx="52">
                    <c:v>1.1555665637830361E-11</c:v>
                  </c:pt>
                  <c:pt idx="53">
                    <c:v>1.1676909194360181E-11</c:v>
                  </c:pt>
                  <c:pt idx="54">
                    <c:v>1.171155021051156E-11</c:v>
                  </c:pt>
                  <c:pt idx="55">
                    <c:v>1.1749077978008886E-11</c:v>
                  </c:pt>
                  <c:pt idx="56">
                    <c:v>1.1835680518387331E-11</c:v>
                  </c:pt>
                  <c:pt idx="57">
                    <c:v>1.1853001026463017E-11</c:v>
                  </c:pt>
                  <c:pt idx="58">
                    <c:v>1.1893415545306291E-11</c:v>
                  </c:pt>
                  <c:pt idx="59">
                    <c:v>1.18818685399225E-11</c:v>
                  </c:pt>
                  <c:pt idx="60">
                    <c:v>1.1902075799344138E-11</c:v>
                  </c:pt>
                  <c:pt idx="61">
                    <c:v>1.1922283058765772E-11</c:v>
                  </c:pt>
                  <c:pt idx="62">
                    <c:v>1.2095488139522659E-11</c:v>
                  </c:pt>
                  <c:pt idx="63">
                    <c:v>1.2066620626063181E-11</c:v>
                  </c:pt>
                  <c:pt idx="64">
                    <c:v>1.2127242404328091E-11</c:v>
                  </c:pt>
                  <c:pt idx="65">
                    <c:v>1.2202297939322742E-11</c:v>
                  </c:pt>
                  <c:pt idx="66">
                    <c:v>1.2381276522771528E-11</c:v>
                  </c:pt>
                  <c:pt idx="67">
                    <c:v>1.2283126977009289E-11</c:v>
                  </c:pt>
                  <c:pt idx="68">
                    <c:v>1.2413030787576955E-11</c:v>
                  </c:pt>
                  <c:pt idx="69">
                    <c:v>1.2314881241814719E-11</c:v>
                  </c:pt>
                </c:numCache>
              </c:numRef>
            </c:plus>
            <c:minus>
              <c:numRef>
                <c:f>Arkusz1!$L$3:$L$72</c:f>
                <c:numCache>
                  <c:formatCode>General</c:formatCode>
                  <c:ptCount val="70"/>
                  <c:pt idx="0">
                    <c:v>5.9149535078477157E-12</c:v>
                  </c:pt>
                  <c:pt idx="5">
                    <c:v>7.4940064940813441E-12</c:v>
                  </c:pt>
                  <c:pt idx="10">
                    <c:v>8.4264271788225875E-12</c:v>
                  </c:pt>
                  <c:pt idx="15">
                    <c:v>9.1712090260772055E-12</c:v>
                  </c:pt>
                  <c:pt idx="16">
                    <c:v>9.3097730906827163E-12</c:v>
                  </c:pt>
                  <c:pt idx="17">
                    <c:v>9.4627709120179672E-12</c:v>
                  </c:pt>
                  <c:pt idx="18">
                    <c:v>9.607108479315374E-12</c:v>
                  </c:pt>
                  <c:pt idx="19">
                    <c:v>9.7370122898830391E-12</c:v>
                  </c:pt>
                  <c:pt idx="20">
                    <c:v>9.8495955923750146E-12</c:v>
                  </c:pt>
                  <c:pt idx="21">
                    <c:v>9.9823861542886278E-12</c:v>
                  </c:pt>
                  <c:pt idx="22">
                    <c:v>1.0071875446013022E-11</c:v>
                  </c:pt>
                  <c:pt idx="23">
                    <c:v>1.0048781435245438E-11</c:v>
                  </c:pt>
                  <c:pt idx="24">
                    <c:v>1.0190232251196897E-11</c:v>
                  </c:pt>
                  <c:pt idx="25">
                    <c:v>1.0291268548305082E-11</c:v>
                  </c:pt>
                  <c:pt idx="26">
                    <c:v>1.0372097585991628E-11</c:v>
                  </c:pt>
                  <c:pt idx="27">
                    <c:v>1.0421172358872746E-11</c:v>
                  </c:pt>
                  <c:pt idx="28">
                    <c:v>1.0582830434245841E-11</c:v>
                  </c:pt>
                  <c:pt idx="29">
                    <c:v>1.0634791958472906E-11</c:v>
                  </c:pt>
                  <c:pt idx="30">
                    <c:v>1.0730054752889195E-11</c:v>
                  </c:pt>
                  <c:pt idx="31">
                    <c:v>1.0839751304035225E-11</c:v>
                  </c:pt>
                  <c:pt idx="32">
                    <c:v>1.095522135787315E-11</c:v>
                  </c:pt>
                  <c:pt idx="33">
                    <c:v>1.0914806839029876E-11</c:v>
                  </c:pt>
                  <c:pt idx="34">
                    <c:v>1.1059144406327283E-11</c:v>
                  </c:pt>
                  <c:pt idx="35">
                    <c:v>1.1111105930554349E-11</c:v>
                  </c:pt>
                  <c:pt idx="36">
                    <c:v>1.114286019535978E-11</c:v>
                  </c:pt>
                  <c:pt idx="37">
                    <c:v>1.1252556746505807E-11</c:v>
                  </c:pt>
                  <c:pt idx="38">
                    <c:v>1.137380030303563E-11</c:v>
                  </c:pt>
                  <c:pt idx="39">
                    <c:v>1.1460402843414074E-11</c:v>
                  </c:pt>
                  <c:pt idx="40">
                    <c:v>1.1575872897251997E-11</c:v>
                  </c:pt>
                  <c:pt idx="41">
                    <c:v>1.1847227523771123E-11</c:v>
                  </c:pt>
                  <c:pt idx="42">
                    <c:v>1.217343042586326E-11</c:v>
                  </c:pt>
                  <c:pt idx="43">
                    <c:v>1.1922283058765772E-11</c:v>
                  </c:pt>
                  <c:pt idx="44">
                    <c:v>1.1876095037230603E-11</c:v>
                  </c:pt>
                  <c:pt idx="45">
                    <c:v>1.1922283058765772E-11</c:v>
                  </c:pt>
                  <c:pt idx="46">
                    <c:v>1.1876095037230603E-11</c:v>
                  </c:pt>
                  <c:pt idx="47">
                    <c:v>1.1922283058765772E-11</c:v>
                  </c:pt>
                  <c:pt idx="48">
                    <c:v>1.1544118632446569E-11</c:v>
                  </c:pt>
                  <c:pt idx="49">
                    <c:v>1.1495043859565448E-11</c:v>
                  </c:pt>
                  <c:pt idx="50">
                    <c:v>1.1547005383792517E-11</c:v>
                  </c:pt>
                  <c:pt idx="51">
                    <c:v>1.1587419902635791E-11</c:v>
                  </c:pt>
                  <c:pt idx="52">
                    <c:v>1.1555665637830361E-11</c:v>
                  </c:pt>
                  <c:pt idx="53">
                    <c:v>1.1676909194360181E-11</c:v>
                  </c:pt>
                  <c:pt idx="54">
                    <c:v>1.171155021051156E-11</c:v>
                  </c:pt>
                  <c:pt idx="55">
                    <c:v>1.1749077978008886E-11</c:v>
                  </c:pt>
                  <c:pt idx="56">
                    <c:v>1.1835680518387331E-11</c:v>
                  </c:pt>
                  <c:pt idx="57">
                    <c:v>1.1853001026463017E-11</c:v>
                  </c:pt>
                  <c:pt idx="58">
                    <c:v>1.1893415545306291E-11</c:v>
                  </c:pt>
                  <c:pt idx="59">
                    <c:v>1.18818685399225E-11</c:v>
                  </c:pt>
                  <c:pt idx="60">
                    <c:v>1.1902075799344138E-11</c:v>
                  </c:pt>
                  <c:pt idx="61">
                    <c:v>1.1922283058765772E-11</c:v>
                  </c:pt>
                  <c:pt idx="62">
                    <c:v>1.2095488139522659E-11</c:v>
                  </c:pt>
                  <c:pt idx="63">
                    <c:v>1.2066620626063181E-11</c:v>
                  </c:pt>
                  <c:pt idx="64">
                    <c:v>1.2127242404328091E-11</c:v>
                  </c:pt>
                  <c:pt idx="65">
                    <c:v>1.2202297939322742E-11</c:v>
                  </c:pt>
                  <c:pt idx="66">
                    <c:v>1.2381276522771528E-11</c:v>
                  </c:pt>
                  <c:pt idx="67">
                    <c:v>1.2283126977009289E-11</c:v>
                  </c:pt>
                  <c:pt idx="68">
                    <c:v>1.2413030787576955E-11</c:v>
                  </c:pt>
                  <c:pt idx="69">
                    <c:v>1.2314881241814719E-11</c:v>
                  </c:pt>
                </c:numCache>
              </c:numRef>
            </c:minus>
            <c:spPr>
              <a:ln w="3175">
                <a:solidFill>
                  <a:srgbClr val="000000"/>
                </a:solidFill>
                <a:prstDash val="solid"/>
              </a:ln>
            </c:spPr>
          </c:errBars>
          <c:xVal>
            <c:numRef>
              <c:f>Arkusz1!$H$4:$H$72</c:f>
              <c:numCache>
                <c:formatCode>General</c:formatCode>
                <c:ptCount val="69"/>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pt idx="64">
                  <c:v>3900</c:v>
                </c:pt>
                <c:pt idx="65">
                  <c:v>3960</c:v>
                </c:pt>
                <c:pt idx="66">
                  <c:v>4020</c:v>
                </c:pt>
                <c:pt idx="67">
                  <c:v>4080</c:v>
                </c:pt>
                <c:pt idx="68">
                  <c:v>4140</c:v>
                </c:pt>
              </c:numCache>
            </c:numRef>
          </c:xVal>
          <c:yVal>
            <c:numRef>
              <c:f>Arkusz1!$I$3:$I$72</c:f>
              <c:numCache>
                <c:formatCode>General</c:formatCode>
                <c:ptCount val="70"/>
                <c:pt idx="0">
                  <c:v>4.9000000000000005E-5</c:v>
                </c:pt>
                <c:pt idx="5">
                  <c:v>5.9599999999999996E-4</c:v>
                </c:pt>
                <c:pt idx="10">
                  <c:v>9.19E-4</c:v>
                </c:pt>
                <c:pt idx="15">
                  <c:v>1.1770000000000001E-3</c:v>
                </c:pt>
                <c:pt idx="16">
                  <c:v>1.2250000000000002E-3</c:v>
                </c:pt>
                <c:pt idx="17">
                  <c:v>1.2780000000000001E-3</c:v>
                </c:pt>
                <c:pt idx="18">
                  <c:v>1.328E-3</c:v>
                </c:pt>
                <c:pt idx="19">
                  <c:v>1.3730000000000001E-3</c:v>
                </c:pt>
                <c:pt idx="20">
                  <c:v>1.4119999999999998E-3</c:v>
                </c:pt>
                <c:pt idx="21">
                  <c:v>1.4579999999999999E-3</c:v>
                </c:pt>
                <c:pt idx="22">
                  <c:v>1.4890000000000001E-3</c:v>
                </c:pt>
                <c:pt idx="23">
                  <c:v>1.4810000000000001E-3</c:v>
                </c:pt>
                <c:pt idx="24">
                  <c:v>1.5300000000000001E-3</c:v>
                </c:pt>
                <c:pt idx="25">
                  <c:v>1.565E-3</c:v>
                </c:pt>
                <c:pt idx="26">
                  <c:v>1.593E-3</c:v>
                </c:pt>
                <c:pt idx="27">
                  <c:v>1.6100000000000001E-3</c:v>
                </c:pt>
                <c:pt idx="28">
                  <c:v>1.6659999999999999E-3</c:v>
                </c:pt>
                <c:pt idx="29">
                  <c:v>1.684E-3</c:v>
                </c:pt>
                <c:pt idx="30">
                  <c:v>1.717E-3</c:v>
                </c:pt>
                <c:pt idx="31">
                  <c:v>1.7549999999999998E-3</c:v>
                </c:pt>
                <c:pt idx="32">
                  <c:v>1.7949999999999999E-3</c:v>
                </c:pt>
                <c:pt idx="33">
                  <c:v>1.7809999999999998E-3</c:v>
                </c:pt>
                <c:pt idx="34">
                  <c:v>1.8309999999999999E-3</c:v>
                </c:pt>
                <c:pt idx="35">
                  <c:v>1.8489999999999999E-3</c:v>
                </c:pt>
                <c:pt idx="36">
                  <c:v>1.8600000000000001E-3</c:v>
                </c:pt>
                <c:pt idx="37">
                  <c:v>1.8979999999999999E-3</c:v>
                </c:pt>
                <c:pt idx="38">
                  <c:v>1.9399999999999999E-3</c:v>
                </c:pt>
                <c:pt idx="39">
                  <c:v>1.97E-3</c:v>
                </c:pt>
                <c:pt idx="40">
                  <c:v>2.0099999999999996E-3</c:v>
                </c:pt>
                <c:pt idx="41">
                  <c:v>2.104E-3</c:v>
                </c:pt>
                <c:pt idx="42">
                  <c:v>2.2170000000000002E-3</c:v>
                </c:pt>
                <c:pt idx="43">
                  <c:v>2.1299999999999999E-3</c:v>
                </c:pt>
                <c:pt idx="44">
                  <c:v>2.114E-3</c:v>
                </c:pt>
                <c:pt idx="45">
                  <c:v>2.1299999999999999E-3</c:v>
                </c:pt>
                <c:pt idx="46">
                  <c:v>2.114E-3</c:v>
                </c:pt>
                <c:pt idx="47">
                  <c:v>2.1299999999999999E-3</c:v>
                </c:pt>
                <c:pt idx="48">
                  <c:v>1.9989999999999999E-3</c:v>
                </c:pt>
                <c:pt idx="49">
                  <c:v>1.9819999999999998E-3</c:v>
                </c:pt>
                <c:pt idx="50">
                  <c:v>2E-3</c:v>
                </c:pt>
                <c:pt idx="51">
                  <c:v>2.0139999999999997E-3</c:v>
                </c:pt>
                <c:pt idx="52">
                  <c:v>2.003E-3</c:v>
                </c:pt>
                <c:pt idx="53">
                  <c:v>2.0449999999999999E-3</c:v>
                </c:pt>
                <c:pt idx="54">
                  <c:v>2.0569999999999998E-3</c:v>
                </c:pt>
                <c:pt idx="55">
                  <c:v>2.0699999999999998E-3</c:v>
                </c:pt>
                <c:pt idx="56">
                  <c:v>2.1000000000000003E-3</c:v>
                </c:pt>
                <c:pt idx="57">
                  <c:v>2.1059999999999998E-3</c:v>
                </c:pt>
                <c:pt idx="58">
                  <c:v>2.1199999999999999E-3</c:v>
                </c:pt>
                <c:pt idx="59">
                  <c:v>2.1160000000000003E-3</c:v>
                </c:pt>
                <c:pt idx="60">
                  <c:v>2.1230000000000003E-3</c:v>
                </c:pt>
                <c:pt idx="61">
                  <c:v>2.1299999999999999E-3</c:v>
                </c:pt>
                <c:pt idx="62">
                  <c:v>2.1900000000000001E-3</c:v>
                </c:pt>
                <c:pt idx="63">
                  <c:v>2.1800000000000001E-3</c:v>
                </c:pt>
                <c:pt idx="64">
                  <c:v>2.2010000000000003E-3</c:v>
                </c:pt>
                <c:pt idx="65">
                  <c:v>2.2269999999999998E-3</c:v>
                </c:pt>
                <c:pt idx="66">
                  <c:v>2.2890000000000002E-3</c:v>
                </c:pt>
                <c:pt idx="67">
                  <c:v>2.2550000000000001E-3</c:v>
                </c:pt>
                <c:pt idx="68">
                  <c:v>2.3E-3</c:v>
                </c:pt>
                <c:pt idx="69">
                  <c:v>2.2660000000000002E-3</c:v>
                </c:pt>
              </c:numCache>
            </c:numRef>
          </c:yVal>
          <c:smooth val="0"/>
        </c:ser>
        <c:dLbls>
          <c:showLegendKey val="0"/>
          <c:showVal val="0"/>
          <c:showCatName val="0"/>
          <c:showSerName val="0"/>
          <c:showPercent val="0"/>
          <c:showBubbleSize val="0"/>
        </c:dLbls>
        <c:axId val="121157120"/>
        <c:axId val="121158656"/>
      </c:scatterChart>
      <c:valAx>
        <c:axId val="121157120"/>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pl-PL"/>
          </a:p>
        </c:txPr>
        <c:crossAx val="121158656"/>
        <c:crosses val="autoZero"/>
        <c:crossBetween val="midCat"/>
      </c:valAx>
      <c:valAx>
        <c:axId val="121158656"/>
        <c:scaling>
          <c:orientation val="minMax"/>
        </c:scaling>
        <c:delete val="0"/>
        <c:axPos val="l"/>
        <c:majorGridlines/>
        <c:numFmt formatCode="General" sourceLinked="1"/>
        <c:majorTickMark val="out"/>
        <c:minorTickMark val="none"/>
        <c:tickLblPos val="nextTo"/>
        <c:crossAx val="121157120"/>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U2</a:t>
            </a:r>
            <a:endParaRPr lang="en-US"/>
          </a:p>
        </c:rich>
      </c:tx>
      <c:overlay val="0"/>
    </c:title>
    <c:autoTitleDeleted val="0"/>
    <c:plotArea>
      <c:layout>
        <c:manualLayout>
          <c:layoutTarget val="inner"/>
          <c:xMode val="edge"/>
          <c:yMode val="edge"/>
          <c:x val="9.1070738799159542E-2"/>
          <c:y val="8.8753676720937924E-2"/>
          <c:w val="0.87219036299707819"/>
          <c:h val="0.85840517921471382"/>
        </c:manualLayout>
      </c:layout>
      <c:scatterChart>
        <c:scatterStyle val="lineMarker"/>
        <c:varyColors val="0"/>
        <c:ser>
          <c:idx val="0"/>
          <c:order val="0"/>
          <c:tx>
            <c:v>t [s]</c:v>
          </c:tx>
          <c:spPr>
            <a:ln w="28575">
              <a:noFill/>
            </a:ln>
          </c:spPr>
          <c:marker>
            <c:symbol val="none"/>
          </c:marker>
          <c:errBars>
            <c:errDir val="x"/>
            <c:errBarType val="both"/>
            <c:errValType val="cust"/>
            <c:noEndCap val="0"/>
            <c:plus>
              <c:numRef>
                <c:f>Arkusz1!$R$13</c:f>
                <c:numCache>
                  <c:formatCode>General</c:formatCode>
                  <c:ptCount val="1"/>
                  <c:pt idx="0">
                    <c:v>6.4549722436790288E-2</c:v>
                  </c:pt>
                </c:numCache>
              </c:numRef>
            </c:plus>
            <c:minus>
              <c:numRef>
                <c:f>Arkusz1!$R$13</c:f>
                <c:numCache>
                  <c:formatCode>General</c:formatCode>
                  <c:ptCount val="1"/>
                  <c:pt idx="0">
                    <c:v>6.4549722436790288E-2</c:v>
                  </c:pt>
                </c:numCache>
              </c:numRef>
            </c:minus>
            <c:spPr>
              <a:ln w="3175">
                <a:solidFill>
                  <a:srgbClr val="000000"/>
                </a:solidFill>
                <a:prstDash val="solid"/>
              </a:ln>
            </c:spPr>
          </c:errBars>
          <c:errBars>
            <c:errDir val="y"/>
            <c:errBarType val="both"/>
            <c:errValType val="cust"/>
            <c:noEndCap val="0"/>
            <c:plus>
              <c:numRef>
                <c:f>Arkusz1!$M$3:$M$72</c:f>
                <c:numCache>
                  <c:formatCode>General</c:formatCode>
                  <c:ptCount val="70"/>
                  <c:pt idx="0">
                    <c:v>2.1535165040773044E-12</c:v>
                  </c:pt>
                  <c:pt idx="5">
                    <c:v>5.958254778036939E-12</c:v>
                  </c:pt>
                  <c:pt idx="10">
                    <c:v>6.607773830875268E-12</c:v>
                  </c:pt>
                  <c:pt idx="15">
                    <c:v>7.251519381021701E-12</c:v>
                  </c:pt>
                  <c:pt idx="16">
                    <c:v>7.378536440243419E-12</c:v>
                  </c:pt>
                  <c:pt idx="17">
                    <c:v>7.5055534994651361E-12</c:v>
                  </c:pt>
                  <c:pt idx="18">
                    <c:v>7.6239103046490092E-12</c:v>
                  </c:pt>
                  <c:pt idx="19">
                    <c:v>7.7364936071409864E-12</c:v>
                  </c:pt>
                  <c:pt idx="20">
                    <c:v>7.8288696502113258E-12</c:v>
                  </c:pt>
                  <c:pt idx="21">
                    <c:v>7.961660212124939E-12</c:v>
                  </c:pt>
                  <c:pt idx="22">
                    <c:v>8.3860126599793154E-12</c:v>
                  </c:pt>
                  <c:pt idx="23">
                    <c:v>8.2012605738386348E-12</c:v>
                  </c:pt>
                  <c:pt idx="24">
                    <c:v>8.2994101196008719E-12</c:v>
                  </c:pt>
                  <c:pt idx="25">
                    <c:v>8.3802391572874194E-12</c:v>
                  </c:pt>
                  <c:pt idx="26">
                    <c:v>8.4581814436280188E-12</c:v>
                  </c:pt>
                  <c:pt idx="27">
                    <c:v>8.5765382488118919E-12</c:v>
                  </c:pt>
                  <c:pt idx="28">
                    <c:v>8.674687794574129E-12</c:v>
                  </c:pt>
                  <c:pt idx="29">
                    <c:v>8.7641770862985204E-12</c:v>
                  </c:pt>
                  <c:pt idx="30">
                    <c:v>8.8536663780229119E-12</c:v>
                  </c:pt>
                  <c:pt idx="31">
                    <c:v>8.9316086643635113E-12</c:v>
                  </c:pt>
                  <c:pt idx="32">
                    <c:v>9.0182112047419547E-12</c:v>
                  </c:pt>
                  <c:pt idx="33">
                    <c:v>9.0932667397366045E-12</c:v>
                  </c:pt>
                  <c:pt idx="34">
                    <c:v>9.1596620206934135E-12</c:v>
                  </c:pt>
                  <c:pt idx="35">
                    <c:v>9.252038063763753E-12</c:v>
                  </c:pt>
                  <c:pt idx="36">
                    <c:v>9.3270935987584044E-12</c:v>
                  </c:pt>
                  <c:pt idx="37">
                    <c:v>9.3963756310611582E-12</c:v>
                  </c:pt>
                  <c:pt idx="38">
                    <c:v>9.5262794416288265E-12</c:v>
                  </c:pt>
                  <c:pt idx="39">
                    <c:v>9.5291661929747745E-12</c:v>
                  </c:pt>
                  <c:pt idx="40">
                    <c:v>9.5984482252775283E-12</c:v>
                  </c:pt>
                  <c:pt idx="41">
                    <c:v>9.6648435062343357E-12</c:v>
                  </c:pt>
                  <c:pt idx="42">
                    <c:v>9.7283520358451967E-12</c:v>
                  </c:pt>
                  <c:pt idx="43">
                    <c:v>9.7774268087263128E-12</c:v>
                  </c:pt>
                  <c:pt idx="44">
                    <c:v>9.8265015816074322E-12</c:v>
                  </c:pt>
                  <c:pt idx="45">
                    <c:v>9.895783613910186E-12</c:v>
                  </c:pt>
                  <c:pt idx="46">
                    <c:v>9.9477451381372517E-12</c:v>
                  </c:pt>
                  <c:pt idx="47">
                    <c:v>9.9997066623643191E-12</c:v>
                  </c:pt>
                  <c:pt idx="48">
                    <c:v>1.0057441689283282E-11</c:v>
                  </c:pt>
                  <c:pt idx="49">
                    <c:v>1.0103629710818452E-11</c:v>
                  </c:pt>
                  <c:pt idx="50">
                    <c:v>1.015559123504552E-11</c:v>
                  </c:pt>
                  <c:pt idx="51">
                    <c:v>1.0184458748505E-11</c:v>
                  </c:pt>
                  <c:pt idx="52">
                    <c:v>1.0247967278115857E-11</c:v>
                  </c:pt>
                  <c:pt idx="53">
                    <c:v>1.0285495045613181E-11</c:v>
                  </c:pt>
                  <c:pt idx="54">
                    <c:v>1.0334569818494302E-11</c:v>
                  </c:pt>
                  <c:pt idx="55">
                    <c:v>1.0377871088683524E-11</c:v>
                  </c:pt>
                  <c:pt idx="56">
                    <c:v>1.041539885618085E-11</c:v>
                  </c:pt>
                  <c:pt idx="57">
                    <c:v>1.0455813375024125E-11</c:v>
                  </c:pt>
                  <c:pt idx="58">
                    <c:v>1.0499114645213345E-11</c:v>
                  </c:pt>
                  <c:pt idx="59">
                    <c:v>1.0533755661364725E-11</c:v>
                  </c:pt>
                  <c:pt idx="60">
                    <c:v>1.0502001396559293E-11</c:v>
                  </c:pt>
                  <c:pt idx="61">
                    <c:v>1.0603037693667477E-11</c:v>
                  </c:pt>
                  <c:pt idx="62">
                    <c:v>1.0631905207126958E-11</c:v>
                  </c:pt>
                  <c:pt idx="63">
                    <c:v>1.0657885969240494E-11</c:v>
                  </c:pt>
                  <c:pt idx="64">
                    <c:v>1.0701187239429714E-11</c:v>
                  </c:pt>
                  <c:pt idx="65">
                    <c:v>1.0724281250197299E-11</c:v>
                  </c:pt>
                  <c:pt idx="66">
                    <c:v>1.0764695769040573E-11</c:v>
                  </c:pt>
                  <c:pt idx="67">
                    <c:v>1.084841155807307E-11</c:v>
                  </c:pt>
                  <c:pt idx="68">
                    <c:v>1.0825317547305483E-11</c:v>
                  </c:pt>
                  <c:pt idx="69">
                    <c:v>1.0851298309419018E-11</c:v>
                  </c:pt>
                </c:numCache>
              </c:numRef>
            </c:plus>
            <c:minus>
              <c:numRef>
                <c:f>Arkusz1!$M$3:$M$72</c:f>
                <c:numCache>
                  <c:formatCode>General</c:formatCode>
                  <c:ptCount val="70"/>
                  <c:pt idx="0">
                    <c:v>2.1535165040773044E-12</c:v>
                  </c:pt>
                  <c:pt idx="5">
                    <c:v>5.958254778036939E-12</c:v>
                  </c:pt>
                  <c:pt idx="10">
                    <c:v>6.607773830875268E-12</c:v>
                  </c:pt>
                  <c:pt idx="15">
                    <c:v>7.251519381021701E-12</c:v>
                  </c:pt>
                  <c:pt idx="16">
                    <c:v>7.378536440243419E-12</c:v>
                  </c:pt>
                  <c:pt idx="17">
                    <c:v>7.5055534994651361E-12</c:v>
                  </c:pt>
                  <c:pt idx="18">
                    <c:v>7.6239103046490092E-12</c:v>
                  </c:pt>
                  <c:pt idx="19">
                    <c:v>7.7364936071409864E-12</c:v>
                  </c:pt>
                  <c:pt idx="20">
                    <c:v>7.8288696502113258E-12</c:v>
                  </c:pt>
                  <c:pt idx="21">
                    <c:v>7.961660212124939E-12</c:v>
                  </c:pt>
                  <c:pt idx="22">
                    <c:v>8.3860126599793154E-12</c:v>
                  </c:pt>
                  <c:pt idx="23">
                    <c:v>8.2012605738386348E-12</c:v>
                  </c:pt>
                  <c:pt idx="24">
                    <c:v>8.2994101196008719E-12</c:v>
                  </c:pt>
                  <c:pt idx="25">
                    <c:v>8.3802391572874194E-12</c:v>
                  </c:pt>
                  <c:pt idx="26">
                    <c:v>8.4581814436280188E-12</c:v>
                  </c:pt>
                  <c:pt idx="27">
                    <c:v>8.5765382488118919E-12</c:v>
                  </c:pt>
                  <c:pt idx="28">
                    <c:v>8.674687794574129E-12</c:v>
                  </c:pt>
                  <c:pt idx="29">
                    <c:v>8.7641770862985204E-12</c:v>
                  </c:pt>
                  <c:pt idx="30">
                    <c:v>8.8536663780229119E-12</c:v>
                  </c:pt>
                  <c:pt idx="31">
                    <c:v>8.9316086643635113E-12</c:v>
                  </c:pt>
                  <c:pt idx="32">
                    <c:v>9.0182112047419547E-12</c:v>
                  </c:pt>
                  <c:pt idx="33">
                    <c:v>9.0932667397366045E-12</c:v>
                  </c:pt>
                  <c:pt idx="34">
                    <c:v>9.1596620206934135E-12</c:v>
                  </c:pt>
                  <c:pt idx="35">
                    <c:v>9.252038063763753E-12</c:v>
                  </c:pt>
                  <c:pt idx="36">
                    <c:v>9.3270935987584044E-12</c:v>
                  </c:pt>
                  <c:pt idx="37">
                    <c:v>9.3963756310611582E-12</c:v>
                  </c:pt>
                  <c:pt idx="38">
                    <c:v>9.5262794416288265E-12</c:v>
                  </c:pt>
                  <c:pt idx="39">
                    <c:v>9.5291661929747745E-12</c:v>
                  </c:pt>
                  <c:pt idx="40">
                    <c:v>9.5984482252775283E-12</c:v>
                  </c:pt>
                  <c:pt idx="41">
                    <c:v>9.6648435062343357E-12</c:v>
                  </c:pt>
                  <c:pt idx="42">
                    <c:v>9.7283520358451967E-12</c:v>
                  </c:pt>
                  <c:pt idx="43">
                    <c:v>9.7774268087263128E-12</c:v>
                  </c:pt>
                  <c:pt idx="44">
                    <c:v>9.8265015816074322E-12</c:v>
                  </c:pt>
                  <c:pt idx="45">
                    <c:v>9.895783613910186E-12</c:v>
                  </c:pt>
                  <c:pt idx="46">
                    <c:v>9.9477451381372517E-12</c:v>
                  </c:pt>
                  <c:pt idx="47">
                    <c:v>9.9997066623643191E-12</c:v>
                  </c:pt>
                  <c:pt idx="48">
                    <c:v>1.0057441689283282E-11</c:v>
                  </c:pt>
                  <c:pt idx="49">
                    <c:v>1.0103629710818452E-11</c:v>
                  </c:pt>
                  <c:pt idx="50">
                    <c:v>1.015559123504552E-11</c:v>
                  </c:pt>
                  <c:pt idx="51">
                    <c:v>1.0184458748505E-11</c:v>
                  </c:pt>
                  <c:pt idx="52">
                    <c:v>1.0247967278115857E-11</c:v>
                  </c:pt>
                  <c:pt idx="53">
                    <c:v>1.0285495045613181E-11</c:v>
                  </c:pt>
                  <c:pt idx="54">
                    <c:v>1.0334569818494302E-11</c:v>
                  </c:pt>
                  <c:pt idx="55">
                    <c:v>1.0377871088683524E-11</c:v>
                  </c:pt>
                  <c:pt idx="56">
                    <c:v>1.041539885618085E-11</c:v>
                  </c:pt>
                  <c:pt idx="57">
                    <c:v>1.0455813375024125E-11</c:v>
                  </c:pt>
                  <c:pt idx="58">
                    <c:v>1.0499114645213345E-11</c:v>
                  </c:pt>
                  <c:pt idx="59">
                    <c:v>1.0533755661364725E-11</c:v>
                  </c:pt>
                  <c:pt idx="60">
                    <c:v>1.0502001396559293E-11</c:v>
                  </c:pt>
                  <c:pt idx="61">
                    <c:v>1.0603037693667477E-11</c:v>
                  </c:pt>
                  <c:pt idx="62">
                    <c:v>1.0631905207126958E-11</c:v>
                  </c:pt>
                  <c:pt idx="63">
                    <c:v>1.0657885969240494E-11</c:v>
                  </c:pt>
                  <c:pt idx="64">
                    <c:v>1.0701187239429714E-11</c:v>
                  </c:pt>
                  <c:pt idx="65">
                    <c:v>1.0724281250197299E-11</c:v>
                  </c:pt>
                  <c:pt idx="66">
                    <c:v>1.0764695769040573E-11</c:v>
                  </c:pt>
                  <c:pt idx="67">
                    <c:v>1.084841155807307E-11</c:v>
                  </c:pt>
                  <c:pt idx="68">
                    <c:v>1.0825317547305483E-11</c:v>
                  </c:pt>
                  <c:pt idx="69">
                    <c:v>1.0851298309419018E-11</c:v>
                  </c:pt>
                </c:numCache>
              </c:numRef>
            </c:minus>
            <c:spPr>
              <a:ln w="3175">
                <a:solidFill>
                  <a:srgbClr val="000000"/>
                </a:solidFill>
                <a:prstDash val="solid"/>
              </a:ln>
            </c:spPr>
          </c:errBars>
          <c:xVal>
            <c:numRef>
              <c:f>Arkusz1!$H$4:$H$72</c:f>
              <c:numCache>
                <c:formatCode>General</c:formatCode>
                <c:ptCount val="69"/>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pt idx="64">
                  <c:v>3900</c:v>
                </c:pt>
                <c:pt idx="65">
                  <c:v>3960</c:v>
                </c:pt>
                <c:pt idx="66">
                  <c:v>4020</c:v>
                </c:pt>
                <c:pt idx="67">
                  <c:v>4080</c:v>
                </c:pt>
                <c:pt idx="68">
                  <c:v>4140</c:v>
                </c:pt>
              </c:numCache>
            </c:numRef>
          </c:xVal>
          <c:yVal>
            <c:numRef>
              <c:f>Arkusz1!$J$3:$J$72</c:f>
              <c:numCache>
                <c:formatCode>General</c:formatCode>
                <c:ptCount val="70"/>
                <c:pt idx="0">
                  <c:v>-1.2539999999999999E-3</c:v>
                </c:pt>
                <c:pt idx="5">
                  <c:v>6.3999999999999997E-5</c:v>
                </c:pt>
                <c:pt idx="10">
                  <c:v>2.8899999999999998E-4</c:v>
                </c:pt>
                <c:pt idx="15">
                  <c:v>5.1199999999999998E-4</c:v>
                </c:pt>
                <c:pt idx="16">
                  <c:v>5.5600000000000007E-4</c:v>
                </c:pt>
                <c:pt idx="17">
                  <c:v>5.9999999999999995E-4</c:v>
                </c:pt>
                <c:pt idx="18">
                  <c:v>6.4099999999999997E-4</c:v>
                </c:pt>
                <c:pt idx="19">
                  <c:v>6.8000000000000005E-4</c:v>
                </c:pt>
                <c:pt idx="20">
                  <c:v>7.1199999999999996E-4</c:v>
                </c:pt>
                <c:pt idx="21">
                  <c:v>7.5799999999999999E-4</c:v>
                </c:pt>
                <c:pt idx="22">
                  <c:v>9.0499999999999999E-4</c:v>
                </c:pt>
                <c:pt idx="23">
                  <c:v>8.4099999999999995E-4</c:v>
                </c:pt>
                <c:pt idx="24">
                  <c:v>8.7500000000000002E-4</c:v>
                </c:pt>
                <c:pt idx="25">
                  <c:v>9.0300000000000005E-4</c:v>
                </c:pt>
                <c:pt idx="26">
                  <c:v>9.3000000000000005E-4</c:v>
                </c:pt>
                <c:pt idx="27">
                  <c:v>9.7099999999999997E-4</c:v>
                </c:pt>
                <c:pt idx="28">
                  <c:v>1.0049999999999998E-3</c:v>
                </c:pt>
                <c:pt idx="29">
                  <c:v>1.036E-3</c:v>
                </c:pt>
                <c:pt idx="30">
                  <c:v>1.067E-3</c:v>
                </c:pt>
                <c:pt idx="31">
                  <c:v>1.0940000000000001E-3</c:v>
                </c:pt>
                <c:pt idx="32">
                  <c:v>1.1240000000000002E-3</c:v>
                </c:pt>
                <c:pt idx="33">
                  <c:v>1.15E-3</c:v>
                </c:pt>
                <c:pt idx="34">
                  <c:v>1.173E-3</c:v>
                </c:pt>
                <c:pt idx="35">
                  <c:v>1.2050000000000001E-3</c:v>
                </c:pt>
                <c:pt idx="36">
                  <c:v>1.2310000000000001E-3</c:v>
                </c:pt>
                <c:pt idx="37">
                  <c:v>1.2549999999999998E-3</c:v>
                </c:pt>
                <c:pt idx="38">
                  <c:v>1.2999999999999999E-3</c:v>
                </c:pt>
                <c:pt idx="39">
                  <c:v>1.3009999999999999E-3</c:v>
                </c:pt>
                <c:pt idx="40">
                  <c:v>1.325E-3</c:v>
                </c:pt>
                <c:pt idx="41">
                  <c:v>1.348E-3</c:v>
                </c:pt>
                <c:pt idx="42">
                  <c:v>1.3700000000000001E-3</c:v>
                </c:pt>
                <c:pt idx="43">
                  <c:v>1.387E-3</c:v>
                </c:pt>
                <c:pt idx="44">
                  <c:v>1.4039999999999999E-3</c:v>
                </c:pt>
                <c:pt idx="45">
                  <c:v>1.428E-3</c:v>
                </c:pt>
                <c:pt idx="46">
                  <c:v>1.446E-3</c:v>
                </c:pt>
                <c:pt idx="47">
                  <c:v>1.464E-3</c:v>
                </c:pt>
                <c:pt idx="48">
                  <c:v>1.4840000000000001E-3</c:v>
                </c:pt>
                <c:pt idx="49">
                  <c:v>1.5E-3</c:v>
                </c:pt>
                <c:pt idx="50">
                  <c:v>1.518E-3</c:v>
                </c:pt>
                <c:pt idx="51">
                  <c:v>1.5280000000000001E-3</c:v>
                </c:pt>
                <c:pt idx="52">
                  <c:v>1.5499999999999999E-3</c:v>
                </c:pt>
                <c:pt idx="53">
                  <c:v>1.5629999999999999E-3</c:v>
                </c:pt>
                <c:pt idx="54">
                  <c:v>1.58E-3</c:v>
                </c:pt>
                <c:pt idx="55">
                  <c:v>1.5950000000000001E-3</c:v>
                </c:pt>
                <c:pt idx="56">
                  <c:v>1.6080000000000001E-3</c:v>
                </c:pt>
                <c:pt idx="57">
                  <c:v>1.6220000000000002E-3</c:v>
                </c:pt>
                <c:pt idx="58">
                  <c:v>1.637E-3</c:v>
                </c:pt>
                <c:pt idx="59">
                  <c:v>1.6490000000000001E-3</c:v>
                </c:pt>
                <c:pt idx="60">
                  <c:v>1.6379999999999999E-3</c:v>
                </c:pt>
                <c:pt idx="61">
                  <c:v>1.673E-3</c:v>
                </c:pt>
                <c:pt idx="62">
                  <c:v>1.683E-3</c:v>
                </c:pt>
                <c:pt idx="63">
                  <c:v>1.6919999999999999E-3</c:v>
                </c:pt>
                <c:pt idx="64">
                  <c:v>1.707E-3</c:v>
                </c:pt>
                <c:pt idx="65">
                  <c:v>1.7150000000000002E-3</c:v>
                </c:pt>
                <c:pt idx="66">
                  <c:v>1.7290000000000001E-3</c:v>
                </c:pt>
                <c:pt idx="67">
                  <c:v>1.758E-3</c:v>
                </c:pt>
                <c:pt idx="68">
                  <c:v>1.75E-3</c:v>
                </c:pt>
                <c:pt idx="69">
                  <c:v>1.7589999999999999E-3</c:v>
                </c:pt>
              </c:numCache>
            </c:numRef>
          </c:yVal>
          <c:smooth val="0"/>
        </c:ser>
        <c:ser>
          <c:idx val="1"/>
          <c:order val="1"/>
          <c:tx>
            <c:v>t [s]</c:v>
          </c:tx>
          <c:spPr>
            <a:ln w="28575">
              <a:noFill/>
            </a:ln>
          </c:spPr>
          <c:marker>
            <c:symbol val="none"/>
          </c:marker>
          <c:errBars>
            <c:errDir val="x"/>
            <c:errBarType val="both"/>
            <c:errValType val="cust"/>
            <c:noEndCap val="0"/>
            <c:plus>
              <c:numRef>
                <c:f>Arkusz1!$R$13</c:f>
                <c:numCache>
                  <c:formatCode>General</c:formatCode>
                  <c:ptCount val="1"/>
                  <c:pt idx="0">
                    <c:v>6.4549722436790288E-2</c:v>
                  </c:pt>
                </c:numCache>
              </c:numRef>
            </c:plus>
            <c:minus>
              <c:numRef>
                <c:f>Arkusz1!$R$13</c:f>
                <c:numCache>
                  <c:formatCode>General</c:formatCode>
                  <c:ptCount val="1"/>
                  <c:pt idx="0">
                    <c:v>6.4549722436790288E-2</c:v>
                  </c:pt>
                </c:numCache>
              </c:numRef>
            </c:minus>
            <c:spPr>
              <a:ln w="3175">
                <a:solidFill>
                  <a:srgbClr val="000000"/>
                </a:solidFill>
                <a:prstDash val="solid"/>
              </a:ln>
            </c:spPr>
          </c:errBars>
          <c:errBars>
            <c:errDir val="y"/>
            <c:errBarType val="both"/>
            <c:errValType val="cust"/>
            <c:noEndCap val="0"/>
            <c:plus>
              <c:numRef>
                <c:f>Arkusz1!$M$3:$M$72</c:f>
                <c:numCache>
                  <c:formatCode>General</c:formatCode>
                  <c:ptCount val="70"/>
                  <c:pt idx="0">
                    <c:v>2.1535165040773044E-12</c:v>
                  </c:pt>
                  <c:pt idx="5">
                    <c:v>5.958254778036939E-12</c:v>
                  </c:pt>
                  <c:pt idx="10">
                    <c:v>6.607773830875268E-12</c:v>
                  </c:pt>
                  <c:pt idx="15">
                    <c:v>7.251519381021701E-12</c:v>
                  </c:pt>
                  <c:pt idx="16">
                    <c:v>7.378536440243419E-12</c:v>
                  </c:pt>
                  <c:pt idx="17">
                    <c:v>7.5055534994651361E-12</c:v>
                  </c:pt>
                  <c:pt idx="18">
                    <c:v>7.6239103046490092E-12</c:v>
                  </c:pt>
                  <c:pt idx="19">
                    <c:v>7.7364936071409864E-12</c:v>
                  </c:pt>
                  <c:pt idx="20">
                    <c:v>7.8288696502113258E-12</c:v>
                  </c:pt>
                  <c:pt idx="21">
                    <c:v>7.961660212124939E-12</c:v>
                  </c:pt>
                  <c:pt idx="22">
                    <c:v>8.3860126599793154E-12</c:v>
                  </c:pt>
                  <c:pt idx="23">
                    <c:v>8.2012605738386348E-12</c:v>
                  </c:pt>
                  <c:pt idx="24">
                    <c:v>8.2994101196008719E-12</c:v>
                  </c:pt>
                  <c:pt idx="25">
                    <c:v>8.3802391572874194E-12</c:v>
                  </c:pt>
                  <c:pt idx="26">
                    <c:v>8.4581814436280188E-12</c:v>
                  </c:pt>
                  <c:pt idx="27">
                    <c:v>8.5765382488118919E-12</c:v>
                  </c:pt>
                  <c:pt idx="28">
                    <c:v>8.674687794574129E-12</c:v>
                  </c:pt>
                  <c:pt idx="29">
                    <c:v>8.7641770862985204E-12</c:v>
                  </c:pt>
                  <c:pt idx="30">
                    <c:v>8.8536663780229119E-12</c:v>
                  </c:pt>
                  <c:pt idx="31">
                    <c:v>8.9316086643635113E-12</c:v>
                  </c:pt>
                  <c:pt idx="32">
                    <c:v>9.0182112047419547E-12</c:v>
                  </c:pt>
                  <c:pt idx="33">
                    <c:v>9.0932667397366045E-12</c:v>
                  </c:pt>
                  <c:pt idx="34">
                    <c:v>9.1596620206934135E-12</c:v>
                  </c:pt>
                  <c:pt idx="35">
                    <c:v>9.252038063763753E-12</c:v>
                  </c:pt>
                  <c:pt idx="36">
                    <c:v>9.3270935987584044E-12</c:v>
                  </c:pt>
                  <c:pt idx="37">
                    <c:v>9.3963756310611582E-12</c:v>
                  </c:pt>
                  <c:pt idx="38">
                    <c:v>9.5262794416288265E-12</c:v>
                  </c:pt>
                  <c:pt idx="39">
                    <c:v>9.5291661929747745E-12</c:v>
                  </c:pt>
                  <c:pt idx="40">
                    <c:v>9.5984482252775283E-12</c:v>
                  </c:pt>
                  <c:pt idx="41">
                    <c:v>9.6648435062343357E-12</c:v>
                  </c:pt>
                  <c:pt idx="42">
                    <c:v>9.7283520358451967E-12</c:v>
                  </c:pt>
                  <c:pt idx="43">
                    <c:v>9.7774268087263128E-12</c:v>
                  </c:pt>
                  <c:pt idx="44">
                    <c:v>9.8265015816074322E-12</c:v>
                  </c:pt>
                  <c:pt idx="45">
                    <c:v>9.895783613910186E-12</c:v>
                  </c:pt>
                  <c:pt idx="46">
                    <c:v>9.9477451381372517E-12</c:v>
                  </c:pt>
                  <c:pt idx="47">
                    <c:v>9.9997066623643191E-12</c:v>
                  </c:pt>
                  <c:pt idx="48">
                    <c:v>1.0057441689283282E-11</c:v>
                  </c:pt>
                  <c:pt idx="49">
                    <c:v>1.0103629710818452E-11</c:v>
                  </c:pt>
                  <c:pt idx="50">
                    <c:v>1.015559123504552E-11</c:v>
                  </c:pt>
                  <c:pt idx="51">
                    <c:v>1.0184458748505E-11</c:v>
                  </c:pt>
                  <c:pt idx="52">
                    <c:v>1.0247967278115857E-11</c:v>
                  </c:pt>
                  <c:pt idx="53">
                    <c:v>1.0285495045613181E-11</c:v>
                  </c:pt>
                  <c:pt idx="54">
                    <c:v>1.0334569818494302E-11</c:v>
                  </c:pt>
                  <c:pt idx="55">
                    <c:v>1.0377871088683524E-11</c:v>
                  </c:pt>
                  <c:pt idx="56">
                    <c:v>1.041539885618085E-11</c:v>
                  </c:pt>
                  <c:pt idx="57">
                    <c:v>1.0455813375024125E-11</c:v>
                  </c:pt>
                  <c:pt idx="58">
                    <c:v>1.0499114645213345E-11</c:v>
                  </c:pt>
                  <c:pt idx="59">
                    <c:v>1.0533755661364725E-11</c:v>
                  </c:pt>
                  <c:pt idx="60">
                    <c:v>1.0502001396559293E-11</c:v>
                  </c:pt>
                  <c:pt idx="61">
                    <c:v>1.0603037693667477E-11</c:v>
                  </c:pt>
                  <c:pt idx="62">
                    <c:v>1.0631905207126958E-11</c:v>
                  </c:pt>
                  <c:pt idx="63">
                    <c:v>1.0657885969240494E-11</c:v>
                  </c:pt>
                  <c:pt idx="64">
                    <c:v>1.0701187239429714E-11</c:v>
                  </c:pt>
                  <c:pt idx="65">
                    <c:v>1.0724281250197299E-11</c:v>
                  </c:pt>
                  <c:pt idx="66">
                    <c:v>1.0764695769040573E-11</c:v>
                  </c:pt>
                  <c:pt idx="67">
                    <c:v>1.084841155807307E-11</c:v>
                  </c:pt>
                  <c:pt idx="68">
                    <c:v>1.0825317547305483E-11</c:v>
                  </c:pt>
                  <c:pt idx="69">
                    <c:v>1.0851298309419018E-11</c:v>
                  </c:pt>
                </c:numCache>
              </c:numRef>
            </c:plus>
            <c:minus>
              <c:numRef>
                <c:f>Arkusz1!$M$3:$M$72</c:f>
                <c:numCache>
                  <c:formatCode>General</c:formatCode>
                  <c:ptCount val="70"/>
                  <c:pt idx="0">
                    <c:v>2.1535165040773044E-12</c:v>
                  </c:pt>
                  <c:pt idx="5">
                    <c:v>5.958254778036939E-12</c:v>
                  </c:pt>
                  <c:pt idx="10">
                    <c:v>6.607773830875268E-12</c:v>
                  </c:pt>
                  <c:pt idx="15">
                    <c:v>7.251519381021701E-12</c:v>
                  </c:pt>
                  <c:pt idx="16">
                    <c:v>7.378536440243419E-12</c:v>
                  </c:pt>
                  <c:pt idx="17">
                    <c:v>7.5055534994651361E-12</c:v>
                  </c:pt>
                  <c:pt idx="18">
                    <c:v>7.6239103046490092E-12</c:v>
                  </c:pt>
                  <c:pt idx="19">
                    <c:v>7.7364936071409864E-12</c:v>
                  </c:pt>
                  <c:pt idx="20">
                    <c:v>7.8288696502113258E-12</c:v>
                  </c:pt>
                  <c:pt idx="21">
                    <c:v>7.961660212124939E-12</c:v>
                  </c:pt>
                  <c:pt idx="22">
                    <c:v>8.3860126599793154E-12</c:v>
                  </c:pt>
                  <c:pt idx="23">
                    <c:v>8.2012605738386348E-12</c:v>
                  </c:pt>
                  <c:pt idx="24">
                    <c:v>8.2994101196008719E-12</c:v>
                  </c:pt>
                  <c:pt idx="25">
                    <c:v>8.3802391572874194E-12</c:v>
                  </c:pt>
                  <c:pt idx="26">
                    <c:v>8.4581814436280188E-12</c:v>
                  </c:pt>
                  <c:pt idx="27">
                    <c:v>8.5765382488118919E-12</c:v>
                  </c:pt>
                  <c:pt idx="28">
                    <c:v>8.674687794574129E-12</c:v>
                  </c:pt>
                  <c:pt idx="29">
                    <c:v>8.7641770862985204E-12</c:v>
                  </c:pt>
                  <c:pt idx="30">
                    <c:v>8.8536663780229119E-12</c:v>
                  </c:pt>
                  <c:pt idx="31">
                    <c:v>8.9316086643635113E-12</c:v>
                  </c:pt>
                  <c:pt idx="32">
                    <c:v>9.0182112047419547E-12</c:v>
                  </c:pt>
                  <c:pt idx="33">
                    <c:v>9.0932667397366045E-12</c:v>
                  </c:pt>
                  <c:pt idx="34">
                    <c:v>9.1596620206934135E-12</c:v>
                  </c:pt>
                  <c:pt idx="35">
                    <c:v>9.252038063763753E-12</c:v>
                  </c:pt>
                  <c:pt idx="36">
                    <c:v>9.3270935987584044E-12</c:v>
                  </c:pt>
                  <c:pt idx="37">
                    <c:v>9.3963756310611582E-12</c:v>
                  </c:pt>
                  <c:pt idx="38">
                    <c:v>9.5262794416288265E-12</c:v>
                  </c:pt>
                  <c:pt idx="39">
                    <c:v>9.5291661929747745E-12</c:v>
                  </c:pt>
                  <c:pt idx="40">
                    <c:v>9.5984482252775283E-12</c:v>
                  </c:pt>
                  <c:pt idx="41">
                    <c:v>9.6648435062343357E-12</c:v>
                  </c:pt>
                  <c:pt idx="42">
                    <c:v>9.7283520358451967E-12</c:v>
                  </c:pt>
                  <c:pt idx="43">
                    <c:v>9.7774268087263128E-12</c:v>
                  </c:pt>
                  <c:pt idx="44">
                    <c:v>9.8265015816074322E-12</c:v>
                  </c:pt>
                  <c:pt idx="45">
                    <c:v>9.895783613910186E-12</c:v>
                  </c:pt>
                  <c:pt idx="46">
                    <c:v>9.9477451381372517E-12</c:v>
                  </c:pt>
                  <c:pt idx="47">
                    <c:v>9.9997066623643191E-12</c:v>
                  </c:pt>
                  <c:pt idx="48">
                    <c:v>1.0057441689283282E-11</c:v>
                  </c:pt>
                  <c:pt idx="49">
                    <c:v>1.0103629710818452E-11</c:v>
                  </c:pt>
                  <c:pt idx="50">
                    <c:v>1.015559123504552E-11</c:v>
                  </c:pt>
                  <c:pt idx="51">
                    <c:v>1.0184458748505E-11</c:v>
                  </c:pt>
                  <c:pt idx="52">
                    <c:v>1.0247967278115857E-11</c:v>
                  </c:pt>
                  <c:pt idx="53">
                    <c:v>1.0285495045613181E-11</c:v>
                  </c:pt>
                  <c:pt idx="54">
                    <c:v>1.0334569818494302E-11</c:v>
                  </c:pt>
                  <c:pt idx="55">
                    <c:v>1.0377871088683524E-11</c:v>
                  </c:pt>
                  <c:pt idx="56">
                    <c:v>1.041539885618085E-11</c:v>
                  </c:pt>
                  <c:pt idx="57">
                    <c:v>1.0455813375024125E-11</c:v>
                  </c:pt>
                  <c:pt idx="58">
                    <c:v>1.0499114645213345E-11</c:v>
                  </c:pt>
                  <c:pt idx="59">
                    <c:v>1.0533755661364725E-11</c:v>
                  </c:pt>
                  <c:pt idx="60">
                    <c:v>1.0502001396559293E-11</c:v>
                  </c:pt>
                  <c:pt idx="61">
                    <c:v>1.0603037693667477E-11</c:v>
                  </c:pt>
                  <c:pt idx="62">
                    <c:v>1.0631905207126958E-11</c:v>
                  </c:pt>
                  <c:pt idx="63">
                    <c:v>1.0657885969240494E-11</c:v>
                  </c:pt>
                  <c:pt idx="64">
                    <c:v>1.0701187239429714E-11</c:v>
                  </c:pt>
                  <c:pt idx="65">
                    <c:v>1.0724281250197299E-11</c:v>
                  </c:pt>
                  <c:pt idx="66">
                    <c:v>1.0764695769040573E-11</c:v>
                  </c:pt>
                  <c:pt idx="67">
                    <c:v>1.084841155807307E-11</c:v>
                  </c:pt>
                  <c:pt idx="68">
                    <c:v>1.0825317547305483E-11</c:v>
                  </c:pt>
                  <c:pt idx="69">
                    <c:v>1.0851298309419018E-11</c:v>
                  </c:pt>
                </c:numCache>
              </c:numRef>
            </c:minus>
            <c:spPr>
              <a:ln w="3175">
                <a:solidFill>
                  <a:srgbClr val="000000"/>
                </a:solidFill>
                <a:prstDash val="solid"/>
              </a:ln>
            </c:spPr>
          </c:errBars>
          <c:xVal>
            <c:numRef>
              <c:f>Arkusz1!$H$4:$H$72</c:f>
              <c:numCache>
                <c:formatCode>General</c:formatCode>
                <c:ptCount val="69"/>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pt idx="64">
                  <c:v>3900</c:v>
                </c:pt>
                <c:pt idx="65">
                  <c:v>3960</c:v>
                </c:pt>
                <c:pt idx="66">
                  <c:v>4020</c:v>
                </c:pt>
                <c:pt idx="67">
                  <c:v>4080</c:v>
                </c:pt>
                <c:pt idx="68">
                  <c:v>4140</c:v>
                </c:pt>
              </c:numCache>
            </c:numRef>
          </c:xVal>
          <c:yVal>
            <c:numRef>
              <c:f>Arkusz1!$J$3:$J$72</c:f>
              <c:numCache>
                <c:formatCode>General</c:formatCode>
                <c:ptCount val="70"/>
                <c:pt idx="0">
                  <c:v>-1.2539999999999999E-3</c:v>
                </c:pt>
                <c:pt idx="5">
                  <c:v>6.3999999999999997E-5</c:v>
                </c:pt>
                <c:pt idx="10">
                  <c:v>2.8899999999999998E-4</c:v>
                </c:pt>
                <c:pt idx="15">
                  <c:v>5.1199999999999998E-4</c:v>
                </c:pt>
                <c:pt idx="16">
                  <c:v>5.5600000000000007E-4</c:v>
                </c:pt>
                <c:pt idx="17">
                  <c:v>5.9999999999999995E-4</c:v>
                </c:pt>
                <c:pt idx="18">
                  <c:v>6.4099999999999997E-4</c:v>
                </c:pt>
                <c:pt idx="19">
                  <c:v>6.8000000000000005E-4</c:v>
                </c:pt>
                <c:pt idx="20">
                  <c:v>7.1199999999999996E-4</c:v>
                </c:pt>
                <c:pt idx="21">
                  <c:v>7.5799999999999999E-4</c:v>
                </c:pt>
                <c:pt idx="22">
                  <c:v>9.0499999999999999E-4</c:v>
                </c:pt>
                <c:pt idx="23">
                  <c:v>8.4099999999999995E-4</c:v>
                </c:pt>
                <c:pt idx="24">
                  <c:v>8.7500000000000002E-4</c:v>
                </c:pt>
                <c:pt idx="25">
                  <c:v>9.0300000000000005E-4</c:v>
                </c:pt>
                <c:pt idx="26">
                  <c:v>9.3000000000000005E-4</c:v>
                </c:pt>
                <c:pt idx="27">
                  <c:v>9.7099999999999997E-4</c:v>
                </c:pt>
                <c:pt idx="28">
                  <c:v>1.0049999999999998E-3</c:v>
                </c:pt>
                <c:pt idx="29">
                  <c:v>1.036E-3</c:v>
                </c:pt>
                <c:pt idx="30">
                  <c:v>1.067E-3</c:v>
                </c:pt>
                <c:pt idx="31">
                  <c:v>1.0940000000000001E-3</c:v>
                </c:pt>
                <c:pt idx="32">
                  <c:v>1.1240000000000002E-3</c:v>
                </c:pt>
                <c:pt idx="33">
                  <c:v>1.15E-3</c:v>
                </c:pt>
                <c:pt idx="34">
                  <c:v>1.173E-3</c:v>
                </c:pt>
                <c:pt idx="35">
                  <c:v>1.2050000000000001E-3</c:v>
                </c:pt>
                <c:pt idx="36">
                  <c:v>1.2310000000000001E-3</c:v>
                </c:pt>
                <c:pt idx="37">
                  <c:v>1.2549999999999998E-3</c:v>
                </c:pt>
                <c:pt idx="38">
                  <c:v>1.2999999999999999E-3</c:v>
                </c:pt>
                <c:pt idx="39">
                  <c:v>1.3009999999999999E-3</c:v>
                </c:pt>
                <c:pt idx="40">
                  <c:v>1.325E-3</c:v>
                </c:pt>
                <c:pt idx="41">
                  <c:v>1.348E-3</c:v>
                </c:pt>
                <c:pt idx="42">
                  <c:v>1.3700000000000001E-3</c:v>
                </c:pt>
                <c:pt idx="43">
                  <c:v>1.387E-3</c:v>
                </c:pt>
                <c:pt idx="44">
                  <c:v>1.4039999999999999E-3</c:v>
                </c:pt>
                <c:pt idx="45">
                  <c:v>1.428E-3</c:v>
                </c:pt>
                <c:pt idx="46">
                  <c:v>1.446E-3</c:v>
                </c:pt>
                <c:pt idx="47">
                  <c:v>1.464E-3</c:v>
                </c:pt>
                <c:pt idx="48">
                  <c:v>1.4840000000000001E-3</c:v>
                </c:pt>
                <c:pt idx="49">
                  <c:v>1.5E-3</c:v>
                </c:pt>
                <c:pt idx="50">
                  <c:v>1.518E-3</c:v>
                </c:pt>
                <c:pt idx="51">
                  <c:v>1.5280000000000001E-3</c:v>
                </c:pt>
                <c:pt idx="52">
                  <c:v>1.5499999999999999E-3</c:v>
                </c:pt>
                <c:pt idx="53">
                  <c:v>1.5629999999999999E-3</c:v>
                </c:pt>
                <c:pt idx="54">
                  <c:v>1.58E-3</c:v>
                </c:pt>
                <c:pt idx="55">
                  <c:v>1.5950000000000001E-3</c:v>
                </c:pt>
                <c:pt idx="56">
                  <c:v>1.6080000000000001E-3</c:v>
                </c:pt>
                <c:pt idx="57">
                  <c:v>1.6220000000000002E-3</c:v>
                </c:pt>
                <c:pt idx="58">
                  <c:v>1.637E-3</c:v>
                </c:pt>
                <c:pt idx="59">
                  <c:v>1.6490000000000001E-3</c:v>
                </c:pt>
                <c:pt idx="60">
                  <c:v>1.6379999999999999E-3</c:v>
                </c:pt>
                <c:pt idx="61">
                  <c:v>1.673E-3</c:v>
                </c:pt>
                <c:pt idx="62">
                  <c:v>1.683E-3</c:v>
                </c:pt>
                <c:pt idx="63">
                  <c:v>1.6919999999999999E-3</c:v>
                </c:pt>
                <c:pt idx="64">
                  <c:v>1.707E-3</c:v>
                </c:pt>
                <c:pt idx="65">
                  <c:v>1.7150000000000002E-3</c:v>
                </c:pt>
                <c:pt idx="66">
                  <c:v>1.7290000000000001E-3</c:v>
                </c:pt>
                <c:pt idx="67">
                  <c:v>1.758E-3</c:v>
                </c:pt>
                <c:pt idx="68">
                  <c:v>1.75E-3</c:v>
                </c:pt>
                <c:pt idx="69">
                  <c:v>1.7589999999999999E-3</c:v>
                </c:pt>
              </c:numCache>
            </c:numRef>
          </c:yVal>
          <c:smooth val="0"/>
        </c:ser>
        <c:dLbls>
          <c:showLegendKey val="0"/>
          <c:showVal val="0"/>
          <c:showCatName val="0"/>
          <c:showSerName val="0"/>
          <c:showPercent val="0"/>
          <c:showBubbleSize val="0"/>
        </c:dLbls>
        <c:axId val="121186176"/>
        <c:axId val="121187712"/>
      </c:scatterChart>
      <c:valAx>
        <c:axId val="121186176"/>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pl-PL"/>
          </a:p>
        </c:txPr>
        <c:crossAx val="121187712"/>
        <c:crosses val="autoZero"/>
        <c:crossBetween val="midCat"/>
      </c:valAx>
      <c:valAx>
        <c:axId val="121187712"/>
        <c:scaling>
          <c:orientation val="minMax"/>
        </c:scaling>
        <c:delete val="0"/>
        <c:axPos val="l"/>
        <c:majorGridlines/>
        <c:numFmt formatCode="General" sourceLinked="1"/>
        <c:majorTickMark val="out"/>
        <c:minorTickMark val="none"/>
        <c:tickLblPos val="nextTo"/>
        <c:crossAx val="121186176"/>
        <c:crosses val="autoZero"/>
        <c:crossBetween val="midCat"/>
      </c:valAx>
    </c:plotArea>
    <c:legend>
      <c:legendPos val="r"/>
      <c:legendEntry>
        <c:idx val="1"/>
        <c:delete val="1"/>
      </c:legendEntry>
      <c:layout>
        <c:manualLayout>
          <c:xMode val="edge"/>
          <c:yMode val="edge"/>
          <c:x val="0.94136708697443905"/>
          <c:y val="0.46928947711323321"/>
          <c:w val="5.8632913025560965E-2"/>
          <c:h val="8.5450975445583902E-2"/>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U3</a:t>
            </a:r>
            <a:endParaRPr lang="en-US"/>
          </a:p>
        </c:rich>
      </c:tx>
      <c:overlay val="0"/>
    </c:title>
    <c:autoTitleDeleted val="0"/>
    <c:plotArea>
      <c:layout>
        <c:manualLayout>
          <c:layoutTarget val="inner"/>
          <c:xMode val="edge"/>
          <c:yMode val="edge"/>
          <c:x val="6.6021901676457773E-2"/>
          <c:y val="8.8753676720937924E-2"/>
          <c:w val="0.88836284757105599"/>
          <c:h val="0.85840517921471382"/>
        </c:manualLayout>
      </c:layout>
      <c:scatterChart>
        <c:scatterStyle val="lineMarker"/>
        <c:varyColors val="0"/>
        <c:ser>
          <c:idx val="0"/>
          <c:order val="0"/>
          <c:tx>
            <c:v>t [s]</c:v>
          </c:tx>
          <c:spPr>
            <a:ln w="28575">
              <a:noFill/>
            </a:ln>
          </c:spPr>
          <c:marker>
            <c:symbol val="none"/>
          </c:marker>
          <c:errBars>
            <c:errDir val="x"/>
            <c:errBarType val="both"/>
            <c:errValType val="cust"/>
            <c:noEndCap val="0"/>
            <c:plus>
              <c:numRef>
                <c:f>Arkusz1!$S$13</c:f>
                <c:numCache>
                  <c:formatCode>General</c:formatCode>
                  <c:ptCount val="1"/>
                  <c:pt idx="0">
                    <c:v>8.1649658092772609E-2</c:v>
                  </c:pt>
                </c:numCache>
              </c:numRef>
            </c:plus>
            <c:minus>
              <c:numRef>
                <c:f>Arkusz1!$S$13</c:f>
                <c:numCache>
                  <c:formatCode>General</c:formatCode>
                  <c:ptCount val="1"/>
                  <c:pt idx="0">
                    <c:v>8.1649658092772609E-2</c:v>
                  </c:pt>
                </c:numCache>
              </c:numRef>
            </c:minus>
            <c:spPr>
              <a:ln w="3175">
                <a:solidFill>
                  <a:srgbClr val="000000"/>
                </a:solidFill>
                <a:prstDash val="solid"/>
              </a:ln>
            </c:spPr>
          </c:errBars>
          <c:errBars>
            <c:errDir val="y"/>
            <c:errBarType val="both"/>
            <c:errValType val="cust"/>
            <c:noEndCap val="0"/>
            <c:plus>
              <c:numRef>
                <c:f>Arkusz1!$N$3:$N$72</c:f>
                <c:numCache>
                  <c:formatCode>General</c:formatCode>
                  <c:ptCount val="70"/>
                  <c:pt idx="0">
                    <c:v>2.4768326548234945E-12</c:v>
                  </c:pt>
                  <c:pt idx="5">
                    <c:v>5.7244279190151399E-12</c:v>
                  </c:pt>
                  <c:pt idx="10">
                    <c:v>5.7475219297827248E-12</c:v>
                  </c:pt>
                  <c:pt idx="15">
                    <c:v>5.7994834540097905E-12</c:v>
                  </c:pt>
                  <c:pt idx="16">
                    <c:v>5.8110304593935834E-12</c:v>
                  </c:pt>
                  <c:pt idx="17">
                    <c:v>5.8254642161233242E-12</c:v>
                  </c:pt>
                  <c:pt idx="18">
                    <c:v>5.8398979728530651E-12</c:v>
                  </c:pt>
                  <c:pt idx="19">
                    <c:v>5.8485582268909091E-12</c:v>
                  </c:pt>
                  <c:pt idx="20">
                    <c:v>6.0073295509180559E-12</c:v>
                  </c:pt>
                  <c:pt idx="21">
                    <c:v>5.8745389890044428E-12</c:v>
                  </c:pt>
                  <c:pt idx="22">
                    <c:v>5.8889727457341836E-12</c:v>
                  </c:pt>
                  <c:pt idx="23">
                    <c:v>5.9034065024639244E-12</c:v>
                  </c:pt>
                  <c:pt idx="24">
                    <c:v>5.9207270105396125E-12</c:v>
                  </c:pt>
                  <c:pt idx="25">
                    <c:v>5.9322740159234061E-12</c:v>
                  </c:pt>
                  <c:pt idx="26">
                    <c:v>5.9467077726531454E-12</c:v>
                  </c:pt>
                  <c:pt idx="27">
                    <c:v>5.958254778036939E-12</c:v>
                  </c:pt>
                  <c:pt idx="28">
                    <c:v>5.9726885347666798E-12</c:v>
                  </c:pt>
                  <c:pt idx="29">
                    <c:v>5.9900090428423679E-12</c:v>
                  </c:pt>
                  <c:pt idx="30">
                    <c:v>6.0015560482261599E-12</c:v>
                  </c:pt>
                  <c:pt idx="31">
                    <c:v>6.0419705670694336E-12</c:v>
                  </c:pt>
                  <c:pt idx="32">
                    <c:v>6.0304235616856416E-12</c:v>
                  </c:pt>
                  <c:pt idx="33">
                    <c:v>6.0419705670694336E-12</c:v>
                  </c:pt>
                  <c:pt idx="34">
                    <c:v>6.0564043237991745E-12</c:v>
                  </c:pt>
                  <c:pt idx="35">
                    <c:v>6.0708380805289153E-12</c:v>
                  </c:pt>
                  <c:pt idx="36">
                    <c:v>6.0823850859127081E-12</c:v>
                  </c:pt>
                  <c:pt idx="37">
                    <c:v>6.0910453399505522E-12</c:v>
                  </c:pt>
                  <c:pt idx="38">
                    <c:v>6.105479096680293E-12</c:v>
                  </c:pt>
                  <c:pt idx="39">
                    <c:v>6.1199128534100339E-12</c:v>
                  </c:pt>
                  <c:pt idx="40">
                    <c:v>6.1256863561019299E-12</c:v>
                  </c:pt>
                  <c:pt idx="41">
                    <c:v>6.1458936155235667E-12</c:v>
                  </c:pt>
                  <c:pt idx="42">
                    <c:v>6.1574406209073587E-12</c:v>
                  </c:pt>
                  <c:pt idx="43">
                    <c:v>6.1689876262911524E-12</c:v>
                  </c:pt>
                  <c:pt idx="44">
                    <c:v>6.1776478803289956E-12</c:v>
                  </c:pt>
                  <c:pt idx="45">
                    <c:v>6.1949683884046853E-12</c:v>
                  </c:pt>
                  <c:pt idx="46">
                    <c:v>6.2065153937884773E-12</c:v>
                  </c:pt>
                  <c:pt idx="47">
                    <c:v>6.2151756478263221E-12</c:v>
                  </c:pt>
                  <c:pt idx="48">
                    <c:v>6.232496155902011E-12</c:v>
                  </c:pt>
                  <c:pt idx="49">
                    <c:v>6.241156409939855E-12</c:v>
                  </c:pt>
                  <c:pt idx="50">
                    <c:v>6.2527034153236478E-12</c:v>
                  </c:pt>
                  <c:pt idx="51">
                    <c:v>6.258476918015543E-12</c:v>
                  </c:pt>
                  <c:pt idx="52">
                    <c:v>6.2902311828209735E-12</c:v>
                  </c:pt>
                  <c:pt idx="53">
                    <c:v>6.2844576801290767E-12</c:v>
                  </c:pt>
                  <c:pt idx="54">
                    <c:v>6.2931179341669207E-12</c:v>
                  </c:pt>
                  <c:pt idx="55">
                    <c:v>6.3017781882047656E-12</c:v>
                  </c:pt>
                  <c:pt idx="56">
                    <c:v>6.3104384422426104E-12</c:v>
                  </c:pt>
                  <c:pt idx="57">
                    <c:v>6.3248721989723512E-12</c:v>
                  </c:pt>
                  <c:pt idx="58">
                    <c:v>6.3335324530101952E-12</c:v>
                  </c:pt>
                  <c:pt idx="59">
                    <c:v>6.3450794583939889E-12</c:v>
                  </c:pt>
                  <c:pt idx="60">
                    <c:v>6.2786841774371807E-12</c:v>
                  </c:pt>
                  <c:pt idx="61">
                    <c:v>6.3566264637777801E-12</c:v>
                  </c:pt>
                  <c:pt idx="62">
                    <c:v>6.3652867178156249E-12</c:v>
                  </c:pt>
                  <c:pt idx="63">
                    <c:v>6.3739469718534681E-12</c:v>
                  </c:pt>
                  <c:pt idx="64">
                    <c:v>6.3854939772372618E-12</c:v>
                  </c:pt>
                  <c:pt idx="65">
                    <c:v>6.379720474545365E-12</c:v>
                  </c:pt>
                  <c:pt idx="66">
                    <c:v>6.4057012366588986E-12</c:v>
                  </c:pt>
                  <c:pt idx="67">
                    <c:v>6.4085879880048458E-12</c:v>
                  </c:pt>
                  <c:pt idx="68">
                    <c:v>6.4201349933886387E-12</c:v>
                  </c:pt>
                  <c:pt idx="69">
                    <c:v>6.4316819987724323E-12</c:v>
                  </c:pt>
                </c:numCache>
              </c:numRef>
            </c:plus>
            <c:minus>
              <c:numRef>
                <c:f>Arkusz1!$N$3:$N$72</c:f>
                <c:numCache>
                  <c:formatCode>General</c:formatCode>
                  <c:ptCount val="70"/>
                  <c:pt idx="0">
                    <c:v>2.4768326548234945E-12</c:v>
                  </c:pt>
                  <c:pt idx="5">
                    <c:v>5.7244279190151399E-12</c:v>
                  </c:pt>
                  <c:pt idx="10">
                    <c:v>5.7475219297827248E-12</c:v>
                  </c:pt>
                  <c:pt idx="15">
                    <c:v>5.7994834540097905E-12</c:v>
                  </c:pt>
                  <c:pt idx="16">
                    <c:v>5.8110304593935834E-12</c:v>
                  </c:pt>
                  <c:pt idx="17">
                    <c:v>5.8254642161233242E-12</c:v>
                  </c:pt>
                  <c:pt idx="18">
                    <c:v>5.8398979728530651E-12</c:v>
                  </c:pt>
                  <c:pt idx="19">
                    <c:v>5.8485582268909091E-12</c:v>
                  </c:pt>
                  <c:pt idx="20">
                    <c:v>6.0073295509180559E-12</c:v>
                  </c:pt>
                  <c:pt idx="21">
                    <c:v>5.8745389890044428E-12</c:v>
                  </c:pt>
                  <c:pt idx="22">
                    <c:v>5.8889727457341836E-12</c:v>
                  </c:pt>
                  <c:pt idx="23">
                    <c:v>5.9034065024639244E-12</c:v>
                  </c:pt>
                  <c:pt idx="24">
                    <c:v>5.9207270105396125E-12</c:v>
                  </c:pt>
                  <c:pt idx="25">
                    <c:v>5.9322740159234061E-12</c:v>
                  </c:pt>
                  <c:pt idx="26">
                    <c:v>5.9467077726531454E-12</c:v>
                  </c:pt>
                  <c:pt idx="27">
                    <c:v>5.958254778036939E-12</c:v>
                  </c:pt>
                  <c:pt idx="28">
                    <c:v>5.9726885347666798E-12</c:v>
                  </c:pt>
                  <c:pt idx="29">
                    <c:v>5.9900090428423679E-12</c:v>
                  </c:pt>
                  <c:pt idx="30">
                    <c:v>6.0015560482261599E-12</c:v>
                  </c:pt>
                  <c:pt idx="31">
                    <c:v>6.0419705670694336E-12</c:v>
                  </c:pt>
                  <c:pt idx="32">
                    <c:v>6.0304235616856416E-12</c:v>
                  </c:pt>
                  <c:pt idx="33">
                    <c:v>6.0419705670694336E-12</c:v>
                  </c:pt>
                  <c:pt idx="34">
                    <c:v>6.0564043237991745E-12</c:v>
                  </c:pt>
                  <c:pt idx="35">
                    <c:v>6.0708380805289153E-12</c:v>
                  </c:pt>
                  <c:pt idx="36">
                    <c:v>6.0823850859127081E-12</c:v>
                  </c:pt>
                  <c:pt idx="37">
                    <c:v>6.0910453399505522E-12</c:v>
                  </c:pt>
                  <c:pt idx="38">
                    <c:v>6.105479096680293E-12</c:v>
                  </c:pt>
                  <c:pt idx="39">
                    <c:v>6.1199128534100339E-12</c:v>
                  </c:pt>
                  <c:pt idx="40">
                    <c:v>6.1256863561019299E-12</c:v>
                  </c:pt>
                  <c:pt idx="41">
                    <c:v>6.1458936155235667E-12</c:v>
                  </c:pt>
                  <c:pt idx="42">
                    <c:v>6.1574406209073587E-12</c:v>
                  </c:pt>
                  <c:pt idx="43">
                    <c:v>6.1689876262911524E-12</c:v>
                  </c:pt>
                  <c:pt idx="44">
                    <c:v>6.1776478803289956E-12</c:v>
                  </c:pt>
                  <c:pt idx="45">
                    <c:v>6.1949683884046853E-12</c:v>
                  </c:pt>
                  <c:pt idx="46">
                    <c:v>6.2065153937884773E-12</c:v>
                  </c:pt>
                  <c:pt idx="47">
                    <c:v>6.2151756478263221E-12</c:v>
                  </c:pt>
                  <c:pt idx="48">
                    <c:v>6.232496155902011E-12</c:v>
                  </c:pt>
                  <c:pt idx="49">
                    <c:v>6.241156409939855E-12</c:v>
                  </c:pt>
                  <c:pt idx="50">
                    <c:v>6.2527034153236478E-12</c:v>
                  </c:pt>
                  <c:pt idx="51">
                    <c:v>6.258476918015543E-12</c:v>
                  </c:pt>
                  <c:pt idx="52">
                    <c:v>6.2902311828209735E-12</c:v>
                  </c:pt>
                  <c:pt idx="53">
                    <c:v>6.2844576801290767E-12</c:v>
                  </c:pt>
                  <c:pt idx="54">
                    <c:v>6.2931179341669207E-12</c:v>
                  </c:pt>
                  <c:pt idx="55">
                    <c:v>6.3017781882047656E-12</c:v>
                  </c:pt>
                  <c:pt idx="56">
                    <c:v>6.3104384422426104E-12</c:v>
                  </c:pt>
                  <c:pt idx="57">
                    <c:v>6.3248721989723512E-12</c:v>
                  </c:pt>
                  <c:pt idx="58">
                    <c:v>6.3335324530101952E-12</c:v>
                  </c:pt>
                  <c:pt idx="59">
                    <c:v>6.3450794583939889E-12</c:v>
                  </c:pt>
                  <c:pt idx="60">
                    <c:v>6.2786841774371807E-12</c:v>
                  </c:pt>
                  <c:pt idx="61">
                    <c:v>6.3566264637777801E-12</c:v>
                  </c:pt>
                  <c:pt idx="62">
                    <c:v>6.3652867178156249E-12</c:v>
                  </c:pt>
                  <c:pt idx="63">
                    <c:v>6.3739469718534681E-12</c:v>
                  </c:pt>
                  <c:pt idx="64">
                    <c:v>6.3854939772372618E-12</c:v>
                  </c:pt>
                  <c:pt idx="65">
                    <c:v>6.379720474545365E-12</c:v>
                  </c:pt>
                  <c:pt idx="66">
                    <c:v>6.4057012366588986E-12</c:v>
                  </c:pt>
                  <c:pt idx="67">
                    <c:v>6.4085879880048458E-12</c:v>
                  </c:pt>
                  <c:pt idx="68">
                    <c:v>6.4201349933886387E-12</c:v>
                  </c:pt>
                  <c:pt idx="69">
                    <c:v>6.4316819987724323E-12</c:v>
                  </c:pt>
                </c:numCache>
              </c:numRef>
            </c:minus>
            <c:spPr>
              <a:ln w="3175">
                <a:solidFill>
                  <a:srgbClr val="000000"/>
                </a:solidFill>
                <a:prstDash val="solid"/>
              </a:ln>
            </c:spPr>
          </c:errBars>
          <c:xVal>
            <c:numRef>
              <c:f>Arkusz1!$H$4:$H$72</c:f>
              <c:numCache>
                <c:formatCode>General</c:formatCode>
                <c:ptCount val="69"/>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pt idx="64">
                  <c:v>3900</c:v>
                </c:pt>
                <c:pt idx="65">
                  <c:v>3960</c:v>
                </c:pt>
                <c:pt idx="66">
                  <c:v>4020</c:v>
                </c:pt>
                <c:pt idx="67">
                  <c:v>4080</c:v>
                </c:pt>
                <c:pt idx="68">
                  <c:v>4140</c:v>
                </c:pt>
              </c:numCache>
            </c:numRef>
          </c:xVal>
          <c:yVal>
            <c:numRef>
              <c:f>Arkusz1!$K$3:$K$72</c:f>
              <c:numCache>
                <c:formatCode>General</c:formatCode>
                <c:ptCount val="70"/>
                <c:pt idx="0">
                  <c:v>-1.142E-3</c:v>
                </c:pt>
                <c:pt idx="5">
                  <c:v>-1.7E-5</c:v>
                </c:pt>
                <c:pt idx="10">
                  <c:v>-8.9999999999999985E-6</c:v>
                </c:pt>
                <c:pt idx="15">
                  <c:v>8.9999999999999985E-6</c:v>
                </c:pt>
                <c:pt idx="16">
                  <c:v>1.2999999999999999E-5</c:v>
                </c:pt>
                <c:pt idx="17">
                  <c:v>1.7999999999999997E-5</c:v>
                </c:pt>
                <c:pt idx="18">
                  <c:v>2.3E-5</c:v>
                </c:pt>
                <c:pt idx="19">
                  <c:v>2.5999999999999998E-5</c:v>
                </c:pt>
                <c:pt idx="20">
                  <c:v>8.1000000000000004E-5</c:v>
                </c:pt>
                <c:pt idx="21">
                  <c:v>3.5000000000000004E-5</c:v>
                </c:pt>
                <c:pt idx="22">
                  <c:v>4.0000000000000003E-5</c:v>
                </c:pt>
                <c:pt idx="23">
                  <c:v>4.4999999999999996E-5</c:v>
                </c:pt>
                <c:pt idx="24">
                  <c:v>5.1E-5</c:v>
                </c:pt>
                <c:pt idx="25">
                  <c:v>5.5000000000000002E-5</c:v>
                </c:pt>
                <c:pt idx="26">
                  <c:v>5.9999999999999995E-5</c:v>
                </c:pt>
                <c:pt idx="27">
                  <c:v>6.3999999999999997E-5</c:v>
                </c:pt>
                <c:pt idx="28">
                  <c:v>6.900000000000001E-5</c:v>
                </c:pt>
                <c:pt idx="29">
                  <c:v>7.4999999999999993E-5</c:v>
                </c:pt>
                <c:pt idx="30">
                  <c:v>7.8999999999999996E-5</c:v>
                </c:pt>
                <c:pt idx="31">
                  <c:v>9.2999999999999997E-5</c:v>
                </c:pt>
                <c:pt idx="32">
                  <c:v>8.8999999999999995E-5</c:v>
                </c:pt>
                <c:pt idx="33">
                  <c:v>9.2999999999999997E-5</c:v>
                </c:pt>
                <c:pt idx="34">
                  <c:v>9.800000000000001E-5</c:v>
                </c:pt>
                <c:pt idx="35">
                  <c:v>1.03E-4</c:v>
                </c:pt>
                <c:pt idx="36">
                  <c:v>1.07E-4</c:v>
                </c:pt>
                <c:pt idx="37">
                  <c:v>1.1E-4</c:v>
                </c:pt>
                <c:pt idx="38">
                  <c:v>1.15E-4</c:v>
                </c:pt>
                <c:pt idx="39">
                  <c:v>1.1999999999999999E-4</c:v>
                </c:pt>
                <c:pt idx="40">
                  <c:v>1.22E-4</c:v>
                </c:pt>
                <c:pt idx="41">
                  <c:v>1.2899999999999999E-4</c:v>
                </c:pt>
                <c:pt idx="42">
                  <c:v>1.3300000000000001E-4</c:v>
                </c:pt>
                <c:pt idx="43">
                  <c:v>1.3700000000000002E-4</c:v>
                </c:pt>
                <c:pt idx="44">
                  <c:v>1.4000000000000001E-4</c:v>
                </c:pt>
                <c:pt idx="45">
                  <c:v>1.46E-4</c:v>
                </c:pt>
                <c:pt idx="46">
                  <c:v>1.4999999999999999E-4</c:v>
                </c:pt>
                <c:pt idx="47">
                  <c:v>1.5300000000000001E-4</c:v>
                </c:pt>
                <c:pt idx="48">
                  <c:v>1.5900000000000002E-4</c:v>
                </c:pt>
                <c:pt idx="49">
                  <c:v>1.6200000000000001E-4</c:v>
                </c:pt>
                <c:pt idx="50">
                  <c:v>1.66E-4</c:v>
                </c:pt>
                <c:pt idx="51">
                  <c:v>1.6800000000000002E-4</c:v>
                </c:pt>
                <c:pt idx="52">
                  <c:v>1.7899999999999999E-4</c:v>
                </c:pt>
                <c:pt idx="53">
                  <c:v>1.7699999999999999E-4</c:v>
                </c:pt>
                <c:pt idx="54">
                  <c:v>1.7999999999999998E-4</c:v>
                </c:pt>
                <c:pt idx="55">
                  <c:v>1.83E-4</c:v>
                </c:pt>
                <c:pt idx="56">
                  <c:v>1.8599999999999999E-4</c:v>
                </c:pt>
                <c:pt idx="57">
                  <c:v>1.9100000000000001E-4</c:v>
                </c:pt>
                <c:pt idx="58">
                  <c:v>1.94E-4</c:v>
                </c:pt>
                <c:pt idx="59">
                  <c:v>1.9800000000000002E-4</c:v>
                </c:pt>
                <c:pt idx="60">
                  <c:v>1.75E-4</c:v>
                </c:pt>
                <c:pt idx="61">
                  <c:v>2.02E-4</c:v>
                </c:pt>
                <c:pt idx="62">
                  <c:v>2.05E-4</c:v>
                </c:pt>
                <c:pt idx="63">
                  <c:v>2.0799999999999999E-4</c:v>
                </c:pt>
                <c:pt idx="64">
                  <c:v>2.12E-4</c:v>
                </c:pt>
                <c:pt idx="65">
                  <c:v>2.0999999999999998E-4</c:v>
                </c:pt>
                <c:pt idx="66">
                  <c:v>2.1900000000000001E-4</c:v>
                </c:pt>
                <c:pt idx="67">
                  <c:v>2.2000000000000001E-4</c:v>
                </c:pt>
                <c:pt idx="68">
                  <c:v>2.24E-4</c:v>
                </c:pt>
                <c:pt idx="69">
                  <c:v>2.2800000000000001E-4</c:v>
                </c:pt>
              </c:numCache>
            </c:numRef>
          </c:yVal>
          <c:smooth val="0"/>
        </c:ser>
        <c:dLbls>
          <c:showLegendKey val="0"/>
          <c:showVal val="0"/>
          <c:showCatName val="0"/>
          <c:showSerName val="0"/>
          <c:showPercent val="0"/>
          <c:showBubbleSize val="0"/>
        </c:dLbls>
        <c:axId val="121844864"/>
        <c:axId val="121846400"/>
      </c:scatterChart>
      <c:valAx>
        <c:axId val="121844864"/>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pl-PL"/>
          </a:p>
        </c:txPr>
        <c:crossAx val="121846400"/>
        <c:crosses val="autoZero"/>
        <c:crossBetween val="midCat"/>
      </c:valAx>
      <c:valAx>
        <c:axId val="121846400"/>
        <c:scaling>
          <c:orientation val="minMax"/>
        </c:scaling>
        <c:delete val="0"/>
        <c:axPos val="l"/>
        <c:majorGridlines/>
        <c:numFmt formatCode="General" sourceLinked="1"/>
        <c:majorTickMark val="out"/>
        <c:minorTickMark val="none"/>
        <c:tickLblPos val="nextTo"/>
        <c:crossAx val="121844864"/>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0.00222</cdr:x>
      <cdr:y>0.474</cdr:y>
    </cdr:from>
    <cdr:to>
      <cdr:x>0.0445</cdr:x>
      <cdr:y>0.52937</cdr:y>
    </cdr:to>
    <cdr:sp macro="" textlink="">
      <cdr:nvSpPr>
        <cdr:cNvPr id="2" name="pole tekstowe 1"/>
        <cdr:cNvSpPr txBox="1"/>
      </cdr:nvSpPr>
      <cdr:spPr>
        <a:xfrm xmlns:a="http://schemas.openxmlformats.org/drawingml/2006/main">
          <a:off x="35719" y="2853927"/>
          <a:ext cx="680053" cy="3333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pl-PL" sz="1100"/>
            <a:t>U 1 [V]</a:t>
          </a:r>
        </a:p>
      </cdr:txBody>
    </cdr:sp>
  </cdr:relSizeAnchor>
</c:userShapes>
</file>

<file path=word/drawings/drawing2.xml><?xml version="1.0" encoding="utf-8"?>
<c:userShapes xmlns:c="http://schemas.openxmlformats.org/drawingml/2006/chart">
  <cdr:relSizeAnchor xmlns:cdr="http://schemas.openxmlformats.org/drawingml/2006/chartDrawing">
    <cdr:from>
      <cdr:x>0.00222</cdr:x>
      <cdr:y>0.474</cdr:y>
    </cdr:from>
    <cdr:to>
      <cdr:x>0.07425</cdr:x>
      <cdr:y>0.58908</cdr:y>
    </cdr:to>
    <cdr:sp macro="" textlink="">
      <cdr:nvSpPr>
        <cdr:cNvPr id="2" name="pole tekstowe 1"/>
        <cdr:cNvSpPr txBox="1"/>
      </cdr:nvSpPr>
      <cdr:spPr>
        <a:xfrm xmlns:a="http://schemas.openxmlformats.org/drawingml/2006/main">
          <a:off x="15690" y="1273188"/>
          <a:ext cx="509096" cy="30912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pl-PL" sz="1100"/>
            <a:t>U 1 [V]</a:t>
          </a:r>
        </a:p>
      </cdr:txBody>
    </cdr:sp>
  </cdr:relSizeAnchor>
</c:userShapes>
</file>

<file path=word/drawings/drawing3.xml><?xml version="1.0" encoding="utf-8"?>
<c:userShapes xmlns:c="http://schemas.openxmlformats.org/drawingml/2006/chart">
  <cdr:relSizeAnchor xmlns:cdr="http://schemas.openxmlformats.org/drawingml/2006/chartDrawing">
    <cdr:from>
      <cdr:x>0.00222</cdr:x>
      <cdr:y>0.474</cdr:y>
    </cdr:from>
    <cdr:to>
      <cdr:x>0.0445</cdr:x>
      <cdr:y>0.52937</cdr:y>
    </cdr:to>
    <cdr:sp macro="" textlink="">
      <cdr:nvSpPr>
        <cdr:cNvPr id="2" name="pole tekstowe 1"/>
        <cdr:cNvSpPr txBox="1"/>
      </cdr:nvSpPr>
      <cdr:spPr>
        <a:xfrm xmlns:a="http://schemas.openxmlformats.org/drawingml/2006/main">
          <a:off x="35719" y="2853927"/>
          <a:ext cx="680053" cy="3333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pl-PL" sz="1100"/>
            <a:t>U 1 [V]</a:t>
          </a:r>
        </a:p>
      </cdr:txBody>
    </cdr:sp>
  </cdr:relSizeAnchor>
  <cdr:relSizeAnchor xmlns:cdr="http://schemas.openxmlformats.org/drawingml/2006/chartDrawing">
    <cdr:from>
      <cdr:x>0.00222</cdr:x>
      <cdr:y>0.474</cdr:y>
    </cdr:from>
    <cdr:to>
      <cdr:x>0.0445</cdr:x>
      <cdr:y>0.52937</cdr:y>
    </cdr:to>
    <cdr:sp macro="" textlink="">
      <cdr:nvSpPr>
        <cdr:cNvPr id="3" name="pole tekstowe 1"/>
        <cdr:cNvSpPr txBox="1"/>
      </cdr:nvSpPr>
      <cdr:spPr>
        <a:xfrm xmlns:a="http://schemas.openxmlformats.org/drawingml/2006/main">
          <a:off x="35719" y="2853927"/>
          <a:ext cx="680053" cy="3333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pl-PL" sz="1100"/>
            <a:t>U 1 [V]</a:t>
          </a:r>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1ACBD-2131-4A17-B72F-8968C748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1693</Words>
  <Characters>10158</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Opis procedury pomiaru:</vt:lpstr>
    </vt:vector>
  </TitlesOfParts>
  <Company/>
  <LinksUpToDate>false</LinksUpToDate>
  <CharactersWithSpaces>11828</CharactersWithSpaces>
  <SharedDoc>false</SharedDoc>
  <HLinks>
    <vt:vector size="30" baseType="variant">
      <vt:variant>
        <vt:i4>1114141</vt:i4>
      </vt:variant>
      <vt:variant>
        <vt:i4>-1</vt:i4>
      </vt:variant>
      <vt:variant>
        <vt:i4>1026</vt:i4>
      </vt:variant>
      <vt:variant>
        <vt:i4>1</vt:i4>
      </vt:variant>
      <vt:variant>
        <vt:lpwstr>https://screenshooter.blob.core.windows.net/engine4files/uutvpxgavjisytfcrnnvafvoqjnalqoqjqvbdqmmkemftjjjaogmqxvoyeefjgpevriiydyaaalwsqvhaeawjczmugcymgceoikb</vt:lpwstr>
      </vt:variant>
      <vt:variant>
        <vt:lpwstr/>
      </vt:variant>
      <vt:variant>
        <vt:i4>1245186</vt:i4>
      </vt:variant>
      <vt:variant>
        <vt:i4>-1</vt:i4>
      </vt:variant>
      <vt:variant>
        <vt:i4>1027</vt:i4>
      </vt:variant>
      <vt:variant>
        <vt:i4>1</vt:i4>
      </vt:variant>
      <vt:variant>
        <vt:lpwstr>https://screenshooter.blob.core.windows.net/engine4files/ugfhfdjtydcnjvxawuwntodwhwvrosuayotsmffffqojntlurtibtfkfcjziisefjboucenqpqicauiokazvkshtdnpdfwxmmjal</vt:lpwstr>
      </vt:variant>
      <vt:variant>
        <vt:lpwstr/>
      </vt:variant>
      <vt:variant>
        <vt:i4>1835015</vt:i4>
      </vt:variant>
      <vt:variant>
        <vt:i4>-1</vt:i4>
      </vt:variant>
      <vt:variant>
        <vt:i4>1028</vt:i4>
      </vt:variant>
      <vt:variant>
        <vt:i4>1</vt:i4>
      </vt:variant>
      <vt:variant>
        <vt:lpwstr>https://screenshooter.blob.core.windows.net/engine4files/blwaaklqcnjqpjwlsbwwwjvabufbbeiieswircffneyyroigiwqidtwrpwyffkpxeblxnoupvrirkxinmzsenaekvesvezacpbtq</vt:lpwstr>
      </vt:variant>
      <vt:variant>
        <vt:lpwstr/>
      </vt:variant>
      <vt:variant>
        <vt:i4>983055</vt:i4>
      </vt:variant>
      <vt:variant>
        <vt:i4>-1</vt:i4>
      </vt:variant>
      <vt:variant>
        <vt:i4>1047</vt:i4>
      </vt:variant>
      <vt:variant>
        <vt:i4>1</vt:i4>
      </vt:variant>
      <vt:variant>
        <vt:lpwstr>https://screenshooter.blob.core.windows.net/engine4files/npjetwjgdqrpshdrzexlhbpfhdzhafaeumhivylhxpagultfiufrocpladxqxcfypmugzuvatporbjkvkuygajprwwirbukvkcqh</vt:lpwstr>
      </vt:variant>
      <vt:variant>
        <vt:lpwstr/>
      </vt:variant>
      <vt:variant>
        <vt:i4>1376266</vt:i4>
      </vt:variant>
      <vt:variant>
        <vt:i4>-1</vt:i4>
      </vt:variant>
      <vt:variant>
        <vt:i4>1048</vt:i4>
      </vt:variant>
      <vt:variant>
        <vt:i4>1</vt:i4>
      </vt:variant>
      <vt:variant>
        <vt:lpwstr>https://screenshooter.blob.core.windows.net/engine4files/uebfjpcaimrxbtyveineduoyczdkxrdozmqgwcbqpgonwnsvukfspmuaqcdjlscqjcyocrycgwowgacogipnlkynrqquysexexet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 procedury pomiaru:</dc:title>
  <dc:subject/>
  <dc:creator>Mateusz</dc:creator>
  <cp:keywords/>
  <dc:description/>
  <cp:lastModifiedBy>Damian Badura</cp:lastModifiedBy>
  <cp:revision>45</cp:revision>
  <cp:lastPrinted>2015-04-26T20:29:00Z</cp:lastPrinted>
  <dcterms:created xsi:type="dcterms:W3CDTF">2015-03-29T18:28:00Z</dcterms:created>
  <dcterms:modified xsi:type="dcterms:W3CDTF">2015-04-26T20:35:00Z</dcterms:modified>
</cp:coreProperties>
</file>