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1A" w:rsidRDefault="00471E1A" w:rsidP="00471E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WYZNACZANIE WSPÓŁCZYNNIKA LEPKOŚCI CIECZY METODĄ STOKESA</w:t>
      </w: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tabs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Wydział:</w:t>
      </w:r>
      <w:r>
        <w:rPr>
          <w:rFonts w:ascii="Times New Roman" w:hAnsi="Times New Roman" w:cs="Times New Roman"/>
          <w:sz w:val="24"/>
          <w:szCs w:val="24"/>
        </w:rPr>
        <w:tab/>
        <w:t>Automatyki, Elektroniki i Informatyki</w:t>
      </w:r>
    </w:p>
    <w:p w:rsidR="00471E1A" w:rsidRDefault="00471E1A" w:rsidP="00471E1A">
      <w:pPr>
        <w:tabs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Kierunek:</w:t>
      </w:r>
      <w:r>
        <w:rPr>
          <w:rFonts w:ascii="Times New Roman" w:hAnsi="Times New Roman" w:cs="Times New Roman"/>
          <w:sz w:val="24"/>
          <w:szCs w:val="24"/>
        </w:rPr>
        <w:tab/>
        <w:t>Informatyka</w:t>
      </w:r>
    </w:p>
    <w:p w:rsidR="00471E1A" w:rsidRDefault="00471E1A" w:rsidP="00471E1A">
      <w:pPr>
        <w:tabs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Sekcja: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471E1A" w:rsidRDefault="00471E1A" w:rsidP="00471E1A">
      <w:pPr>
        <w:tabs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Wykonujący ćwiczenie: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Kuchciak Kamil</w:t>
      </w:r>
    </w:p>
    <w:p w:rsidR="00471E1A" w:rsidRDefault="00471E1A" w:rsidP="00471E1A">
      <w:pPr>
        <w:tabs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Nowik Błażej</w:t>
      </w:r>
    </w:p>
    <w:p w:rsidR="00471E1A" w:rsidRDefault="00471E1A" w:rsidP="00471E1A">
      <w:pPr>
        <w:tabs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Data wykonania ćwiczenia: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14.05.2013 r.</w:t>
      </w:r>
    </w:p>
    <w:p w:rsidR="00471E1A" w:rsidRDefault="00471E1A" w:rsidP="00471E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71E1A" w:rsidRDefault="00471E1A" w:rsidP="00471E1A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F7071" w:rsidRDefault="00CF7071">
      <w:pPr>
        <w:rPr>
          <w:rFonts w:ascii="Times New Roman" w:hAnsi="Times New Roman" w:cs="Times New Roman"/>
          <w:b/>
          <w:sz w:val="36"/>
          <w:szCs w:val="36"/>
        </w:rPr>
      </w:pPr>
    </w:p>
    <w:p w:rsidR="00333F0B" w:rsidRDefault="00333F0B">
      <w:pPr>
        <w:rPr>
          <w:rFonts w:ascii="Times New Roman" w:hAnsi="Times New Roman" w:cs="Times New Roman"/>
          <w:b/>
          <w:sz w:val="36"/>
          <w:szCs w:val="36"/>
        </w:rPr>
      </w:pPr>
    </w:p>
    <w:p w:rsidR="00333F0B" w:rsidRDefault="00333F0B">
      <w:pPr>
        <w:rPr>
          <w:rFonts w:ascii="Times New Roman" w:hAnsi="Times New Roman" w:cs="Times New Roman"/>
          <w:b/>
          <w:sz w:val="36"/>
          <w:szCs w:val="36"/>
        </w:rPr>
      </w:pPr>
    </w:p>
    <w:p w:rsidR="00333F0B" w:rsidRDefault="00333F0B">
      <w:pPr>
        <w:rPr>
          <w:rFonts w:ascii="Times New Roman" w:hAnsi="Times New Roman" w:cs="Times New Roman"/>
          <w:b/>
          <w:sz w:val="36"/>
          <w:szCs w:val="36"/>
        </w:rPr>
      </w:pPr>
    </w:p>
    <w:p w:rsidR="00333F0B" w:rsidRDefault="00333F0B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lastRenderedPageBreak/>
        <w:t>1. Wstęp teoretyczny:</w:t>
      </w:r>
    </w:p>
    <w:p w:rsidR="005B4DAC" w:rsidRPr="005B4DAC" w:rsidRDefault="005B4DAC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1.1. Zjawisko lepkości:</w:t>
      </w:r>
    </w:p>
    <w:p w:rsidR="00333F0B" w:rsidRDefault="00333F0B" w:rsidP="003D08DE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3D08DE"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>Lepkością  lub tarciem wewnętrznym nazywamy zjawisko</w:t>
      </w:r>
      <w:r w:rsidR="003D08DE">
        <w:rPr>
          <w:rFonts w:ascii="Times New Roman" w:hAnsi="Times New Roman" w:cs="Times New Roman"/>
          <w:sz w:val="24"/>
          <w:szCs w:val="36"/>
        </w:rPr>
        <w:t xml:space="preserve"> występowania sił </w:t>
      </w:r>
      <w:r w:rsidR="003D08DE">
        <w:rPr>
          <w:rFonts w:ascii="Times New Roman" w:hAnsi="Times New Roman" w:cs="Times New Roman"/>
          <w:sz w:val="24"/>
          <w:szCs w:val="36"/>
        </w:rPr>
        <w:tab/>
        <w:t xml:space="preserve">statycznych przeciwstawiających się przemieszczeniu jednych części ciała względem </w:t>
      </w:r>
      <w:r w:rsidR="003D08DE">
        <w:rPr>
          <w:rFonts w:ascii="Times New Roman" w:hAnsi="Times New Roman" w:cs="Times New Roman"/>
          <w:sz w:val="24"/>
          <w:szCs w:val="36"/>
        </w:rPr>
        <w:tab/>
        <w:t xml:space="preserve">innych jego części. Zjawisko to powstaje na skutek ruchów cieplnych cząsteczek oraz </w:t>
      </w:r>
      <w:r w:rsidR="003D08DE">
        <w:rPr>
          <w:rFonts w:ascii="Times New Roman" w:hAnsi="Times New Roman" w:cs="Times New Roman"/>
          <w:sz w:val="24"/>
          <w:szCs w:val="36"/>
        </w:rPr>
        <w:tab/>
        <w:t xml:space="preserve">sił międzycząsteczkowych. W wyniku działania siły tarcia wewnętrznego </w:t>
      </w:r>
      <w:r w:rsidR="003D08DE">
        <w:rPr>
          <w:rFonts w:ascii="Times New Roman" w:hAnsi="Times New Roman" w:cs="Times New Roman"/>
          <w:sz w:val="24"/>
          <w:szCs w:val="36"/>
        </w:rPr>
        <w:tab/>
        <w:t xml:space="preserve">występującego między warstwami cieczy, poruszająca się warstwa pociąga za sobą </w:t>
      </w:r>
      <w:r w:rsidR="003D08DE">
        <w:rPr>
          <w:rFonts w:ascii="Times New Roman" w:hAnsi="Times New Roman" w:cs="Times New Roman"/>
          <w:sz w:val="24"/>
          <w:szCs w:val="36"/>
        </w:rPr>
        <w:tab/>
        <w:t xml:space="preserve">warstwy sąsiadujące z nią z prędkością tym bardziej zbliżoną do prędkości własnej, im </w:t>
      </w:r>
      <w:r w:rsidR="003D08DE">
        <w:rPr>
          <w:rFonts w:ascii="Times New Roman" w:hAnsi="Times New Roman" w:cs="Times New Roman"/>
          <w:sz w:val="24"/>
          <w:szCs w:val="36"/>
        </w:rPr>
        <w:tab/>
        <w:t xml:space="preserve">ciecz jest bardziej lepka. Analogicznie - spoczywająca warstwa cieczy hamuje </w:t>
      </w:r>
      <w:r w:rsidR="003D08DE">
        <w:rPr>
          <w:rFonts w:ascii="Times New Roman" w:hAnsi="Times New Roman" w:cs="Times New Roman"/>
          <w:sz w:val="24"/>
          <w:szCs w:val="36"/>
        </w:rPr>
        <w:tab/>
        <w:t>sąsiadujące z nią poruszające się warstwy.</w:t>
      </w:r>
    </w:p>
    <w:p w:rsidR="003D08DE" w:rsidRDefault="003D08DE" w:rsidP="003D08DE">
      <w:pPr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Ze względu na to, że wszystkie rzeczywiste ciecze są lepkie, zjawisko lepkości </w:t>
      </w:r>
      <w:r>
        <w:rPr>
          <w:rFonts w:ascii="Times New Roman" w:hAnsi="Times New Roman" w:cs="Times New Roman"/>
          <w:sz w:val="24"/>
          <w:szCs w:val="36"/>
        </w:rPr>
        <w:tab/>
        <w:t xml:space="preserve">odgrywa istotną rolę podczas przepływu cieczy oraz podczas ruchu ciała stałego w </w:t>
      </w:r>
      <w:r>
        <w:rPr>
          <w:rFonts w:ascii="Times New Roman" w:hAnsi="Times New Roman" w:cs="Times New Roman"/>
          <w:sz w:val="24"/>
          <w:szCs w:val="36"/>
        </w:rPr>
        <w:tab/>
        <w:t>ośrodku ciekłym.</w:t>
      </w:r>
    </w:p>
    <w:p w:rsidR="008005FA" w:rsidRDefault="008005FA" w:rsidP="003D08DE">
      <w:pPr>
        <w:jc w:val="both"/>
        <w:rPr>
          <w:rFonts w:ascii="Times New Roman" w:eastAsiaTheme="minorEastAsia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Podstawową metodą opisu ruchu płynu w hydrodynamice jest metoda Eulera, </w:t>
      </w:r>
      <w:r w:rsidR="009028B2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 xml:space="preserve">polegająca na podaniu zależności wartości wektora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36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36"/>
        </w:rPr>
        <w:t xml:space="preserve"> </w:t>
      </w:r>
      <w:r w:rsidR="009028B2">
        <w:rPr>
          <w:rFonts w:ascii="Times New Roman" w:eastAsiaTheme="minorEastAsia" w:hAnsi="Times New Roman" w:cs="Times New Roman"/>
          <w:sz w:val="24"/>
          <w:szCs w:val="36"/>
        </w:rPr>
        <w:t xml:space="preserve">prędkości przepływu płynu w </w:t>
      </w:r>
      <w:r w:rsidR="009028B2">
        <w:rPr>
          <w:rFonts w:ascii="Times New Roman" w:eastAsiaTheme="minorEastAsia" w:hAnsi="Times New Roman" w:cs="Times New Roman"/>
          <w:sz w:val="24"/>
          <w:szCs w:val="36"/>
        </w:rPr>
        <w:tab/>
        <w:t xml:space="preserve">różnych punktach przestrzeni, od współrzędnych tych punktów i czasu -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36"/>
          </w:rPr>
          <m:t>=f(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36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4"/>
            <w:szCs w:val="36"/>
          </w:rPr>
          <m:t>,t)</m:t>
        </m:r>
      </m:oMath>
      <w:r w:rsidR="009028B2">
        <w:rPr>
          <w:rFonts w:ascii="Times New Roman" w:eastAsiaTheme="minorEastAsia" w:hAnsi="Times New Roman" w:cs="Times New Roman"/>
          <w:sz w:val="24"/>
          <w:szCs w:val="36"/>
        </w:rPr>
        <w:t>.</w:t>
      </w:r>
    </w:p>
    <w:p w:rsidR="009028B2" w:rsidRDefault="009028B2" w:rsidP="003D08DE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9028B2">
        <w:rPr>
          <w:rFonts w:ascii="Times New Roman" w:hAnsi="Times New Roman" w:cs="Times New Roman"/>
          <w:sz w:val="24"/>
        </w:rPr>
        <w:t xml:space="preserve">Przepływ płynu nazywany ustalonym lub stacjonarnym jeżeli prędkość cieczy </w:t>
      </w:r>
      <w:r>
        <w:rPr>
          <w:rFonts w:ascii="Times New Roman" w:hAnsi="Times New Roman" w:cs="Times New Roman"/>
          <w:sz w:val="24"/>
        </w:rPr>
        <w:tab/>
      </w:r>
      <w:r w:rsidRPr="009028B2">
        <w:rPr>
          <w:rFonts w:ascii="Times New Roman" w:hAnsi="Times New Roman" w:cs="Times New Roman"/>
          <w:sz w:val="24"/>
        </w:rPr>
        <w:t xml:space="preserve">w każdym punkcie obszaru zajętego przez ciecz nie zmienia się w czasie, czyli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</w:rPr>
        <w:t xml:space="preserve"> nie </w:t>
      </w:r>
      <w:r>
        <w:rPr>
          <w:rFonts w:ascii="Times New Roman" w:eastAsiaTheme="minorEastAsia" w:hAnsi="Times New Roman" w:cs="Times New Roman"/>
          <w:sz w:val="24"/>
        </w:rPr>
        <w:tab/>
        <w:t xml:space="preserve">zależy od czasu </w:t>
      </w:r>
      <w:r>
        <w:rPr>
          <w:rFonts w:ascii="Times New Roman" w:eastAsiaTheme="minorEastAsia" w:hAnsi="Times New Roman" w:cs="Times New Roman"/>
          <w:i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9028B2" w:rsidRDefault="009028B2" w:rsidP="003D08DE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Płyn, w którym nie występuje tarcie wewnętrzne między warstwami cieczy lub </w:t>
      </w:r>
      <w:r>
        <w:rPr>
          <w:rFonts w:ascii="Times New Roman" w:eastAsiaTheme="minorEastAsia" w:hAnsi="Times New Roman" w:cs="Times New Roman"/>
          <w:sz w:val="24"/>
        </w:rPr>
        <w:tab/>
        <w:t>można je zaniedbać, nazywamy płynem doskonałym.</w:t>
      </w:r>
    </w:p>
    <w:p w:rsidR="009028B2" w:rsidRDefault="009028B2" w:rsidP="003D08DE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BA465A">
        <w:rPr>
          <w:rFonts w:ascii="Times New Roman" w:eastAsiaTheme="minorEastAsia" w:hAnsi="Times New Roman" w:cs="Times New Roman"/>
          <w:sz w:val="24"/>
        </w:rPr>
        <w:t xml:space="preserve">Współczynnik lepkości ośrodka zależy od temperatury </w:t>
      </w:r>
      <w:r w:rsidR="00BA465A">
        <w:rPr>
          <w:rFonts w:ascii="Times New Roman" w:eastAsiaTheme="minorEastAsia" w:hAnsi="Times New Roman" w:cs="Times New Roman"/>
          <w:i/>
          <w:sz w:val="24"/>
        </w:rPr>
        <w:t>T</w:t>
      </w:r>
      <w:r w:rsidR="00BA465A">
        <w:rPr>
          <w:rFonts w:ascii="Times New Roman" w:eastAsiaTheme="minorEastAsia" w:hAnsi="Times New Roman" w:cs="Times New Roman"/>
          <w:sz w:val="24"/>
        </w:rPr>
        <w:t xml:space="preserve">. Dla cieczy słuszna </w:t>
      </w:r>
      <w:r w:rsidR="00BA465A">
        <w:rPr>
          <w:rFonts w:ascii="Times New Roman" w:eastAsiaTheme="minorEastAsia" w:hAnsi="Times New Roman" w:cs="Times New Roman"/>
          <w:sz w:val="24"/>
        </w:rPr>
        <w:tab/>
        <w:t>jest w przybliżeniu zależność:</w:t>
      </w:r>
    </w:p>
    <w:p w:rsidR="00BA465A" w:rsidRDefault="00BA465A" w:rsidP="003D08DE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BA465A" w:rsidRDefault="00BA465A" w:rsidP="003D08DE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η=C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den>
              </m:f>
            </m:sup>
          </m:sSup>
        </m:oMath>
      </m:oMathPara>
    </w:p>
    <w:p w:rsidR="00BA465A" w:rsidRDefault="00BA465A" w:rsidP="003D08DE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BA465A" w:rsidRDefault="00BA465A" w:rsidP="003D08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Zjawisko lepkości, podobnie jak dyfuzja i przewodnictwo cieplne, należy do </w:t>
      </w:r>
      <w:r>
        <w:rPr>
          <w:rFonts w:ascii="Times New Roman" w:hAnsi="Times New Roman" w:cs="Times New Roman"/>
          <w:sz w:val="24"/>
        </w:rPr>
        <w:tab/>
        <w:t xml:space="preserve">grupy zjawisk obejmowanych wspólną nazwą zjawisk transportu. W zjawiskach </w:t>
      </w:r>
      <w:r>
        <w:rPr>
          <w:rFonts w:ascii="Times New Roman" w:hAnsi="Times New Roman" w:cs="Times New Roman"/>
          <w:sz w:val="24"/>
        </w:rPr>
        <w:tab/>
        <w:t xml:space="preserve">lepkości, dzięki oddziaływaniom międzycząsteczkowym, mamy do czynienia z </w:t>
      </w:r>
      <w:r>
        <w:rPr>
          <w:rFonts w:ascii="Times New Roman" w:hAnsi="Times New Roman" w:cs="Times New Roman"/>
          <w:sz w:val="24"/>
        </w:rPr>
        <w:tab/>
        <w:t xml:space="preserve">transportem pędu miedzy warstwami poruszającymi się z różną prędkością. Ten </w:t>
      </w:r>
      <w:r>
        <w:rPr>
          <w:rFonts w:ascii="Times New Roman" w:hAnsi="Times New Roman" w:cs="Times New Roman"/>
          <w:sz w:val="24"/>
        </w:rPr>
        <w:tab/>
        <w:t xml:space="preserve">właśnie transport sprzyja wyrównywaniu się prędkości w całym strumieniu </w:t>
      </w:r>
      <w:r>
        <w:rPr>
          <w:rFonts w:ascii="Times New Roman" w:hAnsi="Times New Roman" w:cs="Times New Roman"/>
          <w:sz w:val="24"/>
        </w:rPr>
        <w:tab/>
        <w:t>przepływającej cieczy.</w:t>
      </w:r>
    </w:p>
    <w:p w:rsidR="005B4DAC" w:rsidRDefault="005B4DAC" w:rsidP="003D08D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B4DAC" w:rsidRDefault="005B4DAC" w:rsidP="003D08D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1.2. Prawo Stokesa:</w:t>
      </w:r>
    </w:p>
    <w:p w:rsidR="005B4DAC" w:rsidRDefault="005B4DAC" w:rsidP="003D08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ab/>
        <w:t xml:space="preserve">Ciało stałe, poruszające się w ośrodku ciekłym, napotyka na opór. Mechanizm </w:t>
      </w:r>
      <w:r>
        <w:rPr>
          <w:rFonts w:ascii="Times New Roman" w:hAnsi="Times New Roman" w:cs="Times New Roman"/>
          <w:sz w:val="24"/>
        </w:rPr>
        <w:tab/>
        <w:t xml:space="preserve">tego zjawiska jest następujący: warstwa cieczy przylegająca do powierzchni </w:t>
      </w:r>
      <w:r>
        <w:rPr>
          <w:rFonts w:ascii="Times New Roman" w:hAnsi="Times New Roman" w:cs="Times New Roman"/>
          <w:sz w:val="24"/>
        </w:rPr>
        <w:tab/>
        <w:t xml:space="preserve">poruszającego się ciała, wprawia w ruch pozostałe warstwy cieczy. Tak więc istotną </w:t>
      </w:r>
      <w:r>
        <w:rPr>
          <w:rFonts w:ascii="Times New Roman" w:hAnsi="Times New Roman" w:cs="Times New Roman"/>
          <w:sz w:val="24"/>
        </w:rPr>
        <w:tab/>
        <w:t xml:space="preserve">rolę odgrywa tu lepkość cieczy. Wypadkowa siła oporu działa przeciwnie do kierunku </w:t>
      </w:r>
      <w:r>
        <w:rPr>
          <w:rFonts w:ascii="Times New Roman" w:hAnsi="Times New Roman" w:cs="Times New Roman"/>
          <w:sz w:val="24"/>
        </w:rPr>
        <w:tab/>
        <w:t xml:space="preserve">ruchu ciała. Doświadczalnie stwierdzono, że dla małych prędkości wartość siły oporu </w:t>
      </w: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i/>
          <w:sz w:val="24"/>
        </w:rPr>
        <w:t>Ft</w:t>
      </w:r>
      <w:proofErr w:type="spellEnd"/>
      <w:r>
        <w:rPr>
          <w:rFonts w:ascii="Times New Roman" w:hAnsi="Times New Roman" w:cs="Times New Roman"/>
          <w:sz w:val="24"/>
        </w:rPr>
        <w:t xml:space="preserve"> jest wprost proporcjonalna do wartości prędkości </w:t>
      </w:r>
      <w:r>
        <w:rPr>
          <w:rFonts w:ascii="Times New Roman" w:hAnsi="Times New Roman" w:cs="Times New Roman"/>
          <w:i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, zależy od charakterystycznego </w:t>
      </w:r>
      <w:r>
        <w:rPr>
          <w:rFonts w:ascii="Times New Roman" w:hAnsi="Times New Roman" w:cs="Times New Roman"/>
          <w:sz w:val="24"/>
        </w:rPr>
        <w:tab/>
        <w:t xml:space="preserve">wymiaru liniowego ciała </w:t>
      </w:r>
      <w:r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 oraz od współczynnika lepkości cieczy </w:t>
      </w:r>
      <w:r w:rsidRPr="005B4DAC">
        <w:rPr>
          <w:rFonts w:ascii="Times New Roman" w:hAnsi="Times New Roman" w:cs="Times New Roman"/>
          <w:i/>
          <w:sz w:val="24"/>
        </w:rPr>
        <w:t>η</w:t>
      </w:r>
      <w:r>
        <w:rPr>
          <w:rFonts w:ascii="Times New Roman" w:hAnsi="Times New Roman" w:cs="Times New Roman"/>
          <w:sz w:val="24"/>
        </w:rPr>
        <w:t>.</w:t>
      </w:r>
    </w:p>
    <w:p w:rsidR="008F3B29" w:rsidRDefault="0092007A" w:rsidP="003D08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F3B29">
        <w:rPr>
          <w:rFonts w:ascii="Times New Roman" w:hAnsi="Times New Roman" w:cs="Times New Roman"/>
          <w:sz w:val="24"/>
        </w:rPr>
        <w:t>Równanie określające siłę oporu ma postać:</w:t>
      </w:r>
    </w:p>
    <w:p w:rsidR="008F3B29" w:rsidRDefault="008F3B29" w:rsidP="003D08DE">
      <w:pPr>
        <w:jc w:val="both"/>
        <w:rPr>
          <w:rFonts w:ascii="Times New Roman" w:hAnsi="Times New Roman" w:cs="Times New Roman"/>
          <w:sz w:val="24"/>
        </w:rPr>
      </w:pPr>
    </w:p>
    <w:p w:rsidR="008F3B29" w:rsidRDefault="00C16AA4" w:rsidP="003D08DE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 -αlη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</m:acc>
        </m:oMath>
      </m:oMathPara>
    </w:p>
    <w:p w:rsidR="008F3B29" w:rsidRDefault="008F3B29" w:rsidP="003D08DE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8F3B29" w:rsidRDefault="0092007A" w:rsidP="003D08DE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="008F3B29">
        <w:rPr>
          <w:rFonts w:ascii="Times New Roman" w:eastAsiaTheme="minorEastAsia" w:hAnsi="Times New Roman" w:cs="Times New Roman"/>
          <w:sz w:val="24"/>
        </w:rPr>
        <w:t>gdzie: α - stała zależna od kształtu ciała.</w:t>
      </w:r>
    </w:p>
    <w:p w:rsidR="008F3B29" w:rsidRDefault="0092007A" w:rsidP="003D08DE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8F3B29">
        <w:rPr>
          <w:rFonts w:ascii="Times New Roman" w:eastAsiaTheme="minorEastAsia" w:hAnsi="Times New Roman" w:cs="Times New Roman"/>
          <w:sz w:val="24"/>
        </w:rPr>
        <w:t xml:space="preserve">Dla kuli o promieniu </w:t>
      </w:r>
      <w:r w:rsidR="008F3B29">
        <w:rPr>
          <w:rFonts w:ascii="Times New Roman" w:eastAsiaTheme="minorEastAsia" w:hAnsi="Times New Roman" w:cs="Times New Roman"/>
          <w:i/>
          <w:sz w:val="24"/>
        </w:rPr>
        <w:t>r</w:t>
      </w:r>
      <w:r w:rsidR="008F3B29">
        <w:rPr>
          <w:rFonts w:ascii="Times New Roman" w:eastAsiaTheme="minorEastAsia" w:hAnsi="Times New Roman" w:cs="Times New Roman"/>
          <w:sz w:val="24"/>
        </w:rPr>
        <w:t xml:space="preserve"> ( </w:t>
      </w:r>
      <w:r w:rsidR="008F3B29">
        <w:rPr>
          <w:rFonts w:ascii="Times New Roman" w:eastAsiaTheme="minorEastAsia" w:hAnsi="Times New Roman" w:cs="Times New Roman"/>
          <w:i/>
          <w:sz w:val="24"/>
        </w:rPr>
        <w:t xml:space="preserve">l = r </w:t>
      </w:r>
      <w:r w:rsidR="008F3B29">
        <w:rPr>
          <w:rFonts w:ascii="Times New Roman" w:eastAsiaTheme="minorEastAsia" w:hAnsi="Times New Roman" w:cs="Times New Roman"/>
          <w:sz w:val="24"/>
        </w:rPr>
        <w:t xml:space="preserve">) współczynnik α = 6π i równanie przechodzi w </w:t>
      </w:r>
      <w:r>
        <w:rPr>
          <w:rFonts w:ascii="Times New Roman" w:eastAsiaTheme="minorEastAsia" w:hAnsi="Times New Roman" w:cs="Times New Roman"/>
          <w:sz w:val="24"/>
        </w:rPr>
        <w:tab/>
      </w:r>
      <w:r w:rsidR="008F3B29">
        <w:rPr>
          <w:rFonts w:ascii="Times New Roman" w:eastAsiaTheme="minorEastAsia" w:hAnsi="Times New Roman" w:cs="Times New Roman"/>
          <w:sz w:val="24"/>
        </w:rPr>
        <w:t>tzw. prawo Stokesa:</w:t>
      </w:r>
    </w:p>
    <w:p w:rsidR="008F3B29" w:rsidRDefault="008F3B29" w:rsidP="003D08DE">
      <w:pPr>
        <w:jc w:val="both"/>
        <w:rPr>
          <w:rFonts w:ascii="Times New Roman" w:eastAsiaTheme="minorEastAsia" w:hAnsi="Times New Roman" w:cs="Times New Roman"/>
          <w:sz w:val="24"/>
        </w:rPr>
      </w:pPr>
    </w:p>
    <w:p w:rsidR="008F3B29" w:rsidRDefault="00C16AA4" w:rsidP="003D08DE">
      <w:pPr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</w:rPr>
            <m:t>=-6πrη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</w:rPr>
                <m:t>v</m:t>
              </m:r>
            </m:e>
          </m:acc>
        </m:oMath>
      </m:oMathPara>
    </w:p>
    <w:p w:rsidR="00BF2E14" w:rsidRDefault="00BF2E14" w:rsidP="003D08DE">
      <w:pPr>
        <w:jc w:val="both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</w:p>
    <w:sectPr w:rsidR="00BF2E14" w:rsidSect="00CF7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1E1A"/>
    <w:rsid w:val="00333F0B"/>
    <w:rsid w:val="003D08DE"/>
    <w:rsid w:val="00471E1A"/>
    <w:rsid w:val="005B4DAC"/>
    <w:rsid w:val="008005FA"/>
    <w:rsid w:val="008F3B29"/>
    <w:rsid w:val="009028B2"/>
    <w:rsid w:val="0092007A"/>
    <w:rsid w:val="00BA465A"/>
    <w:rsid w:val="00BE1036"/>
    <w:rsid w:val="00BF2E14"/>
    <w:rsid w:val="00C16AA4"/>
    <w:rsid w:val="00CA4601"/>
    <w:rsid w:val="00CF7071"/>
    <w:rsid w:val="00D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1E1A"/>
    <w:pPr>
      <w:spacing w:after="160"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E103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005F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05F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E10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426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Nort</dc:creator>
  <cp:lastModifiedBy>Damian Badura</cp:lastModifiedBy>
  <cp:revision>8</cp:revision>
  <dcterms:created xsi:type="dcterms:W3CDTF">2013-05-20T18:22:00Z</dcterms:created>
  <dcterms:modified xsi:type="dcterms:W3CDTF">2015-05-24T15:06:00Z</dcterms:modified>
</cp:coreProperties>
</file>