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5F8B" w14:textId="77777777" w:rsidR="00E129C5" w:rsidRDefault="00000000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2" behindDoc="0" locked="0" layoutInCell="0" allowOverlap="1" wp14:anchorId="3FA089EE" wp14:editId="0CD84482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A2713" w14:textId="77777777" w:rsidR="00E129C5" w:rsidRDefault="00000000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0F99B3A3" w14:textId="77777777" w:rsidR="00E129C5" w:rsidRDefault="00E129C5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3"/>
        <w:gridCol w:w="2123"/>
        <w:gridCol w:w="2836"/>
      </w:tblGrid>
      <w:tr w:rsidR="00E129C5" w14:paraId="3E867680" w14:textId="77777777">
        <w:trPr>
          <w:trHeight w:val="447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1C61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 xml:space="preserve">Temat: </w:t>
            </w:r>
            <w:r>
              <w:rPr>
                <w:rFonts w:ascii="Calibri" w:eastAsia="Calibri" w:hAnsi="Calibri" w:cs="Calibri"/>
                <w:b/>
                <w:bCs/>
                <w:kern w:val="0"/>
                <w:lang w:eastAsia="en-US" w:bidi="ar-SA"/>
              </w:rPr>
              <w:t xml:space="preserve">P1-E3. Badanie drgań relaksacyjnych w układzie RC </w:t>
            </w:r>
          </w:p>
        </w:tc>
      </w:tr>
      <w:tr w:rsidR="00E129C5" w14:paraId="21936136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CEE5B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Wydział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0FB71" w14:textId="77777777" w:rsidR="00E129C5" w:rsidRDefault="00000000">
            <w:pPr>
              <w:widowControl w:val="0"/>
            </w:pPr>
            <w:proofErr w:type="spellStart"/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AEiI</w:t>
            </w:r>
            <w:proofErr w:type="spellEnd"/>
          </w:p>
        </w:tc>
        <w:tc>
          <w:tcPr>
            <w:tcW w:w="2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AE47C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C38FF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Informatyka</w:t>
            </w:r>
          </w:p>
        </w:tc>
      </w:tr>
      <w:tr w:rsidR="00E129C5" w14:paraId="41B9EC07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50E8A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Nr grupy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B8746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1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3251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41583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2023/2024</w:t>
            </w:r>
          </w:p>
        </w:tc>
      </w:tr>
      <w:tr w:rsidR="00E129C5" w14:paraId="7245F905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8D2E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Rok studiów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4DFDF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D56C3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64E49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3</w:t>
            </w:r>
          </w:p>
        </w:tc>
      </w:tr>
    </w:tbl>
    <w:p w14:paraId="016F1EFE" w14:textId="77777777" w:rsidR="00E129C5" w:rsidRDefault="00000000">
      <w:r>
        <w:rPr>
          <w:rFonts w:cs="Calibri"/>
          <w:sz w:val="22"/>
          <w:szCs w:val="22"/>
        </w:rPr>
        <w:t>Oświadczam, że niniejsze sprawozdanie jest całkowicie moim/naszym dziełem, że żaden</w:t>
      </w:r>
    </w:p>
    <w:p w14:paraId="1F04B896" w14:textId="77777777" w:rsidR="00E129C5" w:rsidRDefault="00000000">
      <w:r>
        <w:rPr>
          <w:rFonts w:cs="Calibri"/>
          <w:sz w:val="22"/>
          <w:szCs w:val="22"/>
        </w:rPr>
        <w:t>z fragmentów sprawozdania nie jest zapożyczony z cudzej pracy. Oświadczam, że jestem</w:t>
      </w:r>
    </w:p>
    <w:p w14:paraId="132A22D2" w14:textId="77777777" w:rsidR="00E129C5" w:rsidRDefault="00000000">
      <w:r>
        <w:rPr>
          <w:rFonts w:cs="Calibri"/>
          <w:sz w:val="22"/>
          <w:szCs w:val="22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E129C5" w14:paraId="2B0E35B1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6867A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1D0A6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Imię i nazwisko</w:t>
            </w:r>
          </w:p>
        </w:tc>
      </w:tr>
      <w:tr w:rsidR="00E129C5" w14:paraId="2B7F0EF8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E826B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E28C7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Karol Pitera</w:t>
            </w:r>
          </w:p>
        </w:tc>
      </w:tr>
      <w:tr w:rsidR="00E129C5" w14:paraId="3C8E6BB1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E0E2B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26BCD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Dominik Kłaput</w:t>
            </w:r>
          </w:p>
        </w:tc>
      </w:tr>
      <w:tr w:rsidR="00E129C5" w14:paraId="7B1072F4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6456F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28EE3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</w:tbl>
    <w:p w14:paraId="4116E856" w14:textId="77777777" w:rsidR="00E129C5" w:rsidRDefault="00E129C5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E129C5" w14:paraId="40FF7FBC" w14:textId="77777777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C0216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8CD79" w14:textId="77777777" w:rsidR="00E129C5" w:rsidRDefault="00000000">
            <w:pPr>
              <w:widowControl w:val="0"/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15.11.2023</w:t>
            </w:r>
          </w:p>
        </w:tc>
      </w:tr>
    </w:tbl>
    <w:p w14:paraId="24D434E7" w14:textId="77777777" w:rsidR="00E129C5" w:rsidRDefault="00E129C5">
      <w:pPr>
        <w:rPr>
          <w:rFonts w:cs="Calibri"/>
        </w:rPr>
      </w:pPr>
    </w:p>
    <w:p w14:paraId="7BFE4114" w14:textId="77777777" w:rsidR="00E129C5" w:rsidRDefault="00000000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7"/>
        <w:gridCol w:w="1122"/>
        <w:gridCol w:w="1335"/>
        <w:gridCol w:w="998"/>
        <w:gridCol w:w="1075"/>
        <w:gridCol w:w="1016"/>
      </w:tblGrid>
      <w:tr w:rsidR="00E129C5" w14:paraId="02DE6919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3A130" w14:textId="77777777" w:rsidR="00E129C5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B9144" w14:textId="77777777" w:rsidR="00E129C5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wstęp i cel ćwiczenia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0CDF3" w14:textId="77777777" w:rsidR="00E129C5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struktura</w:t>
            </w:r>
          </w:p>
          <w:p w14:paraId="60099A7F" w14:textId="77777777" w:rsidR="00E129C5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8F551" w14:textId="77777777" w:rsidR="00E129C5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obliczenia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815F2" w14:textId="77777777" w:rsidR="00E129C5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E9F96" w14:textId="77777777" w:rsidR="00E129C5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CF995" w14:textId="77777777" w:rsidR="00E129C5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FBCE4" w14:textId="77777777" w:rsidR="00E129C5" w:rsidRDefault="00000000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wnioski</w:t>
            </w:r>
          </w:p>
        </w:tc>
      </w:tr>
      <w:tr w:rsidR="00E129C5" w14:paraId="3F82C64D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297A2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FFA7F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9A00B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DB1E4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E673E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BB98B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A0BCB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36627" w14:textId="77777777" w:rsidR="00E129C5" w:rsidRDefault="00E129C5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E129C5" w14:paraId="3F8B67E2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E538A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78743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CDCAC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A8953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322FF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27590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508ED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4505B" w14:textId="77777777" w:rsidR="00E129C5" w:rsidRDefault="00E129C5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E129C5" w14:paraId="4F281E21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D251D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5A57A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9E7ED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482F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53228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1DE68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643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300F1" w14:textId="77777777" w:rsidR="00E129C5" w:rsidRDefault="00E129C5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E129C5" w14:paraId="6AB5724A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8A623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A77DD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52962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1751C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68B37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780DE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78DDA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9CFCB" w14:textId="77777777" w:rsidR="00E129C5" w:rsidRDefault="00E129C5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E129C5" w14:paraId="07972A6C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E6F07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39D5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57580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9702B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0CBBB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4A1EC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4B52C" w14:textId="77777777" w:rsidR="00E129C5" w:rsidRDefault="00E129C5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73C0A" w14:textId="77777777" w:rsidR="00E129C5" w:rsidRDefault="00E129C5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</w:tbl>
    <w:p w14:paraId="4D431C18" w14:textId="77777777" w:rsidR="00E129C5" w:rsidRDefault="00E129C5">
      <w:pPr>
        <w:rPr>
          <w:rFonts w:cs="Calibri"/>
          <w:sz w:val="28"/>
          <w:szCs w:val="28"/>
        </w:rPr>
      </w:pPr>
    </w:p>
    <w:p w14:paraId="22999AAA" w14:textId="77777777" w:rsidR="00E129C5" w:rsidRDefault="00E129C5">
      <w:pPr>
        <w:rPr>
          <w:rFonts w:cs="Calibri"/>
          <w:sz w:val="28"/>
          <w:szCs w:val="28"/>
        </w:rPr>
      </w:pPr>
    </w:p>
    <w:p w14:paraId="79CF2C58" w14:textId="77777777" w:rsidR="00E129C5" w:rsidRDefault="00E129C5">
      <w:pPr>
        <w:rPr>
          <w:rFonts w:cs="Calibri"/>
          <w:sz w:val="28"/>
          <w:szCs w:val="28"/>
        </w:rPr>
      </w:pPr>
    </w:p>
    <w:p w14:paraId="1BE51BD7" w14:textId="77777777" w:rsidR="00E129C5" w:rsidRDefault="00E129C5">
      <w:pPr>
        <w:rPr>
          <w:rFonts w:cs="Calibri"/>
          <w:sz w:val="28"/>
          <w:szCs w:val="28"/>
        </w:rPr>
      </w:pPr>
    </w:p>
    <w:p w14:paraId="3F69C1ED" w14:textId="77777777" w:rsidR="00E129C5" w:rsidRDefault="00E129C5">
      <w:pPr>
        <w:rPr>
          <w:rFonts w:cs="Calibri"/>
          <w:sz w:val="28"/>
          <w:szCs w:val="28"/>
        </w:rPr>
      </w:pPr>
    </w:p>
    <w:p w14:paraId="57416B20" w14:textId="77777777" w:rsidR="00E129C5" w:rsidRDefault="00000000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E129C5" w14:paraId="0E6A0782" w14:textId="77777777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B79627" w14:textId="77777777" w:rsidR="00E129C5" w:rsidRDefault="00000000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7FC62" w14:textId="77777777" w:rsidR="00E129C5" w:rsidRDefault="00E129C5">
            <w:pPr>
              <w:pStyle w:val="Zawartotabeli"/>
              <w:snapToGrid w:val="0"/>
            </w:pPr>
          </w:p>
        </w:tc>
      </w:tr>
      <w:tr w:rsidR="00E129C5" w14:paraId="11B0A919" w14:textId="77777777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EB9C8" w14:textId="77777777" w:rsidR="00E129C5" w:rsidRDefault="00000000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9DFF0" w14:textId="77777777" w:rsidR="00E129C5" w:rsidRDefault="00E129C5">
            <w:pPr>
              <w:pStyle w:val="Zawartotabeli"/>
              <w:snapToGrid w:val="0"/>
            </w:pPr>
          </w:p>
        </w:tc>
      </w:tr>
    </w:tbl>
    <w:p w14:paraId="4153CC52" w14:textId="77777777" w:rsidR="00E129C5" w:rsidRDefault="00E129C5"/>
    <w:p w14:paraId="46D22E05" w14:textId="77777777" w:rsidR="00E129C5" w:rsidRDefault="00E129C5"/>
    <w:p w14:paraId="083C538E" w14:textId="77777777" w:rsidR="00E129C5" w:rsidRDefault="00E129C5"/>
    <w:p w14:paraId="0D5E2AFB" w14:textId="3C8F9D32" w:rsidR="00E129C5" w:rsidRDefault="00E129C5"/>
    <w:p w14:paraId="70A3A218" w14:textId="77777777" w:rsidR="00E129C5" w:rsidRDefault="00000000">
      <w:pPr>
        <w:jc w:val="center"/>
        <w:rPr>
          <w:b/>
          <w:bCs/>
        </w:rPr>
      </w:pPr>
      <w:r>
        <w:rPr>
          <w:b/>
          <w:bCs/>
        </w:rPr>
        <w:t>Wstęp teoretyczny</w:t>
      </w:r>
    </w:p>
    <w:p w14:paraId="508E546D" w14:textId="77777777" w:rsidR="00E129C5" w:rsidRDefault="00E129C5"/>
    <w:p w14:paraId="7F49AE0A" w14:textId="77777777" w:rsidR="00E129C5" w:rsidRDefault="00E129C5"/>
    <w:p w14:paraId="48A6AAAC" w14:textId="77777777" w:rsidR="00E129C5" w:rsidRDefault="00000000">
      <w:r>
        <w:t>Drgania relaksacyjne - drgania okresowe w których dochodzi do okresowego uwalniania porcji energii pobieranej przez układ drgający ze źródła zewnętrznego. Cechują się stałą amplitudą oraz częstością drgań.</w:t>
      </w:r>
    </w:p>
    <w:p w14:paraId="3CEE57D5" w14:textId="77777777" w:rsidR="00E129C5" w:rsidRDefault="00E129C5"/>
    <w:p w14:paraId="1EAC6DEF" w14:textId="77777777" w:rsidR="00E129C5" w:rsidRDefault="00000000">
      <w:r>
        <w:t>Układ do badania drgań relaksacyjnych</w:t>
      </w:r>
    </w:p>
    <w:p w14:paraId="58021E59" w14:textId="77777777" w:rsidR="00E129C5" w:rsidRDefault="00E129C5"/>
    <w:p w14:paraId="645322D5" w14:textId="77777777" w:rsidR="00E129C5" w:rsidRDefault="00000000">
      <w:r>
        <w:t>Układ składa się z układu RC oraz lampy neonowej służącej jako przełącznik elektryczny. Zapłon neonówki występuje po osiągnięciu na jej elektrodach odpowiedniego napięcie zwanego napięciem zapłonu (</w:t>
      </w:r>
      <w:proofErr w:type="spellStart"/>
      <w:r>
        <w:t>Uz</w:t>
      </w:r>
      <w:proofErr w:type="spellEnd"/>
      <w:r>
        <w:t>). W trakcie świecenia neonówki dochodzi do gwałtownego przepływu prądu w wyniku czego lampa zachowuje się jak zwarcie co powoduje rozładowanie kondensatora. Lampa gaśnie kiedy napięcie na jej elektrodach spadnie do odpowiednio niskiego poziomu (</w:t>
      </w:r>
      <w:proofErr w:type="spellStart"/>
      <w:r>
        <w:t>Ug</w:t>
      </w:r>
      <w:proofErr w:type="spellEnd"/>
      <w:r>
        <w:t>), w wyniku czego opór generowany przez nią gwałtownie wzrasta, co sprawia że zachowuje się jak rozwarcie.</w:t>
      </w:r>
    </w:p>
    <w:p w14:paraId="646C31CC" w14:textId="77777777" w:rsidR="00E129C5" w:rsidRDefault="00E129C5"/>
    <w:p w14:paraId="25BF58F2" w14:textId="77777777" w:rsidR="00E129C5" w:rsidRDefault="00000000">
      <w:r>
        <w:t>Dzięki oscyloskopowi podpiętemu do układu możemy dokładnie zmierzyć czas między wygaszeniem a zapłonem neonówki.</w:t>
      </w:r>
    </w:p>
    <w:p w14:paraId="38C3FCBA" w14:textId="77777777" w:rsidR="00E129C5" w:rsidRDefault="00E129C5"/>
    <w:p w14:paraId="51C349FB" w14:textId="77777777" w:rsidR="00E129C5" w:rsidRDefault="00E129C5"/>
    <w:p w14:paraId="6F8B6B3D" w14:textId="77777777" w:rsidR="00582C59" w:rsidRDefault="00582C59"/>
    <w:p w14:paraId="107E54C8" w14:textId="77777777" w:rsidR="00582C59" w:rsidRDefault="00582C59"/>
    <w:p w14:paraId="35425803" w14:textId="77777777" w:rsidR="00582C59" w:rsidRDefault="00582C59"/>
    <w:p w14:paraId="5AD82197" w14:textId="77777777" w:rsidR="00582C59" w:rsidRDefault="00582C59"/>
    <w:p w14:paraId="410738E0" w14:textId="77777777" w:rsidR="00582C59" w:rsidRDefault="00582C59"/>
    <w:p w14:paraId="09FC44FA" w14:textId="77777777" w:rsidR="00582C59" w:rsidRDefault="00582C59"/>
    <w:p w14:paraId="3D7A1650" w14:textId="77777777" w:rsidR="00582C59" w:rsidRDefault="00582C59"/>
    <w:p w14:paraId="70D978B4" w14:textId="77777777" w:rsidR="00582C59" w:rsidRDefault="00582C59"/>
    <w:p w14:paraId="16EAF212" w14:textId="77777777" w:rsidR="00582C59" w:rsidRDefault="00582C59"/>
    <w:p w14:paraId="3BE2847E" w14:textId="77777777" w:rsidR="00582C59" w:rsidRDefault="00582C59"/>
    <w:p w14:paraId="68D1BF29" w14:textId="77777777" w:rsidR="00582C59" w:rsidRDefault="00582C59"/>
    <w:p w14:paraId="6DBC9534" w14:textId="77777777" w:rsidR="00582C59" w:rsidRDefault="00582C59"/>
    <w:p w14:paraId="13A47F8F" w14:textId="77777777" w:rsidR="00582C59" w:rsidRDefault="00582C59"/>
    <w:p w14:paraId="26651A7F" w14:textId="77777777" w:rsidR="00582C59" w:rsidRDefault="00582C59"/>
    <w:p w14:paraId="5CFA9AF2" w14:textId="77777777" w:rsidR="00582C59" w:rsidRDefault="00582C59"/>
    <w:p w14:paraId="313CEB5B" w14:textId="77777777" w:rsidR="00582C59" w:rsidRDefault="00582C59"/>
    <w:p w14:paraId="56877AE3" w14:textId="77777777" w:rsidR="00582C59" w:rsidRDefault="00582C59"/>
    <w:p w14:paraId="6A3C40C0" w14:textId="77777777" w:rsidR="00582C59" w:rsidRDefault="00582C59"/>
    <w:p w14:paraId="4CC36602" w14:textId="77777777" w:rsidR="00582C59" w:rsidRDefault="00582C59"/>
    <w:p w14:paraId="04D629E3" w14:textId="77777777" w:rsidR="00582C59" w:rsidRDefault="00582C59"/>
    <w:p w14:paraId="678B3492" w14:textId="77777777" w:rsidR="00582C59" w:rsidRDefault="00582C59"/>
    <w:p w14:paraId="7C572C90" w14:textId="77777777" w:rsidR="00582C59" w:rsidRDefault="00582C59"/>
    <w:p w14:paraId="666E0287" w14:textId="77777777" w:rsidR="00582C59" w:rsidRDefault="00582C59"/>
    <w:p w14:paraId="05967124" w14:textId="77777777" w:rsidR="00582C59" w:rsidRDefault="00582C59"/>
    <w:p w14:paraId="655A588A" w14:textId="77777777" w:rsidR="00582C59" w:rsidRDefault="00582C59"/>
    <w:p w14:paraId="60E3B306" w14:textId="77777777" w:rsidR="00582C59" w:rsidRDefault="00582C59"/>
    <w:p w14:paraId="34301FDA" w14:textId="77777777" w:rsidR="00582C59" w:rsidRDefault="00582C59"/>
    <w:p w14:paraId="5CBEE16D" w14:textId="77777777" w:rsidR="00582C59" w:rsidRDefault="00582C59"/>
    <w:p w14:paraId="4BF9F6ED" w14:textId="77777777" w:rsidR="00E129C5" w:rsidRDefault="00000000">
      <w:pPr>
        <w:rPr>
          <w:b/>
          <w:bCs/>
        </w:rPr>
      </w:pPr>
      <w:r>
        <w:rPr>
          <w:b/>
          <w:bCs/>
        </w:rPr>
        <w:lastRenderedPageBreak/>
        <w:t>Zależność między okresem drgań relaksacyjnych (T) a rezystancją obwodu (R)</w:t>
      </w:r>
    </w:p>
    <w:p w14:paraId="4F82CCA5" w14:textId="77777777" w:rsidR="00E129C5" w:rsidRDefault="00E129C5"/>
    <w:tbl>
      <w:tblPr>
        <w:tblW w:w="505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7"/>
        <w:gridCol w:w="969"/>
        <w:gridCol w:w="969"/>
        <w:gridCol w:w="1200"/>
      </w:tblGrid>
      <w:tr w:rsidR="00582C59" w:rsidRPr="00582C59" w14:paraId="3B4F7BA0" w14:textId="77777777" w:rsidTr="00582C59">
        <w:trPr>
          <w:trHeight w:val="261"/>
        </w:trPr>
        <w:tc>
          <w:tcPr>
            <w:tcW w:w="5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1C03" w14:textId="77777777" w:rsidR="00582C59" w:rsidRPr="00582C59" w:rsidRDefault="00582C59" w:rsidP="00582C5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Zależność okresu drgań od rezystancji T(R)</w:t>
            </w:r>
          </w:p>
        </w:tc>
      </w:tr>
      <w:tr w:rsidR="00582C59" w:rsidRPr="00582C59" w14:paraId="5F2C63BB" w14:textId="77777777" w:rsidTr="00582C59">
        <w:trPr>
          <w:trHeight w:val="261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468F79" w14:textId="77777777" w:rsidR="00582C59" w:rsidRPr="00582C59" w:rsidRDefault="00582C59" w:rsidP="00582C5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C - C1 (</w:t>
            </w:r>
            <w:proofErr w:type="spellStart"/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nF</w:t>
            </w:r>
            <w:proofErr w:type="spellEnd"/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FB19CD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19CF9F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3EF43B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4700</w:t>
            </w:r>
          </w:p>
        </w:tc>
      </w:tr>
      <w:tr w:rsidR="00582C59" w:rsidRPr="00582C59" w14:paraId="58B59F9F" w14:textId="77777777" w:rsidTr="00582C59">
        <w:trPr>
          <w:trHeight w:val="261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FAF724" w14:textId="77777777" w:rsidR="00582C59" w:rsidRPr="00582C59" w:rsidRDefault="00582C59" w:rsidP="00582C5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R (kΩ)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03BB" w14:textId="77777777" w:rsidR="00582C59" w:rsidRPr="00582C59" w:rsidRDefault="00582C59" w:rsidP="00582C5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0D19" w14:textId="77777777" w:rsidR="00582C59" w:rsidRPr="00582C59" w:rsidRDefault="00582C59" w:rsidP="00582C5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7524" w14:textId="77777777" w:rsidR="00582C59" w:rsidRPr="00582C59" w:rsidRDefault="00582C59" w:rsidP="00582C5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 </w:t>
            </w:r>
          </w:p>
        </w:tc>
      </w:tr>
      <w:tr w:rsidR="00582C59" w:rsidRPr="00582C59" w14:paraId="2F1E90E3" w14:textId="77777777" w:rsidTr="00582C59">
        <w:trPr>
          <w:trHeight w:val="261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B983C8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500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7482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460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8BCC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700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F283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1720</w:t>
            </w:r>
          </w:p>
        </w:tc>
      </w:tr>
      <w:tr w:rsidR="00582C59" w:rsidRPr="00582C59" w14:paraId="3C13F0D1" w14:textId="77777777" w:rsidTr="00582C59">
        <w:trPr>
          <w:trHeight w:val="261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A933B3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700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2EB2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680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463F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A1CD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2560</w:t>
            </w:r>
          </w:p>
        </w:tc>
      </w:tr>
      <w:tr w:rsidR="00582C59" w:rsidRPr="00582C59" w14:paraId="54FB6304" w14:textId="77777777" w:rsidTr="00582C59">
        <w:trPr>
          <w:trHeight w:val="261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0A565E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900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492F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920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85A3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97E7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3520</w:t>
            </w:r>
          </w:p>
        </w:tc>
      </w:tr>
      <w:tr w:rsidR="00582C59" w:rsidRPr="00582C59" w14:paraId="7B58C14D" w14:textId="77777777" w:rsidTr="00582C59">
        <w:trPr>
          <w:trHeight w:val="261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127216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1100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8378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1220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6563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1860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7C28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4600</w:t>
            </w:r>
          </w:p>
        </w:tc>
      </w:tr>
      <w:tr w:rsidR="00582C59" w:rsidRPr="00582C59" w14:paraId="599B34E3" w14:textId="77777777" w:rsidTr="00582C59">
        <w:trPr>
          <w:trHeight w:val="261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FC9EB6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1300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69C8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1580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0A4D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2400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147F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6000</w:t>
            </w:r>
          </w:p>
        </w:tc>
      </w:tr>
      <w:tr w:rsidR="00582C59" w:rsidRPr="00582C59" w14:paraId="608D6691" w14:textId="77777777" w:rsidTr="00582C59">
        <w:trPr>
          <w:trHeight w:val="261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48BFE8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1500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0026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2010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759E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3080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F0A3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15300</w:t>
            </w:r>
          </w:p>
        </w:tc>
      </w:tr>
      <w:tr w:rsidR="00582C59" w:rsidRPr="00582C59" w14:paraId="6563F58C" w14:textId="77777777" w:rsidTr="00582C59">
        <w:trPr>
          <w:trHeight w:val="261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C236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5CEB" w14:textId="77777777" w:rsidR="00582C59" w:rsidRPr="00582C59" w:rsidRDefault="00582C59" w:rsidP="00582C5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 w:bidi="ar-SA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9244" w14:textId="77777777" w:rsidR="00582C59" w:rsidRPr="00582C59" w:rsidRDefault="00582C59" w:rsidP="00582C5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0DF2" w14:textId="77777777" w:rsidR="00582C59" w:rsidRPr="00582C59" w:rsidRDefault="00582C59" w:rsidP="00582C5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T (ms)</w:t>
            </w:r>
          </w:p>
        </w:tc>
      </w:tr>
    </w:tbl>
    <w:p w14:paraId="67F1BB04" w14:textId="25EC4936" w:rsidR="00E129C5" w:rsidRDefault="00E129C5">
      <w:pPr>
        <w:rPr>
          <w:b/>
          <w:bCs/>
        </w:rPr>
      </w:pPr>
    </w:p>
    <w:p w14:paraId="224A972D" w14:textId="77777777" w:rsidR="00655FAE" w:rsidRDefault="00655FAE">
      <w:pPr>
        <w:rPr>
          <w:b/>
          <w:bCs/>
        </w:rPr>
      </w:pPr>
    </w:p>
    <w:p w14:paraId="7D8F0F7B" w14:textId="77777777" w:rsidR="00655FAE" w:rsidRDefault="00655FAE">
      <w:pPr>
        <w:rPr>
          <w:b/>
          <w:bCs/>
        </w:rPr>
      </w:pPr>
    </w:p>
    <w:p w14:paraId="048470F1" w14:textId="77777777" w:rsidR="00655FAE" w:rsidRDefault="00655FAE">
      <w:pPr>
        <w:rPr>
          <w:b/>
          <w:bCs/>
        </w:rPr>
      </w:pPr>
    </w:p>
    <w:p w14:paraId="1E6D305B" w14:textId="77777777" w:rsidR="00655FAE" w:rsidRDefault="00655FAE">
      <w:pPr>
        <w:rPr>
          <w:b/>
          <w:bCs/>
        </w:rPr>
      </w:pPr>
    </w:p>
    <w:p w14:paraId="2C6D89C5" w14:textId="77777777" w:rsidR="00655FAE" w:rsidRDefault="00655FAE">
      <w:pPr>
        <w:rPr>
          <w:b/>
          <w:bCs/>
        </w:rPr>
      </w:pPr>
    </w:p>
    <w:p w14:paraId="3A4D80A0" w14:textId="77777777" w:rsidR="00655FAE" w:rsidRDefault="00655FAE">
      <w:pPr>
        <w:rPr>
          <w:b/>
          <w:bCs/>
        </w:rPr>
      </w:pPr>
    </w:p>
    <w:p w14:paraId="6EE1B4FB" w14:textId="77777777" w:rsidR="00655FAE" w:rsidRDefault="00655FAE">
      <w:pPr>
        <w:rPr>
          <w:b/>
          <w:bCs/>
        </w:rPr>
      </w:pPr>
    </w:p>
    <w:p w14:paraId="7D73DE4C" w14:textId="77777777" w:rsidR="00655FAE" w:rsidRDefault="00655FAE">
      <w:pPr>
        <w:rPr>
          <w:b/>
          <w:bCs/>
        </w:rPr>
      </w:pPr>
    </w:p>
    <w:p w14:paraId="3D03F49F" w14:textId="77777777" w:rsidR="00655FAE" w:rsidRDefault="00655FAE">
      <w:pPr>
        <w:rPr>
          <w:b/>
          <w:bCs/>
        </w:rPr>
      </w:pPr>
    </w:p>
    <w:p w14:paraId="458093DB" w14:textId="77777777" w:rsidR="00655FAE" w:rsidRDefault="00655FAE">
      <w:pPr>
        <w:rPr>
          <w:b/>
          <w:bCs/>
        </w:rPr>
      </w:pPr>
    </w:p>
    <w:p w14:paraId="6B3C9F7F" w14:textId="77777777" w:rsidR="00655FAE" w:rsidRDefault="00655FAE">
      <w:pPr>
        <w:rPr>
          <w:b/>
          <w:bCs/>
        </w:rPr>
      </w:pPr>
    </w:p>
    <w:p w14:paraId="47764D91" w14:textId="77777777" w:rsidR="00655FAE" w:rsidRDefault="00655FAE">
      <w:pPr>
        <w:rPr>
          <w:b/>
          <w:bCs/>
        </w:rPr>
      </w:pPr>
    </w:p>
    <w:p w14:paraId="7CB785E4" w14:textId="77777777" w:rsidR="00655FAE" w:rsidRDefault="00655FAE">
      <w:pPr>
        <w:rPr>
          <w:b/>
          <w:bCs/>
        </w:rPr>
      </w:pPr>
    </w:p>
    <w:p w14:paraId="1FD270F8" w14:textId="77777777" w:rsidR="00655FAE" w:rsidRDefault="00655FAE">
      <w:pPr>
        <w:rPr>
          <w:b/>
          <w:bCs/>
        </w:rPr>
      </w:pPr>
    </w:p>
    <w:p w14:paraId="4DC0F726" w14:textId="77777777" w:rsidR="00655FAE" w:rsidRDefault="00655FAE">
      <w:pPr>
        <w:rPr>
          <w:b/>
          <w:bCs/>
        </w:rPr>
      </w:pPr>
    </w:p>
    <w:p w14:paraId="7CD9DFB0" w14:textId="77777777" w:rsidR="00655FAE" w:rsidRDefault="00655FAE">
      <w:pPr>
        <w:rPr>
          <w:b/>
          <w:bCs/>
        </w:rPr>
      </w:pPr>
    </w:p>
    <w:p w14:paraId="128CAB3E" w14:textId="77777777" w:rsidR="00655FAE" w:rsidRDefault="00655FAE">
      <w:pPr>
        <w:rPr>
          <w:b/>
          <w:bCs/>
        </w:rPr>
      </w:pPr>
    </w:p>
    <w:p w14:paraId="358EF940" w14:textId="77777777" w:rsidR="00655FAE" w:rsidRDefault="00655FAE">
      <w:pPr>
        <w:rPr>
          <w:b/>
          <w:bCs/>
        </w:rPr>
      </w:pPr>
    </w:p>
    <w:p w14:paraId="27F73ED5" w14:textId="77777777" w:rsidR="00655FAE" w:rsidRDefault="00655FAE">
      <w:pPr>
        <w:rPr>
          <w:b/>
          <w:bCs/>
        </w:rPr>
      </w:pPr>
    </w:p>
    <w:p w14:paraId="4951ADFA" w14:textId="77777777" w:rsidR="00655FAE" w:rsidRDefault="00655FAE">
      <w:pPr>
        <w:rPr>
          <w:b/>
          <w:bCs/>
        </w:rPr>
      </w:pPr>
    </w:p>
    <w:p w14:paraId="638BFC8F" w14:textId="77777777" w:rsidR="00655FAE" w:rsidRDefault="00655FAE">
      <w:pPr>
        <w:rPr>
          <w:b/>
          <w:bCs/>
        </w:rPr>
      </w:pPr>
    </w:p>
    <w:p w14:paraId="152046E9" w14:textId="77777777" w:rsidR="00655FAE" w:rsidRDefault="00655FAE">
      <w:pPr>
        <w:rPr>
          <w:b/>
          <w:bCs/>
        </w:rPr>
      </w:pPr>
    </w:p>
    <w:p w14:paraId="2F7542D8" w14:textId="77777777" w:rsidR="00655FAE" w:rsidRDefault="00655FAE">
      <w:pPr>
        <w:rPr>
          <w:b/>
          <w:bCs/>
        </w:rPr>
      </w:pPr>
    </w:p>
    <w:p w14:paraId="3F092744" w14:textId="77777777" w:rsidR="00655FAE" w:rsidRDefault="00655FAE">
      <w:pPr>
        <w:rPr>
          <w:b/>
          <w:bCs/>
        </w:rPr>
      </w:pPr>
    </w:p>
    <w:p w14:paraId="07180DED" w14:textId="77777777" w:rsidR="00582C59" w:rsidRDefault="00582C59">
      <w:pPr>
        <w:rPr>
          <w:b/>
          <w:bCs/>
        </w:rPr>
      </w:pPr>
    </w:p>
    <w:p w14:paraId="719703B7" w14:textId="226F63FC" w:rsidR="00582C59" w:rsidRDefault="00582C59" w:rsidP="00582C59">
      <w:pPr>
        <w:rPr>
          <w:b/>
          <w:bCs/>
        </w:rPr>
      </w:pPr>
      <w:r>
        <w:rPr>
          <w:b/>
          <w:bCs/>
        </w:rPr>
        <w:t>Zależność między okresem drgań relaksacyjnych (T) a r (R)</w:t>
      </w:r>
    </w:p>
    <w:p w14:paraId="29A55094" w14:textId="77777777" w:rsidR="00582C59" w:rsidRDefault="00582C59">
      <w:pPr>
        <w:rPr>
          <w:b/>
          <w:bCs/>
        </w:rPr>
      </w:pPr>
    </w:p>
    <w:tbl>
      <w:tblPr>
        <w:tblW w:w="543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1077"/>
        <w:gridCol w:w="1077"/>
        <w:gridCol w:w="1331"/>
      </w:tblGrid>
      <w:tr w:rsidR="00582C59" w:rsidRPr="00582C59" w14:paraId="02E377DA" w14:textId="77777777" w:rsidTr="00655FAE">
        <w:trPr>
          <w:trHeight w:val="256"/>
        </w:trPr>
        <w:tc>
          <w:tcPr>
            <w:tcW w:w="5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B521" w14:textId="77777777" w:rsidR="00582C59" w:rsidRPr="00582C59" w:rsidRDefault="00582C59" w:rsidP="00582C59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Zależność okresu drgań od pojemności T(C)</w:t>
            </w:r>
          </w:p>
        </w:tc>
      </w:tr>
      <w:tr w:rsidR="00582C59" w:rsidRPr="00582C59" w14:paraId="4020D3E7" w14:textId="77777777" w:rsidTr="00655FAE">
        <w:trPr>
          <w:trHeight w:val="256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7996E5" w14:textId="77777777" w:rsidR="00582C59" w:rsidRPr="00582C59" w:rsidRDefault="00582C59" w:rsidP="00582C5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R(</w:t>
            </w:r>
            <w:proofErr w:type="spellStart"/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kΩ</w:t>
            </w:r>
            <w:proofErr w:type="spellEnd"/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)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9ED1F2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500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E8F9F9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900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CA7CC1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1300</w:t>
            </w:r>
          </w:p>
        </w:tc>
      </w:tr>
      <w:tr w:rsidR="00582C59" w:rsidRPr="00582C59" w14:paraId="58284F76" w14:textId="77777777" w:rsidTr="00655FAE">
        <w:trPr>
          <w:trHeight w:val="256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6E0BF3" w14:textId="77777777" w:rsidR="00582C59" w:rsidRPr="00582C59" w:rsidRDefault="00582C59" w:rsidP="00582C5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 xml:space="preserve">C - C1, </w:t>
            </w:r>
            <w:proofErr w:type="spellStart"/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nF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4A9D" w14:textId="77777777" w:rsidR="00582C59" w:rsidRPr="00582C59" w:rsidRDefault="00582C59" w:rsidP="00582C5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1AA4" w14:textId="77777777" w:rsidR="00582C59" w:rsidRPr="00582C59" w:rsidRDefault="00582C59" w:rsidP="00582C5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C27E" w14:textId="77777777" w:rsidR="00582C59" w:rsidRPr="00582C59" w:rsidRDefault="00582C59" w:rsidP="00582C5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 </w:t>
            </w:r>
          </w:p>
        </w:tc>
      </w:tr>
      <w:tr w:rsidR="00582C59" w:rsidRPr="00582C59" w14:paraId="617DEE05" w14:textId="77777777" w:rsidTr="00655FAE">
        <w:trPr>
          <w:trHeight w:val="256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7D4D18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426B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460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059E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920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7D40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1580</w:t>
            </w:r>
          </w:p>
        </w:tc>
      </w:tr>
      <w:tr w:rsidR="00582C59" w:rsidRPr="00582C59" w14:paraId="5E8C1CC7" w14:textId="77777777" w:rsidTr="00655FAE">
        <w:trPr>
          <w:trHeight w:val="256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2113B4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470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AAB9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570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35E0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1150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B4D5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1940</w:t>
            </w:r>
          </w:p>
        </w:tc>
      </w:tr>
      <w:tr w:rsidR="00582C59" w:rsidRPr="00582C59" w14:paraId="1D23DB62" w14:textId="77777777" w:rsidTr="00655FAE">
        <w:trPr>
          <w:trHeight w:val="256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38F07C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97FE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710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C809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1420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D629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2420</w:t>
            </w:r>
          </w:p>
        </w:tc>
      </w:tr>
      <w:tr w:rsidR="00582C59" w:rsidRPr="00582C59" w14:paraId="4534A3C9" w14:textId="77777777" w:rsidTr="00655FAE">
        <w:trPr>
          <w:trHeight w:val="256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A3F514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2000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B5C4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980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EE33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1980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1E19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3360</w:t>
            </w:r>
          </w:p>
        </w:tc>
      </w:tr>
      <w:tr w:rsidR="00582C59" w:rsidRPr="00582C59" w14:paraId="57BC32D3" w14:textId="77777777" w:rsidTr="00655FAE">
        <w:trPr>
          <w:trHeight w:val="256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7C35DB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4700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D240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1720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A3DD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3480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1B1E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5920</w:t>
            </w:r>
          </w:p>
        </w:tc>
      </w:tr>
      <w:tr w:rsidR="00582C59" w:rsidRPr="00582C59" w14:paraId="24F11080" w14:textId="77777777" w:rsidTr="00655FAE">
        <w:trPr>
          <w:trHeight w:val="256"/>
        </w:trPr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F6BC44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10000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60F5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3000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7230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6000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9DD0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10400</w:t>
            </w:r>
          </w:p>
        </w:tc>
      </w:tr>
      <w:tr w:rsidR="00582C59" w:rsidRPr="00582C59" w14:paraId="734B3FD0" w14:textId="77777777" w:rsidTr="00655FAE">
        <w:trPr>
          <w:trHeight w:val="256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D378" w14:textId="77777777" w:rsidR="00582C59" w:rsidRPr="00582C59" w:rsidRDefault="00582C59" w:rsidP="00582C59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7BB0" w14:textId="77777777" w:rsidR="00582C59" w:rsidRPr="00582C59" w:rsidRDefault="00582C59" w:rsidP="00582C5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 w:bidi="ar-SA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C149" w14:textId="77777777" w:rsidR="00582C59" w:rsidRPr="00582C59" w:rsidRDefault="00582C59" w:rsidP="00582C5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 w:bidi="ar-SA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101F" w14:textId="77777777" w:rsidR="00582C59" w:rsidRPr="00582C59" w:rsidRDefault="00582C59" w:rsidP="00582C59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 w:rsidRPr="00582C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l-PL" w:bidi="ar-SA"/>
              </w:rPr>
              <w:t>T(ms)</w:t>
            </w:r>
          </w:p>
        </w:tc>
      </w:tr>
    </w:tbl>
    <w:p w14:paraId="1CB43E54" w14:textId="35DE22DD" w:rsidR="00582C59" w:rsidRDefault="00582C59">
      <w:pPr>
        <w:rPr>
          <w:b/>
          <w:bCs/>
        </w:rPr>
      </w:pPr>
    </w:p>
    <w:p w14:paraId="3686CC36" w14:textId="77777777" w:rsidR="00655FAE" w:rsidRDefault="00655FAE">
      <w:pPr>
        <w:rPr>
          <w:b/>
          <w:bCs/>
        </w:rPr>
      </w:pPr>
    </w:p>
    <w:p w14:paraId="16F7A769" w14:textId="77777777" w:rsidR="00655FAE" w:rsidRDefault="00655FAE">
      <w:pPr>
        <w:rPr>
          <w:b/>
          <w:bCs/>
        </w:rPr>
      </w:pPr>
    </w:p>
    <w:p w14:paraId="11243937" w14:textId="77777777" w:rsidR="00582C59" w:rsidRDefault="00582C59">
      <w:pPr>
        <w:rPr>
          <w:b/>
          <w:bCs/>
        </w:rPr>
      </w:pPr>
    </w:p>
    <w:p w14:paraId="4B1664DF" w14:textId="77777777" w:rsidR="00582C59" w:rsidRDefault="00582C59">
      <w:pPr>
        <w:rPr>
          <w:b/>
          <w:bCs/>
        </w:rPr>
      </w:pPr>
    </w:p>
    <w:p w14:paraId="14459AB7" w14:textId="6BAA1624" w:rsidR="00582C59" w:rsidRDefault="00582C59">
      <w:pPr>
        <w:rPr>
          <w:b/>
          <w:bCs/>
        </w:rPr>
      </w:pPr>
    </w:p>
    <w:p w14:paraId="20777886" w14:textId="015216EF" w:rsidR="00582C59" w:rsidRDefault="00582C59">
      <w:pPr>
        <w:rPr>
          <w:b/>
          <w:bCs/>
        </w:rPr>
      </w:pPr>
    </w:p>
    <w:p w14:paraId="0F1618EE" w14:textId="77777777" w:rsidR="00582C59" w:rsidRDefault="00582C59">
      <w:pPr>
        <w:rPr>
          <w:b/>
          <w:bCs/>
        </w:rPr>
      </w:pPr>
    </w:p>
    <w:p w14:paraId="37A1C0E1" w14:textId="77777777" w:rsidR="00582C59" w:rsidRDefault="00582C59">
      <w:pPr>
        <w:rPr>
          <w:b/>
          <w:bCs/>
        </w:rPr>
      </w:pPr>
    </w:p>
    <w:p w14:paraId="36C65079" w14:textId="77777777" w:rsidR="00655FAE" w:rsidRDefault="00655FAE">
      <w:pPr>
        <w:rPr>
          <w:b/>
          <w:bCs/>
        </w:rPr>
      </w:pPr>
    </w:p>
    <w:p w14:paraId="2657269B" w14:textId="77777777" w:rsidR="00655FAE" w:rsidRDefault="00655FAE">
      <w:pPr>
        <w:rPr>
          <w:b/>
          <w:bCs/>
        </w:rPr>
      </w:pPr>
    </w:p>
    <w:p w14:paraId="1C2AEE4B" w14:textId="77777777" w:rsidR="00655FAE" w:rsidRDefault="00655FAE">
      <w:pPr>
        <w:rPr>
          <w:b/>
          <w:bCs/>
        </w:rPr>
      </w:pPr>
    </w:p>
    <w:p w14:paraId="61A09BFB" w14:textId="77777777" w:rsidR="00655FAE" w:rsidRDefault="00655FAE">
      <w:pPr>
        <w:rPr>
          <w:b/>
          <w:bCs/>
        </w:rPr>
      </w:pPr>
    </w:p>
    <w:p w14:paraId="3DF46532" w14:textId="77777777" w:rsidR="00582C59" w:rsidRDefault="00582C59">
      <w:pPr>
        <w:rPr>
          <w:b/>
          <w:bCs/>
        </w:rPr>
      </w:pPr>
    </w:p>
    <w:sectPr w:rsidR="00582C59">
      <w:footerReference w:type="default" r:id="rId8"/>
      <w:footerReference w:type="first" r:id="rId9"/>
      <w:pgSz w:w="11906" w:h="16838"/>
      <w:pgMar w:top="1417" w:right="1417" w:bottom="1417" w:left="1417" w:header="0" w:footer="454" w:gutter="0"/>
      <w:pgNumType w:start="3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50D2" w14:textId="77777777" w:rsidR="00365D33" w:rsidRDefault="00365D33">
      <w:r>
        <w:separator/>
      </w:r>
    </w:p>
  </w:endnote>
  <w:endnote w:type="continuationSeparator" w:id="0">
    <w:p w14:paraId="0317C002" w14:textId="77777777" w:rsidR="00365D33" w:rsidRDefault="00365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853981"/>
      <w:docPartObj>
        <w:docPartGallery w:val="Page Numbers (Bottom of Page)"/>
        <w:docPartUnique/>
      </w:docPartObj>
    </w:sdtPr>
    <w:sdtContent>
      <w:p w14:paraId="6BCCB547" w14:textId="77777777" w:rsidR="00E129C5" w:rsidRDefault="00000000">
        <w:pPr>
          <w:pStyle w:val="Stopka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7536047" w14:textId="77777777" w:rsidR="00E129C5" w:rsidRDefault="00E129C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0CF9" w14:textId="77777777" w:rsidR="00E129C5" w:rsidRDefault="00000000">
    <w:pPr>
      <w:pStyle w:val="Stopka"/>
    </w:pPr>
    <w:r>
      <w:t>1</w:t>
    </w:r>
  </w:p>
  <w:p w14:paraId="241AAFCF" w14:textId="77777777" w:rsidR="00E129C5" w:rsidRDefault="00E129C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16EC" w14:textId="77777777" w:rsidR="00365D33" w:rsidRDefault="00365D33">
      <w:r>
        <w:separator/>
      </w:r>
    </w:p>
  </w:footnote>
  <w:footnote w:type="continuationSeparator" w:id="0">
    <w:p w14:paraId="0DA2E20A" w14:textId="77777777" w:rsidR="00365D33" w:rsidRDefault="00365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9C5"/>
    <w:rsid w:val="00365D33"/>
    <w:rsid w:val="00582C59"/>
    <w:rsid w:val="00655FAE"/>
    <w:rsid w:val="00E1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E95F"/>
  <w15:docId w15:val="{E6CEEBFE-3572-4A42-B69B-CDD341A9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4E60"/>
    <w:rPr>
      <w:rFonts w:ascii="Liberation Serif" w:eastAsia="NSimSun" w:hAnsi="Liberation Serif" w:cs="Lucida Sans"/>
      <w:sz w:val="24"/>
      <w:szCs w:val="24"/>
      <w:lang w:val="pl-PL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E044EE"/>
  </w:style>
  <w:style w:type="character" w:customStyle="1" w:styleId="StopkaZnak">
    <w:name w:val="Stopka Znak"/>
    <w:basedOn w:val="Domylnaczcionkaakapitu"/>
    <w:link w:val="Stopka"/>
    <w:uiPriority w:val="99"/>
    <w:qFormat/>
    <w:rsid w:val="001B2319"/>
    <w:rPr>
      <w:rFonts w:ascii="Liberation Serif" w:eastAsia="NSimSun" w:hAnsi="Liberation Serif" w:cs="Mangal"/>
      <w:sz w:val="24"/>
      <w:szCs w:val="21"/>
      <w:lang w:val="pl-PL" w:eastAsia="zh-CN" w:bidi="hi-IN"/>
      <w14:ligatures w14:val="none"/>
    </w:rPr>
  </w:style>
  <w:style w:type="character" w:styleId="Hipercze">
    <w:name w:val="Hyperlink"/>
    <w:basedOn w:val="Domylnaczcionkaakapitu"/>
    <w:uiPriority w:val="99"/>
    <w:unhideWhenUsed/>
    <w:rsid w:val="004B470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4B470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4701"/>
    <w:rPr>
      <w:color w:val="954F72" w:themeColor="followedHyperlink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Gwkaistopka">
    <w:name w:val="Główka i stopka"/>
    <w:basedOn w:val="Normalny"/>
    <w:qFormat/>
  </w:style>
  <w:style w:type="paragraph" w:customStyle="1" w:styleId="Zawartotabeli">
    <w:name w:val="Zawartość tabeli"/>
    <w:basedOn w:val="Normalny"/>
    <w:qFormat/>
    <w:rsid w:val="00E044EE"/>
    <w:pPr>
      <w:widowControl w:val="0"/>
      <w:suppressLineNumbers/>
    </w:pPr>
  </w:style>
  <w:style w:type="paragraph" w:styleId="Stopka">
    <w:name w:val="footer"/>
    <w:basedOn w:val="Normalny"/>
    <w:link w:val="StopkaZnak"/>
    <w:uiPriority w:val="99"/>
    <w:unhideWhenUsed/>
    <w:rsid w:val="001B2319"/>
    <w:pPr>
      <w:tabs>
        <w:tab w:val="center" w:pos="4536"/>
        <w:tab w:val="right" w:pos="9072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88A46-474E-473B-A859-71CC6138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340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dc:description/>
  <cp:lastModifiedBy>Dominik Kłaput (dk306203)</cp:lastModifiedBy>
  <cp:revision>12</cp:revision>
  <cp:lastPrinted>2023-11-19T14:45:00Z</cp:lastPrinted>
  <dcterms:created xsi:type="dcterms:W3CDTF">2023-11-08T15:37:00Z</dcterms:created>
  <dcterms:modified xsi:type="dcterms:W3CDTF">2023-11-21T16:31:00Z</dcterms:modified>
  <dc:language>pl-PL</dc:language>
</cp:coreProperties>
</file>