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64D2E" w14:textId="77777777" w:rsidR="00984F8E" w:rsidRPr="00984F8E" w:rsidRDefault="00984F8E" w:rsidP="00984F8E">
      <w:pPr>
        <w:widowControl/>
        <w:jc w:val="left"/>
        <w:rPr>
          <w:rFonts w:ascii="Times New Roman" w:eastAsia="宋体" w:hAnsi="Times New Roman" w:cs="Times New Roman"/>
          <w:b/>
          <w:bCs/>
          <w:kern w:val="0"/>
          <w:sz w:val="28"/>
          <w:szCs w:val="28"/>
        </w:rPr>
      </w:pPr>
      <w:r w:rsidRPr="00984F8E">
        <w:rPr>
          <w:rFonts w:ascii="Times New Roman" w:eastAsia="宋体" w:hAnsi="Times New Roman" w:cs="Times New Roman"/>
          <w:b/>
          <w:bCs/>
          <w:color w:val="000000"/>
          <w:kern w:val="0"/>
          <w:sz w:val="28"/>
          <w:szCs w:val="28"/>
        </w:rPr>
        <w:t>1. Bond Pricing in C++</w:t>
      </w:r>
    </w:p>
    <w:p w14:paraId="22ADE19E" w14:textId="15C004F2" w:rsidR="009F459F" w:rsidRDefault="00984F8E">
      <w:pPr>
        <w:rPr>
          <w:rFonts w:ascii="Times New Roman" w:hAnsi="Times New Roman" w:cs="Times New Roman"/>
          <w:sz w:val="24"/>
        </w:rPr>
      </w:pPr>
      <w:r w:rsidRPr="00984F8E">
        <w:rPr>
          <w:rFonts w:ascii="Times New Roman" w:hAnsi="Times New Roman" w:cs="Times New Roman" w:hint="cs"/>
          <w:b/>
          <w:bCs/>
          <w:sz w:val="24"/>
        </w:rPr>
        <w:t>(</w:t>
      </w:r>
      <w:r w:rsidRPr="00984F8E">
        <w:rPr>
          <w:rFonts w:ascii="Times New Roman" w:hAnsi="Times New Roman" w:cs="Times New Roman"/>
          <w:b/>
          <w:bCs/>
          <w:sz w:val="24"/>
        </w:rPr>
        <w:t>a)</w:t>
      </w:r>
      <w:r>
        <w:rPr>
          <w:rFonts w:ascii="Times New Roman" w:hAnsi="Times New Roman" w:cs="Times New Roman"/>
          <w:sz w:val="24"/>
        </w:rPr>
        <w:t xml:space="preserve"> The results are shown below:</w:t>
      </w:r>
    </w:p>
    <w:p w14:paraId="028A6C98" w14:textId="337C9F4C" w:rsidR="00984F8E" w:rsidRDefault="00984F8E">
      <w:pPr>
        <w:rPr>
          <w:rFonts w:ascii="Times New Roman" w:hAnsi="Times New Roman" w:cs="Times New Roman"/>
          <w:sz w:val="24"/>
        </w:rPr>
      </w:pPr>
      <w:r w:rsidRPr="00984F8E">
        <w:rPr>
          <w:rFonts w:ascii="Times New Roman" w:hAnsi="Times New Roman" w:cs="Times New Roman"/>
          <w:noProof/>
          <w:sz w:val="24"/>
        </w:rPr>
        <w:drawing>
          <wp:inline distT="0" distB="0" distL="0" distR="0" wp14:anchorId="4EF7EB18" wp14:editId="1E836B50">
            <wp:extent cx="5498809" cy="1228725"/>
            <wp:effectExtent l="0" t="0" r="635" b="3175"/>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a:stretch>
                      <a:fillRect/>
                    </a:stretch>
                  </pic:blipFill>
                  <pic:spPr>
                    <a:xfrm>
                      <a:off x="0" y="0"/>
                      <a:ext cx="5512595" cy="1231805"/>
                    </a:xfrm>
                    <a:prstGeom prst="rect">
                      <a:avLst/>
                    </a:prstGeom>
                  </pic:spPr>
                </pic:pic>
              </a:graphicData>
            </a:graphic>
          </wp:inline>
        </w:drawing>
      </w:r>
    </w:p>
    <w:p w14:paraId="7DCE50A4" w14:textId="27698443" w:rsidR="00984F8E" w:rsidRDefault="003F3B05">
      <w:pPr>
        <w:rPr>
          <w:rFonts w:ascii="Times New Roman" w:hAnsi="Times New Roman" w:cs="Times New Roman"/>
          <w:sz w:val="24"/>
        </w:rPr>
      </w:pPr>
      <w:r>
        <w:rPr>
          <w:rFonts w:ascii="Times New Roman" w:hAnsi="Times New Roman" w:cs="Times New Roman"/>
          <w:sz w:val="24"/>
        </w:rPr>
        <w:t>The highest price is the first price, which is about 97.561. That’s reasonable because the seller has less time to repay the value, and the difference between face value and price should be minimal.</w:t>
      </w:r>
    </w:p>
    <w:p w14:paraId="1603BAF6" w14:textId="77777777" w:rsidR="003F3B05" w:rsidRDefault="003F3B05">
      <w:pPr>
        <w:rPr>
          <w:rFonts w:ascii="Times New Roman" w:hAnsi="Times New Roman" w:cs="Times New Roman"/>
          <w:sz w:val="24"/>
        </w:rPr>
      </w:pPr>
    </w:p>
    <w:p w14:paraId="3C0D9775" w14:textId="023CBDE7" w:rsidR="00984F8E" w:rsidRDefault="00984F8E">
      <w:pPr>
        <w:rPr>
          <w:rFonts w:ascii="Times New Roman" w:hAnsi="Times New Roman" w:cs="Times New Roman"/>
          <w:sz w:val="24"/>
        </w:rPr>
      </w:pPr>
      <w:r w:rsidRPr="00984F8E">
        <w:rPr>
          <w:rFonts w:ascii="Times New Roman" w:hAnsi="Times New Roman" w:cs="Times New Roman" w:hint="eastAsia"/>
          <w:b/>
          <w:bCs/>
          <w:sz w:val="24"/>
        </w:rPr>
        <w:t>(</w:t>
      </w:r>
      <w:r w:rsidRPr="00984F8E">
        <w:rPr>
          <w:rFonts w:ascii="Times New Roman" w:hAnsi="Times New Roman" w:cs="Times New Roman"/>
          <w:b/>
          <w:bCs/>
          <w:sz w:val="24"/>
        </w:rPr>
        <w:t xml:space="preserve">b) </w:t>
      </w:r>
      <w:r>
        <w:rPr>
          <w:rFonts w:ascii="Times New Roman" w:hAnsi="Times New Roman" w:cs="Times New Roman"/>
          <w:sz w:val="24"/>
        </w:rPr>
        <w:t>The results are shown below:</w:t>
      </w:r>
    </w:p>
    <w:p w14:paraId="570ADB3C" w14:textId="6F4DFBE4" w:rsidR="00984F8E" w:rsidRDefault="00984F8E">
      <w:pPr>
        <w:rPr>
          <w:rFonts w:ascii="Times New Roman" w:hAnsi="Times New Roman" w:cs="Times New Roman"/>
          <w:sz w:val="24"/>
        </w:rPr>
      </w:pPr>
      <w:r w:rsidRPr="00984F8E">
        <w:rPr>
          <w:rFonts w:ascii="Times New Roman" w:hAnsi="Times New Roman" w:cs="Times New Roman"/>
          <w:noProof/>
          <w:sz w:val="24"/>
        </w:rPr>
        <w:drawing>
          <wp:inline distT="0" distB="0" distL="0" distR="0" wp14:anchorId="7AEA1472" wp14:editId="62686458">
            <wp:extent cx="5457825" cy="1192626"/>
            <wp:effectExtent l="0" t="0" r="3175" b="1270"/>
            <wp:docPr id="2" name="图片 2" descr="电脑屏幕的照片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屏幕的照片上有字&#10;&#10;低可信度描述已自动生成"/>
                    <pic:cNvPicPr/>
                  </pic:nvPicPr>
                  <pic:blipFill>
                    <a:blip r:embed="rId8"/>
                    <a:stretch>
                      <a:fillRect/>
                    </a:stretch>
                  </pic:blipFill>
                  <pic:spPr>
                    <a:xfrm>
                      <a:off x="0" y="0"/>
                      <a:ext cx="5495505" cy="1200860"/>
                    </a:xfrm>
                    <a:prstGeom prst="rect">
                      <a:avLst/>
                    </a:prstGeom>
                  </pic:spPr>
                </pic:pic>
              </a:graphicData>
            </a:graphic>
          </wp:inline>
        </w:drawing>
      </w:r>
    </w:p>
    <w:p w14:paraId="1DC543C8" w14:textId="6E73033B" w:rsidR="00984F8E" w:rsidRDefault="003F3B05">
      <w:pPr>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rom the information we can tell that the bond prices and the bond yields are negative connected.</w:t>
      </w:r>
    </w:p>
    <w:p w14:paraId="4D4FE6FE" w14:textId="77777777" w:rsidR="003F3B05" w:rsidRDefault="003F3B05">
      <w:pPr>
        <w:rPr>
          <w:rFonts w:ascii="Times New Roman" w:hAnsi="Times New Roman" w:cs="Times New Roman" w:hint="eastAsia"/>
          <w:sz w:val="24"/>
        </w:rPr>
      </w:pPr>
    </w:p>
    <w:p w14:paraId="0F7DACDA" w14:textId="23964B21" w:rsidR="00984F8E" w:rsidRDefault="00984F8E">
      <w:pPr>
        <w:rPr>
          <w:rFonts w:ascii="Times New Roman" w:hAnsi="Times New Roman" w:cs="Times New Roman"/>
          <w:sz w:val="24"/>
        </w:rPr>
      </w:pPr>
      <w:r w:rsidRPr="00984F8E">
        <w:rPr>
          <w:rFonts w:ascii="Times New Roman" w:hAnsi="Times New Roman" w:cs="Times New Roman"/>
          <w:b/>
          <w:bCs/>
          <w:sz w:val="24"/>
        </w:rPr>
        <w:t xml:space="preserve">(c) </w:t>
      </w:r>
      <w:r>
        <w:rPr>
          <w:rFonts w:ascii="Times New Roman" w:hAnsi="Times New Roman" w:cs="Times New Roman"/>
          <w:sz w:val="24"/>
        </w:rPr>
        <w:t>The results are shown below:</w:t>
      </w:r>
    </w:p>
    <w:p w14:paraId="57CCF7F2" w14:textId="32B8AE1C" w:rsidR="00984F8E" w:rsidRDefault="00984F8E">
      <w:pPr>
        <w:rPr>
          <w:rFonts w:ascii="Times New Roman" w:hAnsi="Times New Roman" w:cs="Times New Roman"/>
          <w:sz w:val="24"/>
        </w:rPr>
      </w:pPr>
      <w:r w:rsidRPr="00984F8E">
        <w:rPr>
          <w:rFonts w:ascii="Times New Roman" w:hAnsi="Times New Roman" w:cs="Times New Roman"/>
          <w:noProof/>
          <w:sz w:val="24"/>
        </w:rPr>
        <w:drawing>
          <wp:inline distT="0" distB="0" distL="0" distR="0" wp14:anchorId="3608DE89" wp14:editId="7C6442B2">
            <wp:extent cx="5509770" cy="1114425"/>
            <wp:effectExtent l="0" t="0" r="2540" b="3175"/>
            <wp:docPr id="3" name="图片 3" descr="图片包含 电脑,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电脑, 标志&#10;&#10;描述已自动生成"/>
                    <pic:cNvPicPr/>
                  </pic:nvPicPr>
                  <pic:blipFill>
                    <a:blip r:embed="rId9"/>
                    <a:stretch>
                      <a:fillRect/>
                    </a:stretch>
                  </pic:blipFill>
                  <pic:spPr>
                    <a:xfrm>
                      <a:off x="0" y="0"/>
                      <a:ext cx="5512611" cy="1115000"/>
                    </a:xfrm>
                    <a:prstGeom prst="rect">
                      <a:avLst/>
                    </a:prstGeom>
                  </pic:spPr>
                </pic:pic>
              </a:graphicData>
            </a:graphic>
          </wp:inline>
        </w:drawing>
      </w:r>
    </w:p>
    <w:p w14:paraId="71FC3E09" w14:textId="1B03F3CE" w:rsidR="00984F8E" w:rsidRDefault="003F3B05">
      <w:pPr>
        <w:rPr>
          <w:rFonts w:ascii="Times New Roman" w:hAnsi="Times New Roman" w:cs="Times New Roman" w:hint="eastAsia"/>
          <w:sz w:val="24"/>
        </w:rPr>
      </w:pPr>
      <w:r>
        <w:rPr>
          <w:rFonts w:ascii="Times New Roman" w:hAnsi="Times New Roman" w:cs="Times New Roman" w:hint="eastAsia"/>
          <w:sz w:val="24"/>
        </w:rPr>
        <w:t>I</w:t>
      </w:r>
      <w:r>
        <w:rPr>
          <w:rFonts w:ascii="Times New Roman" w:hAnsi="Times New Roman" w:cs="Times New Roman"/>
          <w:sz w:val="24"/>
        </w:rPr>
        <w:t xml:space="preserve">t’s easy to </w:t>
      </w:r>
      <w:r>
        <w:rPr>
          <w:rFonts w:ascii="Times New Roman" w:hAnsi="Times New Roman" w:cs="Times New Roman" w:hint="eastAsia"/>
          <w:sz w:val="24"/>
        </w:rPr>
        <w:t>conclude</w:t>
      </w:r>
      <w:r>
        <w:rPr>
          <w:rFonts w:ascii="Times New Roman" w:hAnsi="Times New Roman" w:cs="Times New Roman"/>
          <w:sz w:val="24"/>
        </w:rPr>
        <w:t xml:space="preserve"> that the first four bonds price are above $100 and the last two prices are below $100. Think about the time value of assets, the coupon would be less and less valuable as time going on</w:t>
      </w:r>
      <w:r w:rsidR="006673DB">
        <w:rPr>
          <w:rFonts w:ascii="Times New Roman" w:hAnsi="Times New Roman" w:cs="Times New Roman"/>
          <w:sz w:val="24"/>
        </w:rPr>
        <w:t xml:space="preserve">. </w:t>
      </w:r>
    </w:p>
    <w:p w14:paraId="5756F0E0" w14:textId="77777777" w:rsidR="003F3B05" w:rsidRDefault="003F3B05">
      <w:pPr>
        <w:rPr>
          <w:rFonts w:ascii="Times New Roman" w:hAnsi="Times New Roman" w:cs="Times New Roman" w:hint="eastAsia"/>
          <w:sz w:val="24"/>
        </w:rPr>
      </w:pPr>
    </w:p>
    <w:p w14:paraId="39D025D6" w14:textId="12C2257D" w:rsidR="00984F8E" w:rsidRDefault="00984F8E">
      <w:pPr>
        <w:rPr>
          <w:rFonts w:ascii="Times New Roman" w:hAnsi="Times New Roman" w:cs="Times New Roman"/>
          <w:sz w:val="24"/>
        </w:rPr>
      </w:pPr>
      <w:r w:rsidRPr="00984F8E">
        <w:rPr>
          <w:rFonts w:ascii="Times New Roman" w:hAnsi="Times New Roman" w:cs="Times New Roman" w:hint="eastAsia"/>
          <w:b/>
          <w:bCs/>
          <w:sz w:val="24"/>
        </w:rPr>
        <w:t>(</w:t>
      </w:r>
      <w:r w:rsidRPr="00984F8E">
        <w:rPr>
          <w:rFonts w:ascii="Times New Roman" w:hAnsi="Times New Roman" w:cs="Times New Roman"/>
          <w:b/>
          <w:bCs/>
          <w:sz w:val="24"/>
        </w:rPr>
        <w:t>d)</w:t>
      </w:r>
      <w:r>
        <w:rPr>
          <w:rFonts w:ascii="Times New Roman" w:hAnsi="Times New Roman" w:cs="Times New Roman"/>
          <w:sz w:val="24"/>
        </w:rPr>
        <w:t xml:space="preserve"> The results are shown below:</w:t>
      </w:r>
    </w:p>
    <w:p w14:paraId="3D24E07C" w14:textId="01ACDD70" w:rsidR="00984F8E" w:rsidRDefault="00984F8E">
      <w:pPr>
        <w:rPr>
          <w:rFonts w:ascii="Times New Roman" w:hAnsi="Times New Roman" w:cs="Times New Roman"/>
          <w:sz w:val="24"/>
        </w:rPr>
      </w:pPr>
      <w:r w:rsidRPr="00984F8E">
        <w:rPr>
          <w:rFonts w:ascii="Times New Roman" w:hAnsi="Times New Roman" w:cs="Times New Roman"/>
          <w:noProof/>
          <w:sz w:val="24"/>
        </w:rPr>
        <w:drawing>
          <wp:inline distT="0" distB="0" distL="0" distR="0" wp14:anchorId="20EDD252" wp14:editId="5546AFC1">
            <wp:extent cx="5509260" cy="1009649"/>
            <wp:effectExtent l="0" t="0" r="2540" b="0"/>
            <wp:docPr id="4" name="图片 4"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屏幕的照片上有字&#10;&#10;中度可信度描述已自动生成"/>
                    <pic:cNvPicPr/>
                  </pic:nvPicPr>
                  <pic:blipFill>
                    <a:blip r:embed="rId10"/>
                    <a:stretch>
                      <a:fillRect/>
                    </a:stretch>
                  </pic:blipFill>
                  <pic:spPr>
                    <a:xfrm>
                      <a:off x="0" y="0"/>
                      <a:ext cx="5581676" cy="1022920"/>
                    </a:xfrm>
                    <a:prstGeom prst="rect">
                      <a:avLst/>
                    </a:prstGeom>
                  </pic:spPr>
                </pic:pic>
              </a:graphicData>
            </a:graphic>
          </wp:inline>
        </w:drawing>
      </w:r>
    </w:p>
    <w:p w14:paraId="5FB7BC9F" w14:textId="16B0E638" w:rsidR="006673DB" w:rsidRDefault="006673DB">
      <w:pPr>
        <w:rPr>
          <w:rFonts w:ascii="Times New Roman" w:hAnsi="Times New Roman" w:cs="Times New Roman" w:hint="eastAsia"/>
          <w:sz w:val="24"/>
        </w:rPr>
      </w:pPr>
      <w:r>
        <w:rPr>
          <w:rFonts w:ascii="Times New Roman" w:hAnsi="Times New Roman" w:cs="Times New Roman"/>
          <w:sz w:val="24"/>
        </w:rPr>
        <w:lastRenderedPageBreak/>
        <w:t>The zero-coupon bonds have higher duration. Since zero-coupon bonds have no pays before maturity, they might be more sensible to the change in bond yield. In other word, they take more risk because they wouldn’t obtain any repay during maturity.</w:t>
      </w:r>
    </w:p>
    <w:p w14:paraId="64ACB383" w14:textId="352CE6D4" w:rsidR="00984F8E" w:rsidRDefault="00984F8E">
      <w:pPr>
        <w:rPr>
          <w:rFonts w:ascii="Times New Roman" w:hAnsi="Times New Roman" w:cs="Times New Roman"/>
          <w:sz w:val="24"/>
        </w:rPr>
      </w:pPr>
    </w:p>
    <w:p w14:paraId="16A0266A" w14:textId="447A5109" w:rsidR="00984F8E" w:rsidRDefault="00984F8E">
      <w:pPr>
        <w:rPr>
          <w:rFonts w:ascii="Times New Roman" w:hAnsi="Times New Roman" w:cs="Times New Roman"/>
          <w:sz w:val="24"/>
        </w:rPr>
      </w:pPr>
      <w:r w:rsidRPr="00984F8E">
        <w:rPr>
          <w:rFonts w:ascii="Times New Roman" w:hAnsi="Times New Roman" w:cs="Times New Roman" w:hint="eastAsia"/>
          <w:b/>
          <w:bCs/>
          <w:sz w:val="24"/>
        </w:rPr>
        <w:t>(</w:t>
      </w:r>
      <w:r w:rsidRPr="00984F8E">
        <w:rPr>
          <w:rFonts w:ascii="Times New Roman" w:hAnsi="Times New Roman" w:cs="Times New Roman"/>
          <w:b/>
          <w:bCs/>
          <w:sz w:val="24"/>
        </w:rPr>
        <w:t>e)</w:t>
      </w:r>
      <w:r>
        <w:rPr>
          <w:rFonts w:ascii="Times New Roman" w:hAnsi="Times New Roman" w:cs="Times New Roman"/>
          <w:sz w:val="24"/>
        </w:rPr>
        <w:t xml:space="preserve"> The results are shown below:</w:t>
      </w:r>
    </w:p>
    <w:p w14:paraId="708311D1" w14:textId="0BDB765D" w:rsidR="00984F8E" w:rsidRDefault="00984F8E">
      <w:pPr>
        <w:rPr>
          <w:rFonts w:ascii="Times New Roman" w:hAnsi="Times New Roman" w:cs="Times New Roman"/>
          <w:sz w:val="24"/>
        </w:rPr>
      </w:pPr>
      <w:r w:rsidRPr="00984F8E">
        <w:rPr>
          <w:rFonts w:ascii="Times New Roman" w:hAnsi="Times New Roman" w:cs="Times New Roman"/>
          <w:noProof/>
          <w:sz w:val="24"/>
        </w:rPr>
        <w:drawing>
          <wp:inline distT="0" distB="0" distL="0" distR="0" wp14:anchorId="78F2175E" wp14:editId="10AB0495">
            <wp:extent cx="5562600" cy="914323"/>
            <wp:effectExtent l="0" t="0" r="0" b="635"/>
            <wp:docPr id="5" name="图片 5" descr="电脑屏幕的照片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屏幕的照片上有字&#10;&#10;低可信度描述已自动生成"/>
                    <pic:cNvPicPr/>
                  </pic:nvPicPr>
                  <pic:blipFill>
                    <a:blip r:embed="rId11"/>
                    <a:stretch>
                      <a:fillRect/>
                    </a:stretch>
                  </pic:blipFill>
                  <pic:spPr>
                    <a:xfrm>
                      <a:off x="0" y="0"/>
                      <a:ext cx="5765450" cy="947665"/>
                    </a:xfrm>
                    <a:prstGeom prst="rect">
                      <a:avLst/>
                    </a:prstGeom>
                  </pic:spPr>
                </pic:pic>
              </a:graphicData>
            </a:graphic>
          </wp:inline>
        </w:drawing>
      </w:r>
    </w:p>
    <w:p w14:paraId="1A0BC2C8" w14:textId="3F2B8A96" w:rsidR="006673DB" w:rsidRDefault="006673DB">
      <w:pPr>
        <w:rPr>
          <w:rFonts w:ascii="Times New Roman" w:hAnsi="Times New Roman" w:cs="Times New Roman" w:hint="eastAsia"/>
          <w:sz w:val="24"/>
        </w:rPr>
      </w:pPr>
      <w:r>
        <w:rPr>
          <w:rFonts w:ascii="Times New Roman" w:hAnsi="Times New Roman" w:cs="Times New Roman"/>
          <w:sz w:val="24"/>
        </w:rPr>
        <w:t>These second derivatives are positive.</w:t>
      </w:r>
    </w:p>
    <w:p w14:paraId="2DFD1E9F" w14:textId="77777777" w:rsidR="006673DB" w:rsidRDefault="006673DB">
      <w:pPr>
        <w:rPr>
          <w:rFonts w:ascii="Times New Roman" w:hAnsi="Times New Roman" w:cs="Times New Roman" w:hint="eastAsia"/>
          <w:sz w:val="24"/>
        </w:rPr>
      </w:pPr>
    </w:p>
    <w:p w14:paraId="3FD6CFC6" w14:textId="12491CEE" w:rsidR="00984F8E" w:rsidRDefault="00984F8E">
      <w:pPr>
        <w:rPr>
          <w:rFonts w:ascii="Times New Roman" w:hAnsi="Times New Roman" w:cs="Times New Roman"/>
          <w:sz w:val="24"/>
        </w:rPr>
      </w:pPr>
      <w:r w:rsidRPr="00984F8E">
        <w:rPr>
          <w:rFonts w:ascii="Times New Roman" w:hAnsi="Times New Roman" w:cs="Times New Roman" w:hint="eastAsia"/>
          <w:b/>
          <w:bCs/>
          <w:sz w:val="24"/>
        </w:rPr>
        <w:t>(</w:t>
      </w:r>
      <w:r w:rsidRPr="00984F8E">
        <w:rPr>
          <w:rFonts w:ascii="Times New Roman" w:hAnsi="Times New Roman" w:cs="Times New Roman"/>
          <w:b/>
          <w:bCs/>
          <w:sz w:val="24"/>
        </w:rPr>
        <w:t>f)</w:t>
      </w:r>
      <w:r>
        <w:rPr>
          <w:rFonts w:ascii="Times New Roman" w:hAnsi="Times New Roman" w:cs="Times New Roman"/>
          <w:sz w:val="24"/>
        </w:rPr>
        <w:t xml:space="preserve"> The value of this portfolio is about -0.112522</w:t>
      </w:r>
    </w:p>
    <w:p w14:paraId="19E78E49" w14:textId="65121B89" w:rsidR="00984F8E" w:rsidRDefault="00984F8E" w:rsidP="00984F8E">
      <w:pPr>
        <w:jc w:val="center"/>
        <w:rPr>
          <w:rFonts w:ascii="Times New Roman" w:hAnsi="Times New Roman" w:cs="Times New Roman"/>
          <w:sz w:val="24"/>
        </w:rPr>
      </w:pPr>
      <w:r w:rsidRPr="00984F8E">
        <w:rPr>
          <w:rFonts w:ascii="Times New Roman" w:hAnsi="Times New Roman" w:cs="Times New Roman"/>
          <w:noProof/>
          <w:sz w:val="24"/>
        </w:rPr>
        <w:drawing>
          <wp:inline distT="0" distB="0" distL="0" distR="0" wp14:anchorId="21D364D7" wp14:editId="45D059CE">
            <wp:extent cx="4191000" cy="558800"/>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2"/>
                    <a:stretch>
                      <a:fillRect/>
                    </a:stretch>
                  </pic:blipFill>
                  <pic:spPr>
                    <a:xfrm>
                      <a:off x="0" y="0"/>
                      <a:ext cx="4191000" cy="558800"/>
                    </a:xfrm>
                    <a:prstGeom prst="rect">
                      <a:avLst/>
                    </a:prstGeom>
                  </pic:spPr>
                </pic:pic>
              </a:graphicData>
            </a:graphic>
          </wp:inline>
        </w:drawing>
      </w:r>
    </w:p>
    <w:p w14:paraId="02B73F99" w14:textId="3F0C7C27" w:rsidR="00984F8E" w:rsidRDefault="00984F8E">
      <w:pPr>
        <w:rPr>
          <w:rFonts w:ascii="Times New Roman" w:hAnsi="Times New Roman" w:cs="Times New Roman"/>
          <w:sz w:val="24"/>
        </w:rPr>
      </w:pPr>
    </w:p>
    <w:p w14:paraId="5D03C74C" w14:textId="082243EF" w:rsidR="00984F8E" w:rsidRDefault="00447EA0">
      <w:pPr>
        <w:rPr>
          <w:rFonts w:ascii="Times New Roman" w:hAnsi="Times New Roman" w:cs="Times New Roman"/>
          <w:sz w:val="24"/>
        </w:rPr>
      </w:pPr>
      <w:r w:rsidRPr="005033CD">
        <w:rPr>
          <w:rFonts w:ascii="Times New Roman" w:hAnsi="Times New Roman" w:cs="Times New Roman" w:hint="eastAsia"/>
          <w:b/>
          <w:bCs/>
          <w:sz w:val="24"/>
        </w:rPr>
        <w:t>(</w:t>
      </w:r>
      <w:r w:rsidRPr="005033CD">
        <w:rPr>
          <w:rFonts w:ascii="Times New Roman" w:hAnsi="Times New Roman" w:cs="Times New Roman"/>
          <w:b/>
          <w:bCs/>
          <w:sz w:val="24"/>
        </w:rPr>
        <w:t>g)</w:t>
      </w:r>
      <w:r w:rsidR="005033CD" w:rsidRPr="005033CD">
        <w:rPr>
          <w:rFonts w:ascii="Times New Roman" w:hAnsi="Times New Roman" w:cs="Times New Roman"/>
          <w:b/>
          <w:bCs/>
          <w:sz w:val="24"/>
        </w:rPr>
        <w:t xml:space="preserve"> </w:t>
      </w:r>
      <w:r w:rsidR="005033CD">
        <w:rPr>
          <w:rFonts w:ascii="Times New Roman" w:hAnsi="Times New Roman" w:cs="Times New Roman"/>
          <w:sz w:val="24"/>
        </w:rPr>
        <w:t>The results are shown below:</w:t>
      </w:r>
    </w:p>
    <w:p w14:paraId="0B88549A" w14:textId="2EA7EF31" w:rsidR="005033CD" w:rsidRDefault="00C64C77" w:rsidP="005033CD">
      <w:pPr>
        <w:jc w:val="center"/>
        <w:rPr>
          <w:rFonts w:ascii="Times New Roman" w:hAnsi="Times New Roman" w:cs="Times New Roman" w:hint="eastAsia"/>
          <w:sz w:val="24"/>
        </w:rPr>
      </w:pPr>
      <w:r w:rsidRPr="00C64C77">
        <w:rPr>
          <w:rFonts w:ascii="Times New Roman" w:hAnsi="Times New Roman" w:cs="Times New Roman"/>
          <w:sz w:val="24"/>
        </w:rPr>
        <w:drawing>
          <wp:inline distT="0" distB="0" distL="0" distR="0" wp14:anchorId="7B8FF7AD" wp14:editId="5D1D8F9F">
            <wp:extent cx="4533900" cy="5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558800"/>
                    </a:xfrm>
                    <a:prstGeom prst="rect">
                      <a:avLst/>
                    </a:prstGeom>
                  </pic:spPr>
                </pic:pic>
              </a:graphicData>
            </a:graphic>
          </wp:inline>
        </w:drawing>
      </w:r>
    </w:p>
    <w:p w14:paraId="6DCB8D02" w14:textId="6E51475C" w:rsidR="006673DB" w:rsidRPr="005033CD" w:rsidRDefault="006673DB" w:rsidP="006673DB">
      <w:pPr>
        <w:rPr>
          <w:rFonts w:ascii="Times New Roman" w:hAnsi="Times New Roman" w:cs="Times New Roman" w:hint="eastAsia"/>
          <w:sz w:val="24"/>
        </w:rPr>
      </w:pPr>
      <w:r>
        <w:rPr>
          <w:rFonts w:ascii="Times New Roman" w:hAnsi="Times New Roman" w:cs="Times New Roman"/>
          <w:sz w:val="24"/>
        </w:rPr>
        <w:t xml:space="preserve">Obviously, the </w:t>
      </w:r>
      <w:r w:rsidR="00834625">
        <w:rPr>
          <w:rFonts w:ascii="Times New Roman" w:hAnsi="Times New Roman" w:cs="Times New Roman"/>
          <w:sz w:val="24"/>
        </w:rPr>
        <w:t>duration</w:t>
      </w:r>
      <w:r>
        <w:rPr>
          <w:rFonts w:ascii="Times New Roman" w:hAnsi="Times New Roman" w:cs="Times New Roman"/>
          <w:sz w:val="24"/>
        </w:rPr>
        <w:t xml:space="preserve"> is bigger</w:t>
      </w:r>
      <w:r w:rsidR="00834625">
        <w:rPr>
          <w:rFonts w:ascii="Times New Roman" w:hAnsi="Times New Roman" w:cs="Times New Roman"/>
          <w:sz w:val="24"/>
        </w:rPr>
        <w:t>, but consider about the absolute value, the convexity is bigger.</w:t>
      </w:r>
    </w:p>
    <w:p w14:paraId="54EA23A6" w14:textId="2216F886" w:rsidR="005033CD" w:rsidRDefault="005033CD">
      <w:pPr>
        <w:rPr>
          <w:rFonts w:ascii="Times New Roman" w:hAnsi="Times New Roman" w:cs="Times New Roman"/>
          <w:sz w:val="24"/>
        </w:rPr>
      </w:pPr>
    </w:p>
    <w:p w14:paraId="6648FA9A" w14:textId="4993B951" w:rsidR="005033CD" w:rsidRDefault="005033CD">
      <w:pPr>
        <w:rPr>
          <w:rFonts w:ascii="Times New Roman" w:hAnsi="Times New Roman" w:cs="Times New Roman"/>
          <w:sz w:val="24"/>
        </w:rPr>
      </w:pPr>
      <w:r w:rsidRPr="005033CD">
        <w:rPr>
          <w:rFonts w:ascii="Times New Roman" w:hAnsi="Times New Roman" w:cs="Times New Roman" w:hint="eastAsia"/>
          <w:b/>
          <w:bCs/>
          <w:sz w:val="24"/>
        </w:rPr>
        <w:t>(</w:t>
      </w:r>
      <w:r w:rsidRPr="005033CD">
        <w:rPr>
          <w:rFonts w:ascii="Times New Roman" w:hAnsi="Times New Roman" w:cs="Times New Roman"/>
          <w:b/>
          <w:bCs/>
          <w:sz w:val="24"/>
        </w:rPr>
        <w:t>h)</w:t>
      </w:r>
      <w:r>
        <w:rPr>
          <w:rFonts w:ascii="Times New Roman" w:hAnsi="Times New Roman" w:cs="Times New Roman"/>
          <w:sz w:val="24"/>
        </w:rPr>
        <w:t xml:space="preserve"> the adjusted portfolio number is about: 1.9703</w:t>
      </w:r>
    </w:p>
    <w:p w14:paraId="702E15FD" w14:textId="0F431C18" w:rsidR="005033CD" w:rsidRDefault="005033CD" w:rsidP="005033CD">
      <w:pPr>
        <w:jc w:val="center"/>
        <w:rPr>
          <w:rFonts w:ascii="Times New Roman" w:hAnsi="Times New Roman" w:cs="Times New Roman"/>
          <w:sz w:val="24"/>
        </w:rPr>
      </w:pPr>
      <w:r w:rsidRPr="005033CD">
        <w:rPr>
          <w:rFonts w:ascii="Times New Roman" w:hAnsi="Times New Roman" w:cs="Times New Roman"/>
          <w:sz w:val="24"/>
        </w:rPr>
        <w:drawing>
          <wp:inline distT="0" distB="0" distL="0" distR="0" wp14:anchorId="554D6107" wp14:editId="50F62DAD">
            <wp:extent cx="4013200" cy="546100"/>
            <wp:effectExtent l="0" t="0" r="0" b="0"/>
            <wp:docPr id="8" name="图片 8"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中度可信度描述已自动生成"/>
                    <pic:cNvPicPr/>
                  </pic:nvPicPr>
                  <pic:blipFill>
                    <a:blip r:embed="rId14"/>
                    <a:stretch>
                      <a:fillRect/>
                    </a:stretch>
                  </pic:blipFill>
                  <pic:spPr>
                    <a:xfrm>
                      <a:off x="0" y="0"/>
                      <a:ext cx="4013200" cy="546100"/>
                    </a:xfrm>
                    <a:prstGeom prst="rect">
                      <a:avLst/>
                    </a:prstGeom>
                  </pic:spPr>
                </pic:pic>
              </a:graphicData>
            </a:graphic>
          </wp:inline>
        </w:drawing>
      </w:r>
    </w:p>
    <w:p w14:paraId="1C997AD2" w14:textId="7038FF6E" w:rsidR="005033CD" w:rsidRDefault="005033CD" w:rsidP="005033CD">
      <w:pPr>
        <w:rPr>
          <w:rFonts w:ascii="Times New Roman" w:hAnsi="Times New Roman" w:cs="Times New Roman"/>
          <w:sz w:val="24"/>
        </w:rPr>
      </w:pPr>
    </w:p>
    <w:p w14:paraId="55AC1905" w14:textId="5A94E24E" w:rsidR="005033CD" w:rsidRPr="00BF7D55" w:rsidRDefault="00BF7D55" w:rsidP="00BF7D55">
      <w:pPr>
        <w:rPr>
          <w:rFonts w:ascii="Times New Roman" w:hAnsi="Times New Roman" w:cs="Times New Roman" w:hint="eastAsia"/>
          <w:sz w:val="24"/>
        </w:rPr>
      </w:pPr>
      <w:r w:rsidRPr="00BF7D55">
        <w:rPr>
          <w:rFonts w:ascii="Times New Roman" w:hAnsi="Times New Roman" w:cs="Times New Roman"/>
          <w:b/>
          <w:bCs/>
          <w:sz w:val="24"/>
        </w:rPr>
        <w:t>(</w:t>
      </w:r>
      <w:proofErr w:type="spellStart"/>
      <w:r w:rsidRPr="00BF7D55">
        <w:rPr>
          <w:rFonts w:ascii="Times New Roman" w:hAnsi="Times New Roman" w:cs="Times New Roman"/>
          <w:b/>
          <w:bCs/>
          <w:sz w:val="24"/>
        </w:rPr>
        <w:t>i</w:t>
      </w:r>
      <w:proofErr w:type="spellEnd"/>
      <w:r w:rsidRPr="00BF7D55">
        <w:rPr>
          <w:rFonts w:ascii="Times New Roman" w:hAnsi="Times New Roman" w:cs="Times New Roman"/>
          <w:b/>
          <w:bCs/>
          <w:sz w:val="24"/>
        </w:rPr>
        <w:t>)</w:t>
      </w:r>
      <w:r w:rsidRPr="00BF7D55">
        <w:rPr>
          <w:rFonts w:ascii="Times New Roman" w:hAnsi="Times New Roman" w:cs="Times New Roman"/>
          <w:sz w:val="24"/>
        </w:rPr>
        <w:t>When the rates sell off by 100 basis points, the adjusted portfolio would increase by 0.0</w:t>
      </w:r>
      <w:r>
        <w:rPr>
          <w:rFonts w:ascii="Times New Roman" w:hAnsi="Times New Roman" w:cs="Times New Roman"/>
          <w:sz w:val="24"/>
        </w:rPr>
        <w:t>0</w:t>
      </w:r>
      <w:r w:rsidRPr="00BF7D55">
        <w:rPr>
          <w:rFonts w:ascii="Times New Roman" w:hAnsi="Times New Roman" w:cs="Times New Roman"/>
          <w:sz w:val="24"/>
        </w:rPr>
        <w:t>821638.</w:t>
      </w:r>
    </w:p>
    <w:p w14:paraId="219AD640" w14:textId="1DD1A694" w:rsidR="00BF7D55" w:rsidRDefault="00BF7D55" w:rsidP="005033CD">
      <w:pPr>
        <w:rPr>
          <w:rFonts w:ascii="Times New Roman" w:hAnsi="Times New Roman" w:cs="Times New Roman"/>
          <w:sz w:val="24"/>
        </w:rPr>
      </w:pPr>
      <w:r w:rsidRPr="00BF7D55">
        <w:rPr>
          <w:rFonts w:ascii="Times New Roman" w:hAnsi="Times New Roman" w:cs="Times New Roman"/>
          <w:sz w:val="24"/>
        </w:rPr>
        <w:drawing>
          <wp:inline distT="0" distB="0" distL="0" distR="0" wp14:anchorId="0EF04C9E" wp14:editId="72769AF5">
            <wp:extent cx="5274310" cy="2628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890"/>
                    </a:xfrm>
                    <a:prstGeom prst="rect">
                      <a:avLst/>
                    </a:prstGeom>
                  </pic:spPr>
                </pic:pic>
              </a:graphicData>
            </a:graphic>
          </wp:inline>
        </w:drawing>
      </w:r>
    </w:p>
    <w:p w14:paraId="04308E4A" w14:textId="16EC9EE0" w:rsidR="00996726" w:rsidRDefault="00996726" w:rsidP="005033CD">
      <w:pPr>
        <w:rPr>
          <w:rFonts w:ascii="Times New Roman" w:hAnsi="Times New Roman" w:cs="Times New Roman"/>
          <w:sz w:val="24"/>
        </w:rPr>
      </w:pPr>
      <w:r w:rsidRPr="00BF7D55">
        <w:rPr>
          <w:rFonts w:ascii="Times New Roman" w:hAnsi="Times New Roman" w:cs="Times New Roman" w:hint="eastAsia"/>
          <w:b/>
          <w:bCs/>
          <w:sz w:val="24"/>
        </w:rPr>
        <w:t>(</w:t>
      </w:r>
      <w:r w:rsidRPr="00BF7D55">
        <w:rPr>
          <w:rFonts w:ascii="Times New Roman" w:hAnsi="Times New Roman" w:cs="Times New Roman"/>
          <w:b/>
          <w:bCs/>
          <w:sz w:val="24"/>
        </w:rPr>
        <w:t>j)</w:t>
      </w:r>
      <w:r w:rsidR="00BF7D55" w:rsidRPr="00BF7D55">
        <w:rPr>
          <w:rFonts w:ascii="Times New Roman" w:hAnsi="Times New Roman" w:cs="Times New Roman"/>
          <w:sz w:val="24"/>
        </w:rPr>
        <w:t xml:space="preserve"> </w:t>
      </w:r>
      <w:r w:rsidR="00BF7D55" w:rsidRPr="00BF7D55">
        <w:rPr>
          <w:rFonts w:ascii="Times New Roman" w:hAnsi="Times New Roman" w:cs="Times New Roman"/>
          <w:sz w:val="24"/>
        </w:rPr>
        <w:t xml:space="preserve">When the rates </w:t>
      </w:r>
      <w:r w:rsidR="00BF7D55">
        <w:rPr>
          <w:rFonts w:ascii="Times New Roman" w:hAnsi="Times New Roman" w:cs="Times New Roman"/>
          <w:sz w:val="24"/>
        </w:rPr>
        <w:t>rally</w:t>
      </w:r>
      <w:r w:rsidR="00BF7D55" w:rsidRPr="00BF7D55">
        <w:rPr>
          <w:rFonts w:ascii="Times New Roman" w:hAnsi="Times New Roman" w:cs="Times New Roman"/>
          <w:sz w:val="24"/>
        </w:rPr>
        <w:t xml:space="preserve"> off by 100 basis points, the adjusted portfolio would increase by 0.0</w:t>
      </w:r>
      <w:r w:rsidR="00BF7D55">
        <w:rPr>
          <w:rFonts w:ascii="Times New Roman" w:hAnsi="Times New Roman" w:cs="Times New Roman"/>
          <w:sz w:val="24"/>
        </w:rPr>
        <w:t>0871623</w:t>
      </w:r>
      <w:r w:rsidR="00BF7D55" w:rsidRPr="00BF7D55">
        <w:rPr>
          <w:rFonts w:ascii="Times New Roman" w:hAnsi="Times New Roman" w:cs="Times New Roman"/>
          <w:sz w:val="24"/>
        </w:rPr>
        <w:t>.</w:t>
      </w:r>
    </w:p>
    <w:p w14:paraId="2489B3C9" w14:textId="6FB66E1D" w:rsidR="00996726" w:rsidRDefault="00BF7D55" w:rsidP="005033CD">
      <w:pPr>
        <w:rPr>
          <w:rFonts w:ascii="Times New Roman" w:hAnsi="Times New Roman" w:cs="Times New Roman"/>
          <w:sz w:val="24"/>
        </w:rPr>
      </w:pPr>
      <w:r w:rsidRPr="00BF7D55">
        <w:rPr>
          <w:rFonts w:ascii="Times New Roman" w:hAnsi="Times New Roman" w:cs="Times New Roman"/>
          <w:sz w:val="24"/>
        </w:rPr>
        <w:drawing>
          <wp:inline distT="0" distB="0" distL="0" distR="0" wp14:anchorId="44AB5076" wp14:editId="7B3A9781">
            <wp:extent cx="5181600" cy="292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292100"/>
                    </a:xfrm>
                    <a:prstGeom prst="rect">
                      <a:avLst/>
                    </a:prstGeom>
                  </pic:spPr>
                </pic:pic>
              </a:graphicData>
            </a:graphic>
          </wp:inline>
        </w:drawing>
      </w:r>
    </w:p>
    <w:p w14:paraId="191A05C6" w14:textId="1C879561" w:rsidR="00996726" w:rsidRDefault="004B278E" w:rsidP="005033CD">
      <w:pPr>
        <w:rPr>
          <w:rFonts w:ascii="Times New Roman" w:hAnsi="Times New Roman" w:cs="Times New Roman"/>
          <w:sz w:val="24"/>
        </w:rPr>
      </w:pPr>
      <w:r>
        <w:rPr>
          <w:rFonts w:ascii="Times New Roman" w:hAnsi="Times New Roman" w:cs="Times New Roman" w:hint="eastAsia"/>
          <w:sz w:val="24"/>
        </w:rPr>
        <w:t>N</w:t>
      </w:r>
      <w:r>
        <w:rPr>
          <w:rFonts w:ascii="Times New Roman" w:hAnsi="Times New Roman" w:cs="Times New Roman"/>
          <w:sz w:val="24"/>
        </w:rPr>
        <w:t xml:space="preserve">o matter the yield rises or falls by 100 basis points, the value of the portfolio always increases. Therefore, this portfolio is what I want to own. </w:t>
      </w:r>
      <w:r w:rsidR="00995CA5">
        <w:rPr>
          <w:rFonts w:ascii="Times New Roman" w:hAnsi="Times New Roman" w:cs="Times New Roman"/>
          <w:sz w:val="24"/>
        </w:rPr>
        <w:t>Furthermore, because of the eternal positive value, we can say that there’s no risk in the rates side. However, since the whole initial portfolio value is negative, which means we borrow money from markets. The only risk is whether we could repay it or not at the maturity. If we fail to pay for that, we’ll lose all the payoff we expect.</w:t>
      </w:r>
    </w:p>
    <w:p w14:paraId="6DE68351" w14:textId="77777777" w:rsidR="00BF7D55" w:rsidRDefault="00BF7D55" w:rsidP="005033CD">
      <w:pPr>
        <w:rPr>
          <w:rFonts w:ascii="Times New Roman" w:hAnsi="Times New Roman" w:cs="Times New Roman" w:hint="eastAsia"/>
          <w:sz w:val="24"/>
        </w:rPr>
      </w:pPr>
    </w:p>
    <w:p w14:paraId="6DA7EA30" w14:textId="71CA11F7" w:rsidR="00996726" w:rsidRDefault="00996726" w:rsidP="005033CD">
      <w:pPr>
        <w:rPr>
          <w:rFonts w:ascii="Times New Roman" w:hAnsi="Times New Roman" w:cs="Times New Roman"/>
          <w:sz w:val="24"/>
        </w:rPr>
      </w:pPr>
      <w:r w:rsidRPr="00996726">
        <w:rPr>
          <w:rFonts w:ascii="Times New Roman" w:hAnsi="Times New Roman" w:cs="Times New Roman" w:hint="eastAsia"/>
          <w:b/>
          <w:bCs/>
          <w:sz w:val="24"/>
        </w:rPr>
        <w:t>(</w:t>
      </w:r>
      <w:r w:rsidRPr="00996726">
        <w:rPr>
          <w:rFonts w:ascii="Times New Roman" w:hAnsi="Times New Roman" w:cs="Times New Roman"/>
          <w:b/>
          <w:bCs/>
          <w:sz w:val="24"/>
        </w:rPr>
        <w:t xml:space="preserve">k) </w:t>
      </w:r>
      <w:r>
        <w:rPr>
          <w:rFonts w:ascii="Times New Roman" w:hAnsi="Times New Roman" w:cs="Times New Roman"/>
          <w:sz w:val="24"/>
        </w:rPr>
        <w:t>the cashflows of 5 years are about 23, 22.4, 21.8, 21.2, 20.6.</w:t>
      </w:r>
    </w:p>
    <w:p w14:paraId="11DB48AB" w14:textId="63FB9F71" w:rsidR="00996726" w:rsidRDefault="00996726" w:rsidP="005033CD">
      <w:pPr>
        <w:rPr>
          <w:rFonts w:ascii="Times New Roman" w:hAnsi="Times New Roman" w:cs="Times New Roman"/>
          <w:sz w:val="24"/>
        </w:rPr>
      </w:pPr>
      <w:r w:rsidRPr="00996726">
        <w:rPr>
          <w:rFonts w:ascii="Times New Roman" w:hAnsi="Times New Roman" w:cs="Times New Roman"/>
          <w:sz w:val="24"/>
        </w:rPr>
        <w:drawing>
          <wp:inline distT="0" distB="0" distL="0" distR="0" wp14:anchorId="4720A7D7" wp14:editId="41090C79">
            <wp:extent cx="5274310" cy="5105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10540"/>
                    </a:xfrm>
                    <a:prstGeom prst="rect">
                      <a:avLst/>
                    </a:prstGeom>
                  </pic:spPr>
                </pic:pic>
              </a:graphicData>
            </a:graphic>
          </wp:inline>
        </w:drawing>
      </w:r>
    </w:p>
    <w:p w14:paraId="4A6D65FA" w14:textId="61EE0601" w:rsidR="00996726" w:rsidRDefault="00996726" w:rsidP="005033CD">
      <w:pPr>
        <w:rPr>
          <w:rFonts w:ascii="Times New Roman" w:hAnsi="Times New Roman" w:cs="Times New Roman"/>
          <w:sz w:val="24"/>
        </w:rPr>
      </w:pPr>
    </w:p>
    <w:p w14:paraId="03693A92" w14:textId="2264B46D" w:rsidR="00996726" w:rsidRPr="00996726" w:rsidRDefault="00996726" w:rsidP="00996726">
      <w:pPr>
        <w:widowControl/>
        <w:jc w:val="left"/>
        <w:rPr>
          <w:rFonts w:ascii="宋体" w:eastAsia="宋体" w:hAnsi="宋体" w:cs="宋体" w:hint="eastAsia"/>
          <w:kern w:val="0"/>
          <w:sz w:val="24"/>
        </w:rPr>
      </w:pPr>
      <w:r w:rsidRPr="00996726">
        <w:rPr>
          <w:rFonts w:ascii="Times New Roman" w:hAnsi="Times New Roman" w:cs="Times New Roman" w:hint="eastAsia"/>
          <w:b/>
          <w:bCs/>
          <w:sz w:val="24"/>
        </w:rPr>
        <w:t>(</w:t>
      </w:r>
      <w:r w:rsidRPr="00996726">
        <w:rPr>
          <w:rFonts w:ascii="Times New Roman" w:hAnsi="Times New Roman" w:cs="Times New Roman"/>
          <w:b/>
          <w:bCs/>
          <w:sz w:val="24"/>
        </w:rPr>
        <w:t>l)</w:t>
      </w:r>
      <w:r w:rsidRPr="00996726">
        <w:rPr>
          <w:rFonts w:ascii="CMR10" w:hAnsi="CMR10"/>
          <w:color w:val="000000"/>
          <w:sz w:val="22"/>
          <w:szCs w:val="22"/>
        </w:rPr>
        <w:t xml:space="preserve"> </w:t>
      </w:r>
      <w:r w:rsidRPr="00996726">
        <w:rPr>
          <w:rFonts w:ascii="CMR10" w:eastAsia="宋体" w:hAnsi="CMR10" w:cs="宋体"/>
          <w:color w:val="000000"/>
          <w:kern w:val="0"/>
          <w:sz w:val="22"/>
          <w:szCs w:val="22"/>
        </w:rPr>
        <w:t xml:space="preserve">the price </w:t>
      </w:r>
      <w:r>
        <w:rPr>
          <w:rFonts w:ascii="CMR10" w:eastAsia="宋体" w:hAnsi="CMR10" w:cs="宋体"/>
          <w:color w:val="000000"/>
          <w:kern w:val="0"/>
          <w:sz w:val="22"/>
          <w:szCs w:val="22"/>
        </w:rPr>
        <w:t xml:space="preserve">of the amortizing bond is about 100, </w:t>
      </w:r>
      <w:r w:rsidRPr="00996726">
        <w:rPr>
          <w:rFonts w:ascii="CMR10" w:eastAsia="宋体" w:hAnsi="CMR10" w:cs="宋体"/>
          <w:color w:val="000000"/>
          <w:kern w:val="0"/>
          <w:sz w:val="22"/>
          <w:szCs w:val="22"/>
        </w:rPr>
        <w:t>and duration of the amortizing bond</w:t>
      </w:r>
      <w:r>
        <w:rPr>
          <w:rFonts w:ascii="CMR10" w:eastAsia="宋体" w:hAnsi="CMR10" w:cs="宋体"/>
          <w:color w:val="000000"/>
          <w:kern w:val="0"/>
          <w:sz w:val="22"/>
          <w:szCs w:val="22"/>
        </w:rPr>
        <w:t xml:space="preserve"> is about 2.80195</w:t>
      </w:r>
    </w:p>
    <w:p w14:paraId="03DFD12A" w14:textId="4B689551" w:rsidR="005033CD" w:rsidRDefault="00996726" w:rsidP="00996726">
      <w:pPr>
        <w:jc w:val="center"/>
        <w:rPr>
          <w:rFonts w:ascii="Times New Roman" w:hAnsi="Times New Roman" w:cs="Times New Roman"/>
          <w:sz w:val="24"/>
        </w:rPr>
      </w:pPr>
      <w:r w:rsidRPr="00996726">
        <w:rPr>
          <w:rFonts w:ascii="Times New Roman" w:hAnsi="Times New Roman" w:cs="Times New Roman"/>
          <w:sz w:val="24"/>
        </w:rPr>
        <w:drawing>
          <wp:inline distT="0" distB="0" distL="0" distR="0" wp14:anchorId="0635313A" wp14:editId="41AE27A8">
            <wp:extent cx="2628900" cy="762000"/>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8"/>
                    <a:stretch>
                      <a:fillRect/>
                    </a:stretch>
                  </pic:blipFill>
                  <pic:spPr>
                    <a:xfrm>
                      <a:off x="0" y="0"/>
                      <a:ext cx="2628900" cy="762000"/>
                    </a:xfrm>
                    <a:prstGeom prst="rect">
                      <a:avLst/>
                    </a:prstGeom>
                  </pic:spPr>
                </pic:pic>
              </a:graphicData>
            </a:graphic>
          </wp:inline>
        </w:drawing>
      </w:r>
    </w:p>
    <w:p w14:paraId="1E1631BE" w14:textId="5F9F2E7A" w:rsidR="00996726" w:rsidRDefault="00B423BF">
      <w:pPr>
        <w:rPr>
          <w:rFonts w:ascii="Times New Roman" w:hAnsi="Times New Roman" w:cs="Times New Roman"/>
          <w:sz w:val="24"/>
        </w:rPr>
      </w:pPr>
      <w:r>
        <w:rPr>
          <w:rFonts w:ascii="Times New Roman" w:hAnsi="Times New Roman" w:cs="Times New Roman"/>
          <w:sz w:val="24"/>
        </w:rPr>
        <w:t xml:space="preserve">The price of its zero coupon is about 86.26 and the duration is about </w:t>
      </w:r>
      <w:r w:rsidR="00151C6D">
        <w:rPr>
          <w:rFonts w:ascii="Times New Roman" w:hAnsi="Times New Roman" w:cs="Times New Roman"/>
          <w:sz w:val="24"/>
        </w:rPr>
        <w:t>4.85; the price of its coupon equivalents is about 100 and the duration is about 4.57.</w:t>
      </w:r>
    </w:p>
    <w:p w14:paraId="78C6D53C" w14:textId="04EF6702" w:rsidR="00151C6D" w:rsidRPr="00151C6D" w:rsidRDefault="00151C6D">
      <w:pPr>
        <w:rPr>
          <w:rFonts w:ascii="Times New Roman" w:hAnsi="Times New Roman" w:cs="Times New Roman" w:hint="eastAsia"/>
          <w:sz w:val="24"/>
        </w:rPr>
      </w:pPr>
      <w:r>
        <w:rPr>
          <w:rFonts w:ascii="Times New Roman" w:hAnsi="Times New Roman" w:cs="Times New Roman"/>
          <w:sz w:val="24"/>
        </w:rPr>
        <w:t xml:space="preserve">The </w:t>
      </w:r>
      <w:proofErr w:type="gramStart"/>
      <w:r>
        <w:rPr>
          <w:rFonts w:ascii="Times New Roman" w:hAnsi="Times New Roman" w:cs="Times New Roman"/>
          <w:sz w:val="24"/>
        </w:rPr>
        <w:t>prices</w:t>
      </w:r>
      <w:proofErr w:type="gramEnd"/>
      <w:r>
        <w:rPr>
          <w:rFonts w:ascii="Times New Roman" w:hAnsi="Times New Roman" w:cs="Times New Roman"/>
          <w:sz w:val="24"/>
        </w:rPr>
        <w:t xml:space="preserve"> of amortizing bond is higher than its zero coupon since it repays much more than zero coupon in the process, and this also lead to the lower duration since the holder takes less risk on it. Then, this amortizing bond has the same price as its coupon equivalents, because in this condition, the coupon equivalents rates is the same as the </w:t>
      </w:r>
      <w:proofErr w:type="spellStart"/>
      <w:r>
        <w:rPr>
          <w:rFonts w:ascii="Times New Roman" w:hAnsi="Times New Roman" w:cs="Times New Roman"/>
          <w:sz w:val="24"/>
        </w:rPr>
        <w:t>ytm</w:t>
      </w:r>
      <w:proofErr w:type="spellEnd"/>
      <w:r>
        <w:rPr>
          <w:rFonts w:ascii="Times New Roman" w:hAnsi="Times New Roman" w:cs="Times New Roman"/>
          <w:sz w:val="24"/>
        </w:rPr>
        <w:t>. Similarly, since the amortizing bond pays its value more quickly, the duration of coupon equivalents is higher than its.</w:t>
      </w:r>
    </w:p>
    <w:sectPr w:rsidR="00151C6D" w:rsidRPr="00151C6D">
      <w:head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B305B" w14:textId="77777777" w:rsidR="00C143B6" w:rsidRDefault="00C143B6" w:rsidP="00984F8E">
      <w:r>
        <w:separator/>
      </w:r>
    </w:p>
  </w:endnote>
  <w:endnote w:type="continuationSeparator" w:id="0">
    <w:p w14:paraId="46771E0F" w14:textId="77777777" w:rsidR="00C143B6" w:rsidRDefault="00C143B6" w:rsidP="00984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MR10">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BCD8B" w14:textId="77777777" w:rsidR="00C143B6" w:rsidRDefault="00C143B6" w:rsidP="00984F8E">
      <w:r>
        <w:separator/>
      </w:r>
    </w:p>
  </w:footnote>
  <w:footnote w:type="continuationSeparator" w:id="0">
    <w:p w14:paraId="17D3370D" w14:textId="77777777" w:rsidR="00C143B6" w:rsidRDefault="00C143B6" w:rsidP="00984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DBF" w14:textId="6BB0780B" w:rsidR="00984F8E" w:rsidRDefault="00984F8E" w:rsidP="00984F8E">
    <w:pPr>
      <w:pStyle w:val="a3"/>
      <w:jc w:val="both"/>
      <w:rPr>
        <w:rFonts w:ascii="Times New Roman" w:hAnsi="Times New Roman" w:cs="Times New Roman"/>
        <w:b/>
        <w:bCs/>
        <w:sz w:val="24"/>
        <w:szCs w:val="24"/>
      </w:rPr>
    </w:pPr>
    <w:r>
      <w:rPr>
        <w:rFonts w:ascii="Times New Roman" w:hAnsi="Times New Roman" w:cs="Times New Roman"/>
        <w:b/>
        <w:bCs/>
        <w:sz w:val="24"/>
        <w:szCs w:val="24"/>
      </w:rPr>
      <w:t>MF 703 Homework</w:t>
    </w:r>
    <w:r w:rsidR="00D228F2">
      <w:rPr>
        <w:rFonts w:ascii="Times New Roman" w:hAnsi="Times New Roman" w:cs="Times New Roman"/>
        <w:b/>
        <w:bCs/>
        <w:sz w:val="24"/>
        <w:szCs w:val="24"/>
      </w:rPr>
      <w:t>5</w:t>
    </w:r>
  </w:p>
  <w:p w14:paraId="79F36DB1" w14:textId="77777777" w:rsidR="00984F8E" w:rsidRDefault="00984F8E" w:rsidP="00984F8E">
    <w:pPr>
      <w:pStyle w:val="a3"/>
      <w:jc w:val="both"/>
      <w:rPr>
        <w:rFonts w:ascii="Times New Roman" w:hAnsi="Times New Roman" w:cs="Times New Roman"/>
        <w:sz w:val="24"/>
        <w:szCs w:val="24"/>
      </w:rPr>
    </w:pPr>
    <w:r>
      <w:rPr>
        <w:rFonts w:ascii="Times New Roman" w:hAnsi="Times New Roman" w:cs="Times New Roman"/>
        <w:sz w:val="24"/>
        <w:szCs w:val="24"/>
      </w:rPr>
      <w:t xml:space="preserve">Student Name: </w:t>
    </w:r>
    <w:proofErr w:type="spellStart"/>
    <w:r>
      <w:rPr>
        <w:rFonts w:ascii="Times New Roman" w:hAnsi="Times New Roman" w:cs="Times New Roman"/>
        <w:sz w:val="24"/>
        <w:szCs w:val="24"/>
      </w:rPr>
      <w:t>Xuyang</w:t>
    </w:r>
    <w:proofErr w:type="spellEnd"/>
    <w:r>
      <w:rPr>
        <w:rFonts w:ascii="Times New Roman" w:hAnsi="Times New Roman" w:cs="Times New Roman"/>
        <w:sz w:val="24"/>
        <w:szCs w:val="24"/>
      </w:rPr>
      <w:t xml:space="preserve"> Liu</w:t>
    </w:r>
  </w:p>
  <w:p w14:paraId="5771393A" w14:textId="65A072F1" w:rsidR="00984F8E" w:rsidRPr="00984F8E" w:rsidRDefault="00984F8E" w:rsidP="00984F8E">
    <w:pPr>
      <w:pStyle w:val="a3"/>
      <w:jc w:val="both"/>
      <w:rPr>
        <w:rFonts w:ascii="Times New Roman" w:hAnsi="Times New Roman" w:cs="Times New Roman"/>
        <w:sz w:val="24"/>
        <w:szCs w:val="24"/>
      </w:rPr>
    </w:pPr>
    <w:proofErr w:type="gramStart"/>
    <w:r>
      <w:rPr>
        <w:rFonts w:ascii="Times New Roman" w:hAnsi="Times New Roman" w:cs="Times New Roman"/>
        <w:sz w:val="24"/>
        <w:szCs w:val="24"/>
      </w:rPr>
      <w:t>E-mail:Xyangliu@bu.edu</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D3722"/>
    <w:multiLevelType w:val="hybridMultilevel"/>
    <w:tmpl w:val="150600A2"/>
    <w:lvl w:ilvl="0" w:tplc="D752175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3E144F"/>
    <w:multiLevelType w:val="hybridMultilevel"/>
    <w:tmpl w:val="27BA4F4E"/>
    <w:lvl w:ilvl="0" w:tplc="93DAB53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CC447A"/>
    <w:multiLevelType w:val="hybridMultilevel"/>
    <w:tmpl w:val="FCB2F290"/>
    <w:lvl w:ilvl="0" w:tplc="D840A5B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D55132"/>
    <w:multiLevelType w:val="hybridMultilevel"/>
    <w:tmpl w:val="DEDAFF00"/>
    <w:lvl w:ilvl="0" w:tplc="84FAE51C">
      <w:start w:val="1"/>
      <w:numFmt w:val="lowerRoman"/>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33D3219"/>
    <w:multiLevelType w:val="hybridMultilevel"/>
    <w:tmpl w:val="291ED532"/>
    <w:lvl w:ilvl="0" w:tplc="0F0A6B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F83B98"/>
    <w:multiLevelType w:val="hybridMultilevel"/>
    <w:tmpl w:val="4EF47C16"/>
    <w:lvl w:ilvl="0" w:tplc="3BC20EA6">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AE9"/>
    <w:rsid w:val="00085732"/>
    <w:rsid w:val="00151C6D"/>
    <w:rsid w:val="00321AE9"/>
    <w:rsid w:val="003F3B05"/>
    <w:rsid w:val="00447EA0"/>
    <w:rsid w:val="004B278E"/>
    <w:rsid w:val="005033CD"/>
    <w:rsid w:val="006673DB"/>
    <w:rsid w:val="00834625"/>
    <w:rsid w:val="00863BF5"/>
    <w:rsid w:val="00984F8E"/>
    <w:rsid w:val="00995CA5"/>
    <w:rsid w:val="00996726"/>
    <w:rsid w:val="009F459F"/>
    <w:rsid w:val="00B423BF"/>
    <w:rsid w:val="00BF7D55"/>
    <w:rsid w:val="00C143B6"/>
    <w:rsid w:val="00C64C77"/>
    <w:rsid w:val="00D228F2"/>
    <w:rsid w:val="00DD0A6B"/>
    <w:rsid w:val="00E77217"/>
    <w:rsid w:val="00F14AD6"/>
    <w:rsid w:val="00F60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10A076"/>
  <w15:chartTrackingRefBased/>
  <w15:docId w15:val="{41F49BF0-AF76-0E48-938B-FA00673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4F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4F8E"/>
    <w:rPr>
      <w:sz w:val="18"/>
      <w:szCs w:val="18"/>
    </w:rPr>
  </w:style>
  <w:style w:type="paragraph" w:styleId="a5">
    <w:name w:val="footer"/>
    <w:basedOn w:val="a"/>
    <w:link w:val="a6"/>
    <w:uiPriority w:val="99"/>
    <w:unhideWhenUsed/>
    <w:rsid w:val="00984F8E"/>
    <w:pPr>
      <w:tabs>
        <w:tab w:val="center" w:pos="4153"/>
        <w:tab w:val="right" w:pos="8306"/>
      </w:tabs>
      <w:snapToGrid w:val="0"/>
      <w:jc w:val="left"/>
    </w:pPr>
    <w:rPr>
      <w:sz w:val="18"/>
      <w:szCs w:val="18"/>
    </w:rPr>
  </w:style>
  <w:style w:type="character" w:customStyle="1" w:styleId="a6">
    <w:name w:val="页脚 字符"/>
    <w:basedOn w:val="a0"/>
    <w:link w:val="a5"/>
    <w:uiPriority w:val="99"/>
    <w:rsid w:val="00984F8E"/>
    <w:rPr>
      <w:sz w:val="18"/>
      <w:szCs w:val="18"/>
    </w:rPr>
  </w:style>
  <w:style w:type="paragraph" w:styleId="a7">
    <w:name w:val="List Paragraph"/>
    <w:basedOn w:val="a"/>
    <w:uiPriority w:val="34"/>
    <w:qFormat/>
    <w:rsid w:val="005033C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296072">
      <w:bodyDiv w:val="1"/>
      <w:marLeft w:val="0"/>
      <w:marRight w:val="0"/>
      <w:marTop w:val="0"/>
      <w:marBottom w:val="0"/>
      <w:divBdr>
        <w:top w:val="none" w:sz="0" w:space="0" w:color="auto"/>
        <w:left w:val="none" w:sz="0" w:space="0" w:color="auto"/>
        <w:bottom w:val="none" w:sz="0" w:space="0" w:color="auto"/>
        <w:right w:val="none" w:sz="0" w:space="0" w:color="auto"/>
      </w:divBdr>
      <w:divsChild>
        <w:div w:id="2123911705">
          <w:marLeft w:val="0"/>
          <w:marRight w:val="0"/>
          <w:marTop w:val="0"/>
          <w:marBottom w:val="0"/>
          <w:divBdr>
            <w:top w:val="none" w:sz="0" w:space="0" w:color="auto"/>
            <w:left w:val="none" w:sz="0" w:space="0" w:color="auto"/>
            <w:bottom w:val="none" w:sz="0" w:space="0" w:color="auto"/>
            <w:right w:val="none" w:sz="0" w:space="0" w:color="auto"/>
          </w:divBdr>
        </w:div>
      </w:divsChild>
    </w:div>
    <w:div w:id="1511409874">
      <w:bodyDiv w:val="1"/>
      <w:marLeft w:val="0"/>
      <w:marRight w:val="0"/>
      <w:marTop w:val="0"/>
      <w:marBottom w:val="0"/>
      <w:divBdr>
        <w:top w:val="none" w:sz="0" w:space="0" w:color="auto"/>
        <w:left w:val="none" w:sz="0" w:space="0" w:color="auto"/>
        <w:bottom w:val="none" w:sz="0" w:space="0" w:color="auto"/>
        <w:right w:val="none" w:sz="0" w:space="0" w:color="auto"/>
      </w:divBdr>
      <w:divsChild>
        <w:div w:id="396364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409</Words>
  <Characters>2334</Characters>
  <Application>Microsoft Office Word</Application>
  <DocSecurity>0</DocSecurity>
  <Lines>19</Lines>
  <Paragraphs>5</Paragraphs>
  <ScaleCrop>false</ScaleCrop>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Xuyang</dc:creator>
  <cp:keywords/>
  <dc:description/>
  <cp:lastModifiedBy>Liu, Xuyang</cp:lastModifiedBy>
  <cp:revision>13</cp:revision>
  <dcterms:created xsi:type="dcterms:W3CDTF">2021-10-17T20:40:00Z</dcterms:created>
  <dcterms:modified xsi:type="dcterms:W3CDTF">2021-11-02T22:55:00Z</dcterms:modified>
</cp:coreProperties>
</file>