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E8751A"/>
          <w:sz w:val="72"/>
        </w:rPr>
        <w:t>XSpan Contribute</w:t>
      </w:r>
    </w:p>
    <w:p>
      <w:pPr>
        <w:jc w:val="center"/>
      </w:pPr>
      <w:r>
        <w:rPr>
          <w:color w:val="64748B"/>
          <w:sz w:val="32"/>
        </w:rPr>
        <w:t>Research Data Contribution Program</w:t>
        <w:br/>
        <w:t>Complete Documentation Package</w:t>
      </w:r>
    </w:p>
    <w:p>
      <w:pPr>
        <w:jc w:val="center"/>
      </w:pPr>
      <w:r>
        <w:rPr>
          <w:color w:val="94A3B8"/>
          <w:sz w:val="24"/>
        </w:rPr>
        <w:br/>
        <w:br/>
        <w:t>Version 1.0 — March 2026</w:t>
        <w:br/>
        <w:t>XSpan, Inc.</w:t>
        <w:br/>
        <w:t>Confidential</w:t>
      </w:r>
    </w:p>
    <w:p>
      <w:r>
        <w:br w:type="page"/>
      </w:r>
    </w:p>
    <w:p>
      <w:pPr>
        <w:pStyle w:val="Heading1"/>
      </w:pPr>
      <w:r>
        <w:t>Table of Contents</w:t>
      </w:r>
    </w:p>
    <w:p>
      <w:pPr>
        <w:pStyle w:val="ListNumber"/>
      </w:pPr>
      <w:r>
        <w:t>1. Terms of Service</w:t>
      </w:r>
    </w:p>
    <w:p>
      <w:pPr>
        <w:pStyle w:val="ListNumber"/>
      </w:pPr>
      <w:r>
        <w:t>2. Privacy Policy</w:t>
      </w:r>
    </w:p>
    <w:p>
      <w:pPr>
        <w:pStyle w:val="ListNumber"/>
      </w:pPr>
      <w:r>
        <w:t>3. Data Contributor Consent Form</w:t>
      </w:r>
    </w:p>
    <w:p>
      <w:pPr>
        <w:pStyle w:val="ListNumber"/>
      </w:pPr>
      <w:r>
        <w:t>4. Research Partner Access Agreement</w:t>
      </w:r>
    </w:p>
    <w:p>
      <w:pPr>
        <w:pStyle w:val="ListNumber"/>
      </w:pPr>
      <w:r>
        <w:t>5. Health System Partner Agreement</w:t>
      </w:r>
    </w:p>
    <w:p>
      <w:pPr>
        <w:pStyle w:val="ListNumber"/>
      </w:pPr>
      <w:r>
        <w:t>6. Contribution Rewards Split Specification</w:t>
      </w:r>
    </w:p>
    <w:p>
      <w:pPr>
        <w:pStyle w:val="ListNumber"/>
      </w:pPr>
      <w:r>
        <w:t>7. Legal Reference Analysis</w:t>
      </w:r>
    </w:p>
    <w:p>
      <w:r>
        <w:br w:type="page"/>
      </w:r>
    </w:p>
    <w:p>
      <w:pPr>
        <w:pStyle w:val="Heading1"/>
      </w:pPr>
      <w:r>
        <w:t>XSpan Contribute — Terms of Service</w:t>
      </w:r>
    </w:p>
    <w:p/>
    <w:p>
      <w:r>
        <w:t>Effective Date: [DATE]</w:t>
      </w:r>
    </w:p>
    <w:p>
      <w:r>
        <w:t>Version: 1.0</w:t>
      </w:r>
    </w:p>
    <w:p/>
    <w:p/>
    <w:p>
      <w:pPr>
        <w:pStyle w:val="Heading2"/>
      </w:pPr>
      <w:r>
        <w:t>1. Agreement to Terms</w:t>
      </w:r>
    </w:p>
    <w:p/>
    <w:p>
      <w:r>
        <w:t>By accessing or using XSpan Contribute ("Contribute Program" or "Program"), you agree to be bound by these Terms of Service ("Terms"). The Contribute Program is operated by XSpan, Inc. ("XSpan," "we," "us," or "our"). If you do not agree to these Terms, do not use the Program.</w:t>
      </w:r>
    </w:p>
    <w:p/>
    <w:p>
      <w:r>
        <w:t>The Contribute Program is a component of the XSpan HealthAI Agent platform and is accessible via the XSpan desktop application and at contribute.xspan.ai.</w:t>
      </w:r>
    </w:p>
    <w:p/>
    <w:p/>
    <w:p>
      <w:pPr>
        <w:pStyle w:val="Heading2"/>
      </w:pPr>
      <w:r>
        <w:t>2. Definitions</w:t>
      </w:r>
    </w:p>
    <w:p/>
    <w:p>
      <w:pPr>
        <w:pStyle w:val="ListBullet"/>
      </w:pPr>
      <w:r>
        <w:t>**"Agent"** — The XSpan HealthAI Agent software that runs locally on your device.</w:t>
      </w:r>
    </w:p>
    <w:p>
      <w:pPr>
        <w:pStyle w:val="ListBullet"/>
      </w:pPr>
      <w:r>
        <w:t>**"Research Partner"** — A verified entity (pharmaceutical company, research institution, technology company, or other organization) that obtains a Research Access Grant for De-Identified Datasets through the Contribute Program.</w:t>
      </w:r>
    </w:p>
    <w:p>
      <w:pPr>
        <w:pStyle w:val="ListBullet"/>
      </w:pPr>
      <w:r>
        <w:t>**"Data Contributor" or "Contributor"** — An individual who opts into the Contribute Program to contribute their De-Identified Health Data for medical research and earn contribution rewards.</w:t>
      </w:r>
    </w:p>
    <w:p>
      <w:pPr>
        <w:pStyle w:val="ListBullet"/>
      </w:pPr>
      <w:r>
        <w:t>**"De-Identified Dataset"** — Health data that has been processed through XSpan's HIPAA Safe Harbor de-identification pipeline, removing all 18 HIPAA identifiers, and verified to meet k-anonymity standards (k &gt;= 5).</w:t>
      </w:r>
    </w:p>
    <w:p>
      <w:pPr>
        <w:pStyle w:val="ListBullet"/>
      </w:pPr>
      <w:r>
        <w:t>**"Health System Partner"** — A healthcare provider organization through which a Data Contributor was referred to or acquired by the XSpan platform.</w:t>
      </w:r>
    </w:p>
    <w:p>
      <w:pPr>
        <w:pStyle w:val="ListBullet"/>
      </w:pPr>
      <w:r>
        <w:t>**"Contribute Program"** — The XSpan Contribute platform, including the secure digital ledger, the encrypted storage layer, and the Research Partner portal at contribute.xspan.ai.</w:t>
      </w:r>
    </w:p>
    <w:p>
      <w:pPr>
        <w:pStyle w:val="ListBullet"/>
      </w:pPr>
      <w:r>
        <w:t>**"PHI"** — Protected Health Information as defined under HIPAA.</w:t>
      </w:r>
    </w:p>
    <w:p>
      <w:pPr>
        <w:pStyle w:val="ListBullet"/>
      </w:pPr>
      <w:r>
        <w:t>**"Research Access Grant"** — The license granted to a Research Partner to access and use a De-Identified Dataset for approved research and commercial purposes, subject to the terms of this agreement.</w:t>
      </w:r>
    </w:p>
    <w:p/>
    <w:p/>
    <w:p>
      <w:pPr>
        <w:pStyle w:val="Heading2"/>
      </w:pPr>
      <w:r>
        <w:t>3. Eligibility</w:t>
      </w:r>
    </w:p>
    <w:p/>
    <w:p>
      <w:pPr>
        <w:pStyle w:val="Heading3"/>
      </w:pPr>
      <w:r>
        <w:t>3.1 Data Contributors</w:t>
      </w:r>
    </w:p>
    <w:p>
      <w:r>
        <w:t>To contribute data through the Program, you must:</w:t>
      </w:r>
    </w:p>
    <w:p>
      <w:pPr>
        <w:pStyle w:val="ListBullet"/>
      </w:pPr>
      <w:r>
        <w:t>Be at least 18 years of age</w:t>
      </w:r>
    </w:p>
    <w:p>
      <w:pPr>
        <w:pStyle w:val="ListBullet"/>
      </w:pPr>
      <w:r>
        <w:t>Be a legal resident of the United States (or a jurisdiction where health data contribution is legally permissible)</w:t>
      </w:r>
    </w:p>
    <w:p>
      <w:pPr>
        <w:pStyle w:val="ListBullet"/>
      </w:pPr>
      <w:r>
        <w:t>Have an active XSpan HealthAI Agent installation with health data from at least one connected source</w:t>
      </w:r>
    </w:p>
    <w:p>
      <w:pPr>
        <w:pStyle w:val="ListBullet"/>
      </w:pPr>
      <w:r>
        <w:t>Create or connect a supported digital wallet</w:t>
      </w:r>
    </w:p>
    <w:p>
      <w:pPr>
        <w:pStyle w:val="ListBullet"/>
      </w:pPr>
      <w:r>
        <w:t>Complete the Contribute Program consent process (see Section 7)</w:t>
      </w:r>
    </w:p>
    <w:p/>
    <w:p>
      <w:pPr>
        <w:pStyle w:val="Heading3"/>
      </w:pPr>
      <w:r>
        <w:t>3.2 Research Partners</w:t>
      </w:r>
    </w:p>
    <w:p>
      <w:r>
        <w:t>To obtain Research Access Grants through the Program, a Research Partner must:</w:t>
      </w:r>
    </w:p>
    <w:p>
      <w:pPr>
        <w:pStyle w:val="ListBullet"/>
      </w:pPr>
      <w:r>
        <w:t>Be a registered legal entity (corporation, LLC, research institution, or government agency)</w:t>
      </w:r>
    </w:p>
    <w:p>
      <w:pPr>
        <w:pStyle w:val="ListBullet"/>
      </w:pPr>
      <w:r>
        <w:t>Complete KYC/KYB (Know Your Customer / Know Your Business) verification through XSpan</w:t>
      </w:r>
    </w:p>
    <w:p>
      <w:pPr>
        <w:pStyle w:val="ListBullet"/>
      </w:pPr>
      <w:r>
        <w:t>Agree to the Research Partner Access Agreement (Exhibit A)</w:t>
      </w:r>
    </w:p>
    <w:p>
      <w:pPr>
        <w:pStyle w:val="ListBullet"/>
      </w:pPr>
      <w:r>
        <w:t>Not appear on any U.S. Treasury sanctions list or OIG exclusion list</w:t>
      </w:r>
    </w:p>
    <w:p/>
    <w:p/>
    <w:p>
      <w:pPr>
        <w:pStyle w:val="Heading2"/>
      </w:pPr>
      <w:r>
        <w:t>4. The Contribute Program</w:t>
      </w:r>
    </w:p>
    <w:p/>
    <w:p>
      <w:pPr>
        <w:pStyle w:val="Heading3"/>
      </w:pPr>
      <w:r>
        <w:t>4.1 How It Works</w:t>
      </w:r>
    </w:p>
    <w:p>
      <w:r>
        <w:t>The Contribute Program enables Data Contributors to contribute De-Identified Datasets to advance medical research — and earn contribution rewards from verified Research Partners. The process is:</w:t>
      </w:r>
    </w:p>
    <w:p/>
    <w:p>
      <w:r>
        <w:t>1. De-identification: The Agent processes your health data locally on your device using the HIPAA Safe Harbor method, stripping all 18 identifiers and applying k-anonymity checks.</w:t>
      </w:r>
    </w:p>
    <w:p>
      <w:r>
        <w:t>2. Encryption and Storage: De-Identified Datasets are encrypted and uploaded to secure encrypted storage. No raw or identified health data leaves your device.</w:t>
      </w:r>
    </w:p>
    <w:p>
      <w:r>
        <w:t>3. Contribution Listing: Dataset metadata (category tags, data completeness score, demographic bucket, price) is recorded on a secure digital ledger via the Contribute Program.</w:t>
      </w:r>
    </w:p>
    <w:p>
      <w:r>
        <w:t>4. Research Access and Delivery: When a Research Partner obtains a Research Access Grant for your dataset, payment is held in escrow. Upon confirmed delivery, funds are distributed per the Contribution Rewards Split (Section 5).</w:t>
      </w:r>
    </w:p>
    <w:p/>
    <w:p>
      <w:pPr>
        <w:pStyle w:val="Heading3"/>
      </w:pPr>
      <w:r>
        <w:t>4.2 What XSpan Is and Is Not</w:t>
      </w:r>
    </w:p>
    <w:p>
      <w:pPr>
        <w:pStyle w:val="ListBullet"/>
      </w:pPr>
      <w:r>
        <w:t>XSpan **is** a technology platform that facilitates the contribution of de-identified health insights to advance medical research.</w:t>
      </w:r>
    </w:p>
    <w:p>
      <w:pPr>
        <w:pStyle w:val="ListBullet"/>
      </w:pPr>
      <w:r>
        <w:t>XSpan **is not** a Health Information Exchange (HIE), a covered entity under HIPAA, or a data broker.</w:t>
      </w:r>
    </w:p>
    <w:p>
      <w:pPr>
        <w:pStyle w:val="ListBullet"/>
      </w:pPr>
      <w:r>
        <w:t>XSpan **does not** store, access, or process your identified health data on our servers. All de-identification occurs locally on your device.</w:t>
      </w:r>
    </w:p>
    <w:p>
      <w:pPr>
        <w:pStyle w:val="ListBullet"/>
      </w:pPr>
      <w:r>
        <w:t>De-Identified Datasets are not Protected Health Information (PHI) under HIPAA and are not subject to HIPAA restrictions on use or disclosure.</w:t>
      </w:r>
    </w:p>
    <w:p/>
    <w:p/>
    <w:p>
      <w:pPr>
        <w:pStyle w:val="Heading2"/>
      </w:pPr>
      <w:r>
        <w:t>5. Contribution Rewards Split</w:t>
      </w:r>
    </w:p>
    <w:p/>
    <w:p>
      <w:pPr>
        <w:pStyle w:val="Heading3"/>
      </w:pPr>
      <w:r>
        <w:t>5.1 Standard Rewards Split (Direct Users)</w:t>
      </w:r>
    </w:p>
    <w:p>
      <w:r>
        <w:t>For Data Contributors who registered directly with XSpan (not through a Health System Partner):</w:t>
      </w:r>
    </w:p>
    <w:p/>
    <w:p>
      <w:pPr/>
      <w:r>
        <w:rPr>
          <w:rFonts w:ascii="Consolas" w:hAnsi="Consolas"/>
          <w:sz w:val="20"/>
        </w:rPr>
        <w:t>Recipient    Percentage</w:t>
      </w:r>
    </w:p>
    <w:p>
      <w:r>
        <w:t>|-----------|-----------|</w:t>
      </w:r>
    </w:p>
    <w:p>
      <w:pPr/>
      <w:r>
        <w:rPr>
          <w:rFonts w:ascii="Consolas" w:hAnsi="Consolas"/>
          <w:sz w:val="20"/>
        </w:rPr>
        <w:t>**Data Contributor (You)**    **50%**</w:t>
      </w:r>
    </w:p>
    <w:p>
      <w:pPr/>
      <w:r>
        <w:rPr>
          <w:rFonts w:ascii="Consolas" w:hAnsi="Consolas"/>
          <w:sz w:val="20"/>
        </w:rPr>
        <w:t>**XSpan**    **45%**</w:t>
      </w:r>
    </w:p>
    <w:p>
      <w:pPr/>
      <w:r>
        <w:rPr>
          <w:rFonts w:ascii="Consolas" w:hAnsi="Consolas"/>
          <w:sz w:val="20"/>
        </w:rPr>
        <w:t>**Community Health Data Fund**    **5%**</w:t>
      </w:r>
    </w:p>
    <w:p/>
    <w:p>
      <w:pPr>
        <w:pStyle w:val="Heading3"/>
      </w:pPr>
      <w:r>
        <w:t>5.2 Health System Partner Rewards Split</w:t>
      </w:r>
    </w:p>
    <w:p>
      <w:r>
        <w:t>For Data Contributors who were acquired through or referred by a Health System Partner:</w:t>
      </w:r>
    </w:p>
    <w:p/>
    <w:p>
      <w:pPr/>
      <w:r>
        <w:rPr>
          <w:rFonts w:ascii="Consolas" w:hAnsi="Consolas"/>
          <w:sz w:val="20"/>
        </w:rPr>
        <w:t>Recipient    Percentage</w:t>
      </w:r>
    </w:p>
    <w:p>
      <w:r>
        <w:t>|-----------|-----------|</w:t>
      </w:r>
    </w:p>
    <w:p>
      <w:pPr/>
      <w:r>
        <w:rPr>
          <w:rFonts w:ascii="Consolas" w:hAnsi="Consolas"/>
          <w:sz w:val="20"/>
        </w:rPr>
        <w:t>**Data Contributor (You)**    **50%**</w:t>
      </w:r>
    </w:p>
    <w:p>
      <w:pPr/>
      <w:r>
        <w:rPr>
          <w:rFonts w:ascii="Consolas" w:hAnsi="Consolas"/>
          <w:sz w:val="20"/>
        </w:rPr>
        <w:t>**Health System Partner**    **20%**</w:t>
      </w:r>
    </w:p>
    <w:p>
      <w:pPr/>
      <w:r>
        <w:rPr>
          <w:rFonts w:ascii="Consolas" w:hAnsi="Consolas"/>
          <w:sz w:val="20"/>
        </w:rPr>
        <w:t>**XSpan**    **25%**</w:t>
      </w:r>
    </w:p>
    <w:p>
      <w:pPr/>
      <w:r>
        <w:rPr>
          <w:rFonts w:ascii="Consolas" w:hAnsi="Consolas"/>
          <w:sz w:val="20"/>
        </w:rPr>
        <w:t>**Community Health Data Fund**    **5%**</w:t>
      </w:r>
    </w:p>
    <w:p/>
    <w:p>
      <w:pPr>
        <w:pStyle w:val="Heading3"/>
      </w:pPr>
      <w:r>
        <w:t>5.3 Rewards Split Terms</w:t>
      </w:r>
    </w:p>
    <w:p>
      <w:pPr>
        <w:pStyle w:val="ListBullet"/>
      </w:pPr>
      <w:r>
        <w:t>Contribution rewards splits are enforced by the Contribute Program's tamper-proof record system and are transparent, verifiable, and immutable.</w:t>
      </w:r>
    </w:p>
    <w:p>
      <w:pPr>
        <w:pStyle w:val="ListBullet"/>
      </w:pPr>
      <w:r>
        <w:t>All payments are denominated and distributed in USD.</w:t>
      </w:r>
    </w:p>
    <w:p>
      <w:pPr>
        <w:pStyle w:val="ListBullet"/>
      </w:pPr>
      <w:r>
        <w:t>The Community Health Data Fund is governed by a multi-signature governance structure and supports open-source health data research, patient advocacy, and data literacy initiatives.</w:t>
      </w:r>
    </w:p>
    <w:p>
      <w:pPr>
        <w:pStyle w:val="ListBullet"/>
      </w:pPr>
      <w:r>
        <w:t>XSpan reserves the right to modify rewards split percentages with 90 days' written notice to all active Data Contributors. Changes apply only to future transactions.</w:t>
      </w:r>
    </w:p>
    <w:p>
      <w:pPr>
        <w:pStyle w:val="ListBullet"/>
      </w:pPr>
      <w:r>
        <w:t>Health System Partner attribution is determined at the time of Data Contributor registration and remains fixed for the duration of the Data Contributor's participation.</w:t>
      </w:r>
    </w:p>
    <w:p/>
    <w:p>
      <w:pPr>
        <w:pStyle w:val="Heading3"/>
      </w:pPr>
      <w:r>
        <w:t>5.4 Payouts</w:t>
      </w:r>
    </w:p>
    <w:p>
      <w:pPr>
        <w:pStyle w:val="ListBullet"/>
      </w:pPr>
      <w:r>
        <w:t>Contribution rewards are credited to your connected wallet in real-time upon Research Partner confirmation of delivery.</w:t>
      </w:r>
    </w:p>
    <w:p>
      <w:pPr>
        <w:pStyle w:val="ListBullet"/>
      </w:pPr>
      <w:r>
        <w:t>There is no minimum payout threshold for digital transfers.</w:t>
      </w:r>
    </w:p>
    <w:p>
      <w:pPr>
        <w:pStyle w:val="ListBullet"/>
      </w:pPr>
      <w:r>
        <w:t>Withdrawal to your bank account is available via integrated payment services and is subject to the payment provider's terms and fees.</w:t>
      </w:r>
    </w:p>
    <w:p>
      <w:pPr>
        <w:pStyle w:val="ListBullet"/>
      </w:pPr>
      <w:r>
        <w:t>You are solely responsible for all tax obligations arising from contribution rewards. XSpan will issue a 1099-MISC for U.S.-based Data Contributors earning $600 or more in a calendar year.</w:t>
      </w:r>
    </w:p>
    <w:p/>
    <w:p/>
    <w:p>
      <w:pPr>
        <w:pStyle w:val="Heading2"/>
      </w:pPr>
      <w:r>
        <w:t>6. Pricing</w:t>
      </w:r>
    </w:p>
    <w:p/>
    <w:p>
      <w:pPr>
        <w:pStyle w:val="Heading3"/>
      </w:pPr>
      <w:r>
        <w:t>6.1 Contributor-Set Pricing</w:t>
      </w:r>
    </w:p>
    <w:p>
      <w:r>
        <w:t>Data Contributors set their own price for each contribution listing. XSpan provides recommended pricing guidance based on:</w:t>
      </w:r>
    </w:p>
    <w:p>
      <w:pPr>
        <w:pStyle w:val="ListBullet"/>
      </w:pPr>
      <w:r>
        <w:t>Data completeness score (0-100%)</w:t>
      </w:r>
    </w:p>
    <w:p>
      <w:pPr>
        <w:pStyle w:val="ListBullet"/>
      </w:pPr>
      <w:r>
        <w:t>Number of biomarker categories included</w:t>
      </w:r>
    </w:p>
    <w:p>
      <w:pPr>
        <w:pStyle w:val="ListBullet"/>
      </w:pPr>
      <w:r>
        <w:t>Longitudinal depth (number of snapshots over time)</w:t>
      </w:r>
    </w:p>
    <w:p>
      <w:pPr>
        <w:pStyle w:val="ListBullet"/>
      </w:pPr>
      <w:r>
        <w:t>Demographic demand patterns</w:t>
      </w:r>
    </w:p>
    <w:p/>
    <w:p>
      <w:pPr>
        <w:pStyle w:val="Heading3"/>
      </w:pPr>
      <w:r>
        <w:t>6.2 Pricing Guidelines</w:t>
      </w:r>
    </w:p>
    <w:p>
      <w:r>
        <w:t>Based on benchmarks for de-identified health data:</w:t>
      </w:r>
    </w:p>
    <w:p/>
    <w:p>
      <w:pPr/>
      <w:r>
        <w:rPr>
          <w:rFonts w:ascii="Consolas" w:hAnsi="Consolas"/>
          <w:sz w:val="20"/>
        </w:rPr>
        <w:t>Dataset Type    Suggested Price Range</w:t>
      </w:r>
    </w:p>
    <w:p>
      <w:r>
        <w:t>|-------------|----------------------|</w:t>
      </w:r>
    </w:p>
    <w:p>
      <w:pPr/>
      <w:r>
        <w:rPr>
          <w:rFonts w:ascii="Consolas" w:hAnsi="Consolas"/>
          <w:sz w:val="20"/>
        </w:rPr>
        <w:t>Basic biomarkers (vitals, activity, sleep)    $10 - $50</w:t>
      </w:r>
    </w:p>
    <w:p>
      <w:pPr/>
      <w:r>
        <w:rPr>
          <w:rFonts w:ascii="Consolas" w:hAnsi="Consolas"/>
          <w:sz w:val="20"/>
        </w:rPr>
        <w:t>Biomarkers + lab results    $50 - $200</w:t>
      </w:r>
    </w:p>
    <w:p>
      <w:pPr/>
      <w:r>
        <w:rPr>
          <w:rFonts w:ascii="Consolas" w:hAnsi="Consolas"/>
          <w:sz w:val="20"/>
        </w:rPr>
        <w:t>Biomarkers + labs + longitudinal (6+ months)    $200 - $1,000</w:t>
      </w:r>
    </w:p>
    <w:p>
      <w:pPr/>
      <w:r>
        <w:rPr>
          <w:rFonts w:ascii="Consolas" w:hAnsi="Consolas"/>
          <w:sz w:val="20"/>
        </w:rPr>
        <w:t>Comprehensive (biomarkers + labs + genomics risk)    $500 - $2,000</w:t>
      </w:r>
    </w:p>
    <w:p/>
    <w:p>
      <w:pPr>
        <w:pStyle w:val="Heading3"/>
      </w:pPr>
      <w:r>
        <w:t>6.3 Research Partner Pricing</w:t>
      </w:r>
    </w:p>
    <w:p>
      <w:r>
        <w:t>Research Partners may obtain individual Research Access Grants at listed prices or request bulk cohort queries at negotiated rates through the Research Partner portal.</w:t>
      </w:r>
    </w:p>
    <w:p/>
    <w:p/>
    <w:p>
      <w:pPr>
        <w:pStyle w:val="Heading2"/>
      </w:pPr>
      <w:r>
        <w:t>7. Consent</w:t>
      </w:r>
    </w:p>
    <w:p/>
    <w:p>
      <w:pPr>
        <w:pStyle w:val="Heading3"/>
      </w:pPr>
      <w:r>
        <w:t>7.1 Informed Consent Required</w:t>
      </w:r>
    </w:p>
    <w:p>
      <w:r>
        <w:t>Before listing any data on the Contribute Program, you must complete XSpan's Informed Consent process, which includes:</w:t>
      </w:r>
    </w:p>
    <w:p>
      <w:pPr>
        <w:pStyle w:val="ListBullet"/>
      </w:pPr>
      <w:r>
        <w:t>A plain-language explanation of what de-identification means and what data will be shared</w:t>
      </w:r>
    </w:p>
    <w:p>
      <w:pPr>
        <w:pStyle w:val="ListBullet"/>
      </w:pPr>
      <w:r>
        <w:t>A preview of the exact fields that will be included in your De-Identified Dataset (with sample values redacted)</w:t>
      </w:r>
    </w:p>
    <w:p>
      <w:pPr>
        <w:pStyle w:val="ListBullet"/>
      </w:pPr>
      <w:r>
        <w:t>Disclosure of the Contribution Rewards Split applicable to you</w:t>
      </w:r>
    </w:p>
    <w:p>
      <w:pPr>
        <w:pStyle w:val="ListBullet"/>
      </w:pPr>
      <w:r>
        <w:t>Acknowledgment that contributed data cannot be recalled after delivery</w:t>
      </w:r>
    </w:p>
    <w:p>
      <w:pPr>
        <w:pStyle w:val="ListBullet"/>
      </w:pPr>
      <w:r>
        <w:t>A digitally signed consent record</w:t>
      </w:r>
    </w:p>
    <w:p/>
    <w:p>
      <w:pPr>
        <w:pStyle w:val="Heading3"/>
      </w:pPr>
      <w:r>
        <w:t>7.2 Consent Revocation</w:t>
      </w:r>
    </w:p>
    <w:p>
      <w:pPr>
        <w:pStyle w:val="ListBullet"/>
      </w:pPr>
      <w:r>
        <w:t>You may revoke your consent at any time through the Contribute tab in your Agent dashboard.</w:t>
      </w:r>
    </w:p>
    <w:p>
      <w:pPr>
        <w:pStyle w:val="ListBullet"/>
      </w:pPr>
      <w:r>
        <w:t>Upon revocation, all active listings are immediately removed from the Contribute Program.</w:t>
      </w:r>
    </w:p>
    <w:p>
      <w:pPr>
        <w:pStyle w:val="ListBullet"/>
      </w:pPr>
      <w:r>
        <w:t>Data from already-completed contributions cannot be recalled, as it has already been delivered to the Research Partner. This limitation is disclosed during the consent process.</w:t>
      </w:r>
    </w:p>
    <w:p>
      <w:pPr>
        <w:pStyle w:val="ListBullet"/>
      </w:pPr>
      <w:r>
        <w:t>Revocation is recorded on the secure digital ledger.</w:t>
      </w:r>
    </w:p>
    <w:p/>
    <w:p>
      <w:pPr>
        <w:pStyle w:val="Heading3"/>
      </w:pPr>
      <w:r>
        <w:t>7.3 Consent Versioning</w:t>
      </w:r>
    </w:p>
    <w:p>
      <w:pPr>
        <w:pStyle w:val="ListBullet"/>
      </w:pPr>
      <w:r>
        <w:t>The consent form is versioned. If XSpan updates the consent form, you will be required to re-consent before new listings can be created.</w:t>
      </w:r>
    </w:p>
    <w:p>
      <w:pPr>
        <w:pStyle w:val="ListBullet"/>
      </w:pPr>
      <w:r>
        <w:t>Previous versions of the consent form are archived and available for your review.</w:t>
      </w:r>
    </w:p>
    <w:p/>
    <w:p/>
    <w:p>
      <w:pPr>
        <w:pStyle w:val="Heading2"/>
      </w:pPr>
      <w:r>
        <w:t>8. Data Contributor Representations and Warranties</w:t>
      </w:r>
    </w:p>
    <w:p/>
    <w:p>
      <w:r>
        <w:t>By listing data on the Contribute Program, you represent and warrant that:</w:t>
      </w:r>
    </w:p>
    <w:p>
      <w:pPr>
        <w:pStyle w:val="ListBullet"/>
      </w:pPr>
      <w:r>
        <w:t>The health data used to generate your De-Identified Dataset is your own personal health data.</w:t>
      </w:r>
    </w:p>
    <w:p>
      <w:pPr>
        <w:pStyle w:val="ListBullet"/>
      </w:pPr>
      <w:r>
        <w:t>You have the legal right to share this data.</w:t>
      </w:r>
    </w:p>
    <w:p>
      <w:pPr>
        <w:pStyle w:val="ListBullet"/>
      </w:pPr>
      <w:r>
        <w:t>You have not knowingly altered, fabricated, or manipulated any health data.</w:t>
      </w:r>
    </w:p>
    <w:p>
      <w:pPr>
        <w:pStyle w:val="ListBullet"/>
      </w:pPr>
      <w:r>
        <w:t>You understand that de-identification removes identifying information but cannot guarantee absolute anonymity in all theoretical scenarios.</w:t>
      </w:r>
    </w:p>
    <w:p>
      <w:pPr>
        <w:pStyle w:val="ListBullet"/>
      </w:pPr>
      <w:r>
        <w:t>You have reviewed the De-Identified Dataset preview and understand what data is being shared.</w:t>
      </w:r>
    </w:p>
    <w:p/>
    <w:p/>
    <w:p>
      <w:pPr>
        <w:pStyle w:val="Heading2"/>
      </w:pPr>
      <w:r>
        <w:t>9. Research Partner Obligations</w:t>
      </w:r>
    </w:p>
    <w:p/>
    <w:p>
      <w:r>
        <w:t>Research Partners agree that:</w:t>
      </w:r>
    </w:p>
    <w:p>
      <w:pPr>
        <w:pStyle w:val="ListBullet"/>
      </w:pPr>
      <w:r>
        <w:t>De-Identified Datasets will be used solely for the purposes declared during registration (research, drug development, public health, product development, or other lawful purposes).</w:t>
      </w:r>
    </w:p>
    <w:p>
      <w:pPr>
        <w:pStyle w:val="ListBullet"/>
      </w:pPr>
      <w:r>
        <w:t>Research Partners will NOT attempt to re-identify any individual from a De-Identified Dataset.</w:t>
      </w:r>
    </w:p>
    <w:p>
      <w:pPr>
        <w:pStyle w:val="ListBullet"/>
      </w:pPr>
      <w:r>
        <w:t>Research Partners will NOT merge De-Identified Datasets with other datasets for the purpose of re-identification.</w:t>
      </w:r>
    </w:p>
    <w:p>
      <w:pPr>
        <w:pStyle w:val="ListBullet"/>
      </w:pPr>
      <w:r>
        <w:t>Research Partners will comply with all applicable laws, including but not limited to HIPAA, CCPA/CPRA, and applicable state health data privacy laws.</w:t>
      </w:r>
    </w:p>
    <w:p>
      <w:pPr>
        <w:pStyle w:val="ListBullet"/>
      </w:pPr>
      <w:r>
        <w:t>Violation of re-identification prohibitions will result in immediate termination of Contribute Program access, forfeiture of all accessed data, and potential legal action.</w:t>
      </w:r>
    </w:p>
    <w:p/>
    <w:p/>
    <w:p>
      <w:pPr>
        <w:pStyle w:val="Heading2"/>
      </w:pPr>
      <w:r>
        <w:t>10. Intellectual Property</w:t>
      </w:r>
    </w:p>
    <w:p/>
    <w:p>
      <w:pPr>
        <w:pStyle w:val="Heading3"/>
      </w:pPr>
      <w:r>
        <w:t>10.1 Data Ownership</w:t>
      </w:r>
    </w:p>
    <w:p>
      <w:pPr>
        <w:pStyle w:val="ListBullet"/>
      </w:pPr>
      <w:r>
        <w:t>You retain ownership of your raw, identified health data at all times. XSpan never acquires ownership of your PHI.</w:t>
      </w:r>
    </w:p>
    <w:p>
      <w:pPr>
        <w:pStyle w:val="ListBullet"/>
      </w:pPr>
      <w:r>
        <w:t>By listing a De-Identified Dataset, you grant Research Partners a non-exclusive, perpetual, irrevocable license to use the De-Identified Dataset for lawful research and commercial purposes, subject to the restrictions in Section 9.</w:t>
      </w:r>
    </w:p>
    <w:p>
      <w:pPr>
        <w:pStyle w:val="ListBullet"/>
      </w:pPr>
      <w:r>
        <w:t>XSpan does not claim ownership of your De-Identified Datasets.</w:t>
      </w:r>
    </w:p>
    <w:p/>
    <w:p>
      <w:pPr>
        <w:pStyle w:val="Heading3"/>
      </w:pPr>
      <w:r>
        <w:t>10.2 Platform IP</w:t>
      </w:r>
    </w:p>
    <w:p>
      <w:pPr>
        <w:pStyle w:val="ListBullet"/>
      </w:pPr>
      <w:r>
        <w:t>The XSpan Agent, Contribute Program platform, de-identification algorithms, and associated technology are the intellectual property of XSpan, Inc.</w:t>
      </w:r>
    </w:p>
    <w:p/>
    <w:p/>
    <w:p>
      <w:pPr>
        <w:pStyle w:val="Heading2"/>
      </w:pPr>
      <w:r>
        <w:t>11. Limitation of Liability</w:t>
      </w:r>
    </w:p>
    <w:p/>
    <w:p>
      <w:r>
        <w:t>TO THE MAXIMUM EXTENT PERMITTED BY LAW:</w:t>
      </w:r>
    </w:p>
    <w:p/>
    <w:p>
      <w:pPr>
        <w:pStyle w:val="ListBullet"/>
      </w:pPr>
      <w:r>
        <w:t>XSPAN IS NOT LIABLE FOR ANY INDIRECT, INCIDENTAL, SPECIAL, CONSEQUENTIAL, OR PUNITIVE DAMAGES ARISING FROM YOUR USE OF THE CONTRIBUTE PROGRAM.</w:t>
      </w:r>
    </w:p>
    <w:p>
      <w:pPr>
        <w:pStyle w:val="ListBullet"/>
      </w:pPr>
      <w:r>
        <w:t>XSPAN'S TOTAL LIABILITY SHALL NOT EXCEED THE AMOUNT OF FEES EARNED BY XSPAN FROM YOUR CONTRIBUTE PROGRAM TRANSACTIONS IN THE 12 MONTHS PRECEDING THE CLAIM.</w:t>
      </w:r>
    </w:p>
    <w:p>
      <w:pPr>
        <w:pStyle w:val="ListBullet"/>
      </w:pPr>
      <w:r>
        <w:t>XSPAN DOES NOT GUARANTEE ANY MINIMUM CONTRIBUTION REWARDS FROM THE CONTRIBUTE PROGRAM.</w:t>
      </w:r>
    </w:p>
    <w:p>
      <w:pPr>
        <w:pStyle w:val="ListBullet"/>
      </w:pPr>
      <w:r>
        <w:t>XSPAN IS NOT RESPONSIBLE FOR THE ACTIONS OF RESEARCH PARTNERS AFTER DATA DELIVERY, EXCEPT AS ENFORCED BY THE RESEARCH PARTNER ACCESS AGREEMENT.</w:t>
      </w:r>
    </w:p>
    <w:p/>
    <w:p/>
    <w:p>
      <w:pPr>
        <w:pStyle w:val="Heading2"/>
      </w:pPr>
      <w:r>
        <w:t>12. Dispute Resolution</w:t>
      </w:r>
    </w:p>
    <w:p/>
    <w:p>
      <w:pPr>
        <w:pStyle w:val="ListBullet"/>
      </w:pPr>
      <w:r>
        <w:t>Disputes between Data Contributors and Research Partners regarding data quality or delivery are first handled through the Contribute Program's built-in dispute resolution mechanism.</w:t>
      </w:r>
    </w:p>
    <w:p>
      <w:pPr>
        <w:pStyle w:val="ListBullet"/>
      </w:pPr>
      <w:r>
        <w:t>Unresolved disputes are subject to binding arbitration administered by JAMS in accordance with its Streamlined Arbitration Rules, conducted in San Francisco, California.</w:t>
      </w:r>
    </w:p>
    <w:p>
      <w:pPr>
        <w:pStyle w:val="ListBullet"/>
      </w:pPr>
      <w:r>
        <w:t>Class action waivers apply to the maximum extent permitted by law.</w:t>
      </w:r>
    </w:p>
    <w:p/>
    <w:p/>
    <w:p>
      <w:pPr>
        <w:pStyle w:val="Heading2"/>
      </w:pPr>
      <w:r>
        <w:t>13. Termination</w:t>
      </w:r>
    </w:p>
    <w:p/>
    <w:p>
      <w:pPr>
        <w:pStyle w:val="ListBullet"/>
      </w:pPr>
      <w:r>
        <w:t>You may close your Contribute Program account at any time by revoking consent and delisting all datasets.</w:t>
      </w:r>
    </w:p>
    <w:p>
      <w:pPr>
        <w:pStyle w:val="ListBullet"/>
      </w:pPr>
      <w:r>
        <w:t>XSpan may suspend or terminate your Contribute Program access for violation of these Terms, fraudulent activity, or legal compliance reasons, with written notice.</w:t>
      </w:r>
    </w:p>
    <w:p>
      <w:pPr>
        <w:pStyle w:val="ListBullet"/>
      </w:pPr>
      <w:r>
        <w:t>Termination does not affect already-completed transactions.</w:t>
      </w:r>
    </w:p>
    <w:p/>
    <w:p/>
    <w:p>
      <w:pPr>
        <w:pStyle w:val="Heading2"/>
      </w:pPr>
      <w:r>
        <w:t>14. Governing Law</w:t>
      </w:r>
    </w:p>
    <w:p/>
    <w:p>
      <w:r>
        <w:t>These Terms are governed by the laws of the State of California, without regard to conflict of law principles.</w:t>
      </w:r>
    </w:p>
    <w:p/>
    <w:p/>
    <w:p>
      <w:pPr>
        <w:pStyle w:val="Heading2"/>
      </w:pPr>
      <w:r>
        <w:t>15. Changes to Terms</w:t>
      </w:r>
    </w:p>
    <w:p/>
    <w:p>
      <w:r>
        <w:t>XSpan may update these Terms at any time. Material changes will be communicated via email and in-app notification at least 30 days before taking effect. Continued use of the Contribute Program after changes take effect constitutes acceptance.</w:t>
      </w:r>
    </w:p>
    <w:p/>
    <w:p/>
    <w:p>
      <w:pPr>
        <w:pStyle w:val="Heading2"/>
      </w:pPr>
      <w:r>
        <w:t>16. Contact</w:t>
      </w:r>
    </w:p>
    <w:p/>
    <w:p>
      <w:r>
        <w:t>XSpan, Inc.</w:t>
      </w:r>
    </w:p>
    <w:p>
      <w:r>
        <w:t>Email: legal@xspan.ai</w:t>
      </w:r>
    </w:p>
    <w:p>
      <w:r>
        <w:t>Website: xspan.ai</w:t>
      </w:r>
    </w:p>
    <w:p/>
    <w:p>
      <w:r>
        <w:br w:type="page"/>
      </w:r>
    </w:p>
    <w:p>
      <w:pPr>
        <w:pStyle w:val="Heading1"/>
      </w:pPr>
      <w:r>
        <w:t>XSpan Contribute — Privacy Policy</w:t>
      </w:r>
    </w:p>
    <w:p/>
    <w:p>
      <w:r>
        <w:t>Effective Date: [DATE]</w:t>
      </w:r>
    </w:p>
    <w:p>
      <w:r>
        <w:t>Version: 1.0</w:t>
      </w:r>
    </w:p>
    <w:p/>
    <w:p/>
    <w:p>
      <w:pPr>
        <w:pStyle w:val="Heading2"/>
      </w:pPr>
      <w:r>
        <w:t>1. Introduction</w:t>
      </w:r>
    </w:p>
    <w:p/>
    <w:p>
      <w:r>
        <w:t>This Privacy Policy describes how XSpan, Inc. ("XSpan," "we," "us") collects, uses, and protects information in connection with XSpan Contribute ("Contribute Program"). This policy supplements the XSpan HealthAI Agent Privacy Policy and applies specifically to Contribute Program activities.</w:t>
      </w:r>
    </w:p>
    <w:p/>
    <w:p/>
    <w:p>
      <w:pPr>
        <w:pStyle w:val="Heading2"/>
      </w:pPr>
      <w:r>
        <w:t>2. Our Privacy Architecture</w:t>
      </w:r>
    </w:p>
    <w:p/>
    <w:p>
      <w:r>
        <w:t>XSpan is designed with a privacy-first architecture. Understanding what data lives where is critical:</w:t>
      </w:r>
    </w:p>
    <w:p/>
    <w:p>
      <w:pPr/>
      <w:r>
        <w:rPr>
          <w:rFonts w:ascii="Consolas" w:hAnsi="Consolas"/>
          <w:sz w:val="20"/>
        </w:rPr>
        <w:t>Data Type    Where It Lives    Who Can Access</w:t>
      </w:r>
    </w:p>
    <w:p>
      <w:r>
        <w:t>|-----------|---------------|----------------|</w:t>
      </w:r>
    </w:p>
    <w:p>
      <w:pPr/>
      <w:r>
        <w:rPr>
          <w:rFonts w:ascii="Consolas" w:hAnsi="Consolas"/>
          <w:sz w:val="20"/>
        </w:rPr>
        <w:t>Raw health data (PHI)    Your local device only (~/.xspan/data)    Only you</w:t>
      </w:r>
    </w:p>
    <w:p>
      <w:pPr/>
      <w:r>
        <w:rPr>
          <w:rFonts w:ascii="Consolas" w:hAnsi="Consolas"/>
          <w:sz w:val="20"/>
        </w:rPr>
        <w:t>Synthesized biomarker vectors    Your device + XSpan Cloud (Pro users)    You + XSpan HIPAA-compliant systems</w:t>
      </w:r>
    </w:p>
    <w:p>
      <w:pPr/>
      <w:r>
        <w:rPr>
          <w:rFonts w:ascii="Consolas" w:hAnsi="Consolas"/>
          <w:sz w:val="20"/>
        </w:rPr>
        <w:t>De-Identified Datasets (Contribute Program)    Encrypted secure storage    You + verified Research Partners who obtain access</w:t>
      </w:r>
    </w:p>
    <w:p>
      <w:pPr/>
      <w:r>
        <w:rPr>
          <w:rFonts w:ascii="Consolas" w:hAnsi="Consolas"/>
          <w:sz w:val="20"/>
        </w:rPr>
        <w:t>Contribution listing metadata    Secure digital ledger (public)    Anyone (but contains no health values)</w:t>
      </w:r>
    </w:p>
    <w:p>
      <w:pPr/>
      <w:r>
        <w:rPr>
          <w:rFonts w:ascii="Consolas" w:hAnsi="Consolas"/>
          <w:sz w:val="20"/>
        </w:rPr>
        <w:t>Wallet address    Secure digital ledger (public)    Anyone (pseudonymous, not linked to identity)</w:t>
      </w:r>
    </w:p>
    <w:p>
      <w:pPr/>
      <w:r>
        <w:rPr>
          <w:rFonts w:ascii="Consolas" w:hAnsi="Consolas"/>
          <w:sz w:val="20"/>
        </w:rPr>
        <w:t>Account information (email, name)    XSpan servers    XSpan staff with legitimate need</w:t>
      </w:r>
    </w:p>
    <w:p>
      <w:pPr/>
      <w:r>
        <w:rPr>
          <w:rFonts w:ascii="Consolas" w:hAnsi="Consolas"/>
          <w:sz w:val="20"/>
        </w:rPr>
        <w:t>Contribution rewards records    XSpan servers + secure digital ledger    You + XSpan + ledger (pseudonymous)</w:t>
      </w:r>
    </w:p>
    <w:p/>
    <w:p/>
    <w:p>
      <w:pPr>
        <w:pStyle w:val="Heading2"/>
      </w:pPr>
      <w:r>
        <w:t>3. Information We Collect</w:t>
      </w:r>
    </w:p>
    <w:p/>
    <w:p>
      <w:pPr>
        <w:pStyle w:val="Heading3"/>
      </w:pPr>
      <w:r>
        <w:t>3.1 Information You Provide</w:t>
      </w:r>
    </w:p>
    <w:p>
      <w:pPr>
        <w:pStyle w:val="ListBullet"/>
      </w:pPr>
      <w:r>
        <w:t>Account registration details (name, email address)</w:t>
      </w:r>
    </w:p>
    <w:p>
      <w:pPr>
        <w:pStyle w:val="ListBullet"/>
      </w:pPr>
      <w:r>
        <w:t>Wallet address</w:t>
      </w:r>
    </w:p>
    <w:p>
      <w:pPr>
        <w:pStyle w:val="ListBullet"/>
      </w:pPr>
      <w:r>
        <w:t>Contribute Program preferences (pricing, data category selections)</w:t>
      </w:r>
    </w:p>
    <w:p>
      <w:pPr>
        <w:pStyle w:val="ListBullet"/>
      </w:pPr>
      <w:r>
        <w:t>Consent records (versions accepted, timestamps)</w:t>
      </w:r>
    </w:p>
    <w:p>
      <w:pPr>
        <w:pStyle w:val="ListBullet"/>
      </w:pPr>
      <w:r>
        <w:t>Support communications</w:t>
      </w:r>
    </w:p>
    <w:p/>
    <w:p>
      <w:pPr>
        <w:pStyle w:val="Heading3"/>
      </w:pPr>
      <w:r>
        <w:t>3.2 Information Generated by the Contribute Program</w:t>
      </w:r>
    </w:p>
    <w:p>
      <w:pPr>
        <w:pStyle w:val="ListBullet"/>
      </w:pPr>
      <w:r>
        <w:t>De-Identified Dataset metadata (completeness score, category tags, demographic bucket — age range, sex, zip3)</w:t>
      </w:r>
    </w:p>
    <w:p>
      <w:pPr>
        <w:pStyle w:val="ListBullet"/>
      </w:pPr>
      <w:r>
        <w:t>Transaction records (listings created, Research Access Grants, contribution rewards)</w:t>
      </w:r>
    </w:p>
    <w:p>
      <w:pPr>
        <w:pStyle w:val="ListBullet"/>
      </w:pPr>
      <w:r>
        <w:t>Digital ledger transaction records and event logs</w:t>
      </w:r>
    </w:p>
    <w:p/>
    <w:p>
      <w:pPr>
        <w:pStyle w:val="Heading3"/>
      </w:pPr>
      <w:r>
        <w:t>3.3 Information We Do NOT Collect</w:t>
      </w:r>
    </w:p>
    <w:p>
      <w:pPr>
        <w:pStyle w:val="ListBullet"/>
      </w:pPr>
      <w:r>
        <w:t>Your raw health data (PHI) — this never leaves your device</w:t>
      </w:r>
    </w:p>
    <w:p>
      <w:pPr>
        <w:pStyle w:val="ListBullet"/>
      </w:pPr>
      <w:r>
        <w:t>Health values or biomarker readings — only de-identified, generalized data is uploaded to encrypted storage by your Agent</w:t>
      </w:r>
    </w:p>
    <w:p>
      <w:pPr>
        <w:pStyle w:val="ListBullet"/>
      </w:pPr>
      <w:r>
        <w:t>Your device's local database (~/.xspan/data/xspan.db)</w:t>
      </w:r>
    </w:p>
    <w:p>
      <w:pPr>
        <w:pStyle w:val="ListBullet"/>
      </w:pPr>
      <w:r>
        <w:t>Passwords for connected health services (stored in your OS keychain only)</w:t>
      </w:r>
    </w:p>
    <w:p/>
    <w:p/>
    <w:p>
      <w:pPr>
        <w:pStyle w:val="Heading2"/>
      </w:pPr>
      <w:r>
        <w:t>4. HIPAA De-Identification</w:t>
      </w:r>
    </w:p>
    <w:p/>
    <w:p>
      <w:r>
        <w:t>All data shared through the Contribute Program is de-identified using the HIPAA Safe Harbor method (45 CFR 164.514(b)(2)). The following 18 identifiers are removed or generalized locally on your device before any data leaves:</w:t>
      </w:r>
    </w:p>
    <w:p/>
    <w:p>
      <w:pPr/>
      <w:r>
        <w:rPr>
          <w:rFonts w:ascii="Consolas" w:hAnsi="Consolas"/>
          <w:sz w:val="20"/>
        </w:rPr>
        <w:t>#    Identifier    Handling</w:t>
      </w:r>
    </w:p>
    <w:p>
      <w:r>
        <w:t>|---|-----------|---------|</w:t>
      </w:r>
    </w:p>
    <w:p>
      <w:pPr/>
      <w:r>
        <w:rPr>
          <w:rFonts w:ascii="Consolas" w:hAnsi="Consolas"/>
          <w:sz w:val="20"/>
        </w:rPr>
        <w:t>1    Names    Never collected in biomarker data</w:t>
      </w:r>
    </w:p>
    <w:p>
      <w:pPr/>
      <w:r>
        <w:rPr>
          <w:rFonts w:ascii="Consolas" w:hAnsi="Consolas"/>
          <w:sz w:val="20"/>
        </w:rPr>
        <w:t>2    Geographic data (below state)    Generalized to ZIP3; suppressed if population &lt; 20,000</w:t>
      </w:r>
    </w:p>
    <w:p>
      <w:pPr/>
      <w:r>
        <w:rPr>
          <w:rFonts w:ascii="Consolas" w:hAnsi="Consolas"/>
          <w:sz w:val="20"/>
        </w:rPr>
        <w:t>3    Dates (except year)    Replaced with relative day offsets from random epoch</w:t>
      </w:r>
    </w:p>
    <w:p>
      <w:pPr/>
      <w:r>
        <w:rPr>
          <w:rFonts w:ascii="Consolas" w:hAnsi="Consolas"/>
          <w:sz w:val="20"/>
        </w:rPr>
        <w:t>4    Phone numbers    Not collected</w:t>
      </w:r>
    </w:p>
    <w:p>
      <w:pPr/>
      <w:r>
        <w:rPr>
          <w:rFonts w:ascii="Consolas" w:hAnsi="Consolas"/>
          <w:sz w:val="20"/>
        </w:rPr>
        <w:t>5    Fax numbers    Not collected</w:t>
      </w:r>
    </w:p>
    <w:p>
      <w:pPr/>
      <w:r>
        <w:rPr>
          <w:rFonts w:ascii="Consolas" w:hAnsi="Consolas"/>
          <w:sz w:val="20"/>
        </w:rPr>
        <w:t>6    Email addresses    Not included in datasets</w:t>
      </w:r>
    </w:p>
    <w:p>
      <w:pPr/>
      <w:r>
        <w:rPr>
          <w:rFonts w:ascii="Consolas" w:hAnsi="Consolas"/>
          <w:sz w:val="20"/>
        </w:rPr>
        <w:t>7    Social Security numbers    Not collected</w:t>
      </w:r>
    </w:p>
    <w:p>
      <w:pPr/>
      <w:r>
        <w:rPr>
          <w:rFonts w:ascii="Consolas" w:hAnsi="Consolas"/>
          <w:sz w:val="20"/>
        </w:rPr>
        <w:t>8    Medical record numbers    Stripped; replaced with random dataset ID</w:t>
      </w:r>
    </w:p>
    <w:p>
      <w:pPr/>
      <w:r>
        <w:rPr>
          <w:rFonts w:ascii="Consolas" w:hAnsi="Consolas"/>
          <w:sz w:val="20"/>
        </w:rPr>
        <w:t>9    Health plan beneficiary numbers    Not collected</w:t>
      </w:r>
    </w:p>
    <w:p>
      <w:pPr/>
      <w:r>
        <w:rPr>
          <w:rFonts w:ascii="Consolas" w:hAnsi="Consolas"/>
          <w:sz w:val="20"/>
        </w:rPr>
        <w:t>10    Account numbers    Not included</w:t>
      </w:r>
    </w:p>
    <w:p>
      <w:pPr/>
      <w:r>
        <w:rPr>
          <w:rFonts w:ascii="Consolas" w:hAnsi="Consolas"/>
          <w:sz w:val="20"/>
        </w:rPr>
        <w:t>11    Certificate/license numbers    Not collected</w:t>
      </w:r>
    </w:p>
    <w:p>
      <w:pPr/>
      <w:r>
        <w:rPr>
          <w:rFonts w:ascii="Consolas" w:hAnsi="Consolas"/>
          <w:sz w:val="20"/>
        </w:rPr>
        <w:t>12    Vehicle identifiers    Not collected</w:t>
      </w:r>
    </w:p>
    <w:p>
      <w:pPr/>
      <w:r>
        <w:rPr>
          <w:rFonts w:ascii="Consolas" w:hAnsi="Consolas"/>
          <w:sz w:val="20"/>
        </w:rPr>
        <w:t>13    Device identifiers    Stripped from all records</w:t>
      </w:r>
    </w:p>
    <w:p>
      <w:pPr/>
      <w:r>
        <w:rPr>
          <w:rFonts w:ascii="Consolas" w:hAnsi="Consolas"/>
          <w:sz w:val="20"/>
        </w:rPr>
        <w:t>14    Web URLs    Not included</w:t>
      </w:r>
    </w:p>
    <w:p>
      <w:pPr/>
      <w:r>
        <w:rPr>
          <w:rFonts w:ascii="Consolas" w:hAnsi="Consolas"/>
          <w:sz w:val="20"/>
        </w:rPr>
        <w:t>15    IP addresses    Not included</w:t>
      </w:r>
    </w:p>
    <w:p>
      <w:pPr/>
      <w:r>
        <w:rPr>
          <w:rFonts w:ascii="Consolas" w:hAnsi="Consolas"/>
          <w:sz w:val="20"/>
        </w:rPr>
        <w:t>16    Biometric identifiers    HRV patterns receive Laplacian noise (epsilon=1.0)</w:t>
      </w:r>
    </w:p>
    <w:p>
      <w:pPr/>
      <w:r>
        <w:rPr>
          <w:rFonts w:ascii="Consolas" w:hAnsi="Consolas"/>
          <w:sz w:val="20"/>
        </w:rPr>
        <w:t>17    Full-face photographs    Not collected</w:t>
      </w:r>
    </w:p>
    <w:p>
      <w:pPr/>
      <w:r>
        <w:rPr>
          <w:rFonts w:ascii="Consolas" w:hAnsi="Consolas"/>
          <w:sz w:val="20"/>
        </w:rPr>
        <w:t>18    Any unique identifying number    All UUIDs and user IDs stripped</w:t>
      </w:r>
    </w:p>
    <w:p/>
    <w:p>
      <w:pPr>
        <w:pStyle w:val="Heading3"/>
      </w:pPr>
      <w:r>
        <w:t>Additional Privacy Measures</w:t>
      </w:r>
    </w:p>
    <w:p>
      <w:pPr>
        <w:pStyle w:val="ListBullet"/>
      </w:pPr>
      <w:r>
        <w:t>**k-Anonymity (k &gt;= 5)**: Your demographic bucket (age range + sex + zip3) must match at least 4 other Contribute Program participants. If not, fields are further generalized.</w:t>
      </w:r>
    </w:p>
    <w:p>
      <w:pPr>
        <w:pStyle w:val="ListBullet"/>
      </w:pPr>
      <w:r>
        <w:t>**Differential Privacy**: Calibrated Laplacian noise is applied to continuous biomarker values that could serve as quasi-identifiers.</w:t>
      </w:r>
    </w:p>
    <w:p>
      <w:pPr>
        <w:pStyle w:val="ListBullet"/>
      </w:pPr>
      <w:r>
        <w:t>**Temporal De-correlation**: Snapshot ordering is randomized; day offsets receive +/- 1-3 day jitter.</w:t>
      </w:r>
    </w:p>
    <w:p/>
    <w:p/>
    <w:p>
      <w:pPr>
        <w:pStyle w:val="Heading2"/>
      </w:pPr>
      <w:r>
        <w:t>5. How We Use Information</w:t>
      </w:r>
    </w:p>
    <w:p/>
    <w:p>
      <w:pPr/>
      <w:r>
        <w:rPr>
          <w:rFonts w:ascii="Consolas" w:hAnsi="Consolas"/>
          <w:sz w:val="20"/>
        </w:rPr>
        <w:t>Purpose    Legal Basis</w:t>
      </w:r>
    </w:p>
    <w:p>
      <w:r>
        <w:t>|---------|------------|</w:t>
      </w:r>
    </w:p>
    <w:p>
      <w:pPr/>
      <w:r>
        <w:rPr>
          <w:rFonts w:ascii="Consolas" w:hAnsi="Consolas"/>
          <w:sz w:val="20"/>
        </w:rPr>
        <w:t>Facilitate Contribute Program transactions    Contract performance</w:t>
      </w:r>
    </w:p>
    <w:p>
      <w:pPr/>
      <w:r>
        <w:rPr>
          <w:rFonts w:ascii="Consolas" w:hAnsi="Consolas"/>
          <w:sz w:val="20"/>
        </w:rPr>
        <w:t>Process and distribute contribution rewards    Contract performance</w:t>
      </w:r>
    </w:p>
    <w:p>
      <w:pPr/>
      <w:r>
        <w:rPr>
          <w:rFonts w:ascii="Consolas" w:hAnsi="Consolas"/>
          <w:sz w:val="20"/>
        </w:rPr>
        <w:t>Verify Research Partner identity (KYC/KYB)    Legal compliance</w:t>
      </w:r>
    </w:p>
    <w:p>
      <w:pPr/>
      <w:r>
        <w:rPr>
          <w:rFonts w:ascii="Consolas" w:hAnsi="Consolas"/>
          <w:sz w:val="20"/>
        </w:rPr>
        <w:t>Prevent fraud and abuse    Legitimate interest</w:t>
      </w:r>
    </w:p>
    <w:p>
      <w:pPr/>
      <w:r>
        <w:rPr>
          <w:rFonts w:ascii="Consolas" w:hAnsi="Consolas"/>
          <w:sz w:val="20"/>
        </w:rPr>
        <w:t>Improve de-identification algorithms    Legitimate interest</w:t>
      </w:r>
    </w:p>
    <w:p>
      <w:pPr/>
      <w:r>
        <w:rPr>
          <w:rFonts w:ascii="Consolas" w:hAnsi="Consolas"/>
          <w:sz w:val="20"/>
        </w:rPr>
        <w:t>Generate aggregate Contribute Program statistics    Legitimate interest</w:t>
      </w:r>
    </w:p>
    <w:p>
      <w:pPr/>
      <w:r>
        <w:rPr>
          <w:rFonts w:ascii="Consolas" w:hAnsi="Consolas"/>
          <w:sz w:val="20"/>
        </w:rPr>
        <w:t>Tax reporting (1099-MISC)    Legal compliance</w:t>
      </w:r>
    </w:p>
    <w:p>
      <w:pPr/>
      <w:r>
        <w:rPr>
          <w:rFonts w:ascii="Consolas" w:hAnsi="Consolas"/>
          <w:sz w:val="20"/>
        </w:rPr>
        <w:t>Respond to legal process    Legal compliance</w:t>
      </w:r>
    </w:p>
    <w:p/>
    <w:p>
      <w:r>
        <w:t>We do NOT use your health data for advertising, profiling, or any purpose unrelated to the Contribute Program.</w:t>
      </w:r>
    </w:p>
    <w:p/>
    <w:p/>
    <w:p>
      <w:pPr>
        <w:pStyle w:val="Heading2"/>
      </w:pPr>
      <w:r>
        <w:t>6. Information Sharing</w:t>
      </w:r>
    </w:p>
    <w:p/>
    <w:p>
      <w:pPr>
        <w:pStyle w:val="Heading3"/>
      </w:pPr>
      <w:r>
        <w:t>6.1 With Research Partners</w:t>
      </w:r>
    </w:p>
    <w:p>
      <w:pPr>
        <w:pStyle w:val="ListBullet"/>
      </w:pPr>
      <w:r>
        <w:t>Only De-Identified Datasets are shared, and only after a Research Access Grant is obtained and payment is confirmed.</w:t>
      </w:r>
    </w:p>
    <w:p>
      <w:pPr>
        <w:pStyle w:val="ListBullet"/>
      </w:pPr>
      <w:r>
        <w:t>Research Partners never receive your name, email, account information, or wallet-to-identity mapping.</w:t>
      </w:r>
    </w:p>
    <w:p>
      <w:pPr>
        <w:pStyle w:val="ListBullet"/>
      </w:pPr>
      <w:r>
        <w:t>Research Partners receive encrypted data from secure storage and a decryption key specific to their access grant.</w:t>
      </w:r>
    </w:p>
    <w:p/>
    <w:p>
      <w:pPr>
        <w:pStyle w:val="Heading3"/>
      </w:pPr>
      <w:r>
        <w:t>6.2 With Health System Partners</w:t>
      </w:r>
    </w:p>
    <w:p>
      <w:pPr>
        <w:pStyle w:val="ListBullet"/>
      </w:pPr>
      <w:r>
        <w:t>If you were acquired through a Health System Partner, we share only: (a) that you are an active Contribute Program participant, and (b) aggregate contribution rewards statistics for their referred users.</w:t>
      </w:r>
    </w:p>
    <w:p>
      <w:pPr>
        <w:pStyle w:val="ListBullet"/>
      </w:pPr>
      <w:r>
        <w:t>We never share your individual contribution rewards, dataset contents, or listing details with Health System Partners.</w:t>
      </w:r>
    </w:p>
    <w:p/>
    <w:p>
      <w:pPr>
        <w:pStyle w:val="Heading3"/>
      </w:pPr>
      <w:r>
        <w:t>6.3 With Service Providers</w:t>
      </w:r>
    </w:p>
    <w:p>
      <w:pPr>
        <w:pStyle w:val="ListBullet"/>
      </w:pPr>
      <w:r>
        <w:t>Encrypted storage services — store encrypted, de-identified data only</w:t>
      </w:r>
    </w:p>
    <w:p>
      <w:pPr>
        <w:pStyle w:val="ListBullet"/>
      </w:pPr>
      <w:r>
        <w:t>Secure digital ledger — public metadata (no health values)</w:t>
      </w:r>
    </w:p>
    <w:p>
      <w:pPr>
        <w:pStyle w:val="ListBullet"/>
      </w:pPr>
      <w:r>
        <w:t>Payment processors (for bank withdrawal) — financial information only</w:t>
      </w:r>
    </w:p>
    <w:p/>
    <w:p>
      <w:pPr>
        <w:pStyle w:val="Heading3"/>
      </w:pPr>
      <w:r>
        <w:t>6.4 Legal Obligations</w:t>
      </w:r>
    </w:p>
    <w:p>
      <w:r>
        <w:t>We may disclose information if required by law, regulation, legal process, or governmental request.</w:t>
      </w:r>
    </w:p>
    <w:p/>
    <w:p/>
    <w:p>
      <w:pPr>
        <w:pStyle w:val="Heading2"/>
      </w:pPr>
      <w:r>
        <w:t>7. Digital Ledger and Public Data</w:t>
      </w:r>
    </w:p>
    <w:p/>
    <w:p>
      <w:r>
        <w:t>Certain Contribute Program data is recorded on a secure digital ledger and is publicly visible:</w:t>
      </w:r>
    </w:p>
    <w:p/>
    <w:p>
      <w:pPr>
        <w:pStyle w:val="ListBullet"/>
      </w:pPr>
      <w:r>
        <w:t>**Visible on the ledger**: Dataset listing metadata (category tags, completeness score, demographic bucket, price), wallet addresses (pseudonymous), consent record hashes, transaction records.</w:t>
      </w:r>
    </w:p>
    <w:p>
      <w:pPr>
        <w:pStyle w:val="ListBullet"/>
      </w:pPr>
      <w:r>
        <w:t>**NOT visible on the ledger**: Your identity, email, health values, raw data, wallet-to-identity mapping.</w:t>
      </w:r>
    </w:p>
    <w:p/>
    <w:p>
      <w:r>
        <w:t>Digital ledger data is immutable by nature. Once a transaction is recorded, it cannot be deleted. However, the ledger data contains no health information — only transaction metadata.</w:t>
      </w:r>
    </w:p>
    <w:p/>
    <w:p/>
    <w:p>
      <w:pPr>
        <w:pStyle w:val="Heading2"/>
      </w:pPr>
      <w:r>
        <w:t>8. Data Retention</w:t>
      </w:r>
    </w:p>
    <w:p/>
    <w:p>
      <w:pPr/>
      <w:r>
        <w:rPr>
          <w:rFonts w:ascii="Consolas" w:hAnsi="Consolas"/>
          <w:sz w:val="20"/>
        </w:rPr>
        <w:t>Data Type    Retention Period</w:t>
      </w:r>
    </w:p>
    <w:p>
      <w:r>
        <w:t>|-----------|-----------------|</w:t>
      </w:r>
    </w:p>
    <w:p>
      <w:pPr/>
      <w:r>
        <w:rPr>
          <w:rFonts w:ascii="Consolas" w:hAnsi="Consolas"/>
          <w:sz w:val="20"/>
        </w:rPr>
        <w:t>Account information    Until account deletion + 7 years for tax records</w:t>
      </w:r>
    </w:p>
    <w:p>
      <w:pPr/>
      <w:r>
        <w:rPr>
          <w:rFonts w:ascii="Consolas" w:hAnsi="Consolas"/>
          <w:sz w:val="20"/>
        </w:rPr>
        <w:t>De-Identified Datasets in encrypted storage    Stored while listing is active; removed 30 days after delisting</w:t>
      </w:r>
    </w:p>
    <w:p>
      <w:pPr/>
      <w:r>
        <w:rPr>
          <w:rFonts w:ascii="Consolas" w:hAnsi="Consolas"/>
          <w:sz w:val="20"/>
        </w:rPr>
        <w:t>Digital ledger records    Permanent (ledger immutability)</w:t>
      </w:r>
    </w:p>
    <w:p>
      <w:pPr/>
      <w:r>
        <w:rPr>
          <w:rFonts w:ascii="Consolas" w:hAnsi="Consolas"/>
          <w:sz w:val="20"/>
        </w:rPr>
        <w:t>Consent records    Permanent (on ledger) + local copy retained</w:t>
      </w:r>
    </w:p>
    <w:p>
      <w:pPr/>
      <w:r>
        <w:rPr>
          <w:rFonts w:ascii="Consolas" w:hAnsi="Consolas"/>
          <w:sz w:val="20"/>
        </w:rPr>
        <w:t>Contribution rewards/transaction history    7 years (tax compliance)</w:t>
      </w:r>
    </w:p>
    <w:p>
      <w:pPr/>
      <w:r>
        <w:rPr>
          <w:rFonts w:ascii="Consolas" w:hAnsi="Consolas"/>
          <w:sz w:val="20"/>
        </w:rPr>
        <w:t>Support communications    3 years</w:t>
      </w:r>
    </w:p>
    <w:p/>
    <w:p/>
    <w:p>
      <w:pPr>
        <w:pStyle w:val="Heading2"/>
      </w:pPr>
      <w:r>
        <w:t>9. Your Rights</w:t>
      </w:r>
    </w:p>
    <w:p/>
    <w:p>
      <w:pPr>
        <w:pStyle w:val="Heading3"/>
      </w:pPr>
      <w:r>
        <w:t>9.1 All Users</w:t>
      </w:r>
    </w:p>
    <w:p>
      <w:pPr>
        <w:pStyle w:val="ListBullet"/>
      </w:pPr>
      <w:r>
        <w:t>**Access**: View all your Contribute Program data, listings, contribution rewards, and consent records via the Agent dashboard.</w:t>
      </w:r>
    </w:p>
    <w:p>
      <w:pPr>
        <w:pStyle w:val="ListBullet"/>
      </w:pPr>
      <w:r>
        <w:t>**Revocation**: Revoke Contribute Program consent at any time, immediately delisting all active datasets.</w:t>
      </w:r>
    </w:p>
    <w:p>
      <w:pPr>
        <w:pStyle w:val="ListBullet"/>
      </w:pPr>
      <w:r>
        <w:t>**Portability**: Export your contribution rewards history and consent records in machine-readable format.</w:t>
      </w:r>
    </w:p>
    <w:p>
      <w:pPr>
        <w:pStyle w:val="ListBullet"/>
      </w:pPr>
      <w:r>
        <w:t>**Deletion**: Request deletion of your XSpan account and associated non-ledger data.</w:t>
      </w:r>
    </w:p>
    <w:p/>
    <w:p>
      <w:pPr>
        <w:pStyle w:val="Heading3"/>
      </w:pPr>
      <w:r>
        <w:t>9.2 California Residents (CCPA/CPRA)</w:t>
      </w:r>
    </w:p>
    <w:p>
      <w:pPr>
        <w:pStyle w:val="ListBullet"/>
      </w:pPr>
      <w:r>
        <w:t>Right to know what personal information is collected, used, and shared.</w:t>
      </w:r>
    </w:p>
    <w:p>
      <w:pPr>
        <w:pStyle w:val="ListBullet"/>
      </w:pPr>
      <w:r>
        <w:t>Right to delete personal information (subject to legal retention requirements).</w:t>
      </w:r>
    </w:p>
    <w:p>
      <w:pPr>
        <w:pStyle w:val="ListBullet"/>
      </w:pPr>
      <w:r>
        <w:t>Right to opt-out of the sale of personal information. Note: De-Identified Datasets shared through the Contribute Program are not "personal information" under CCPA as they have been de-identified per HIPAA Safe Harbor.</w:t>
      </w:r>
    </w:p>
    <w:p>
      <w:pPr>
        <w:pStyle w:val="ListBullet"/>
      </w:pPr>
      <w:r>
        <w:t>Right to non-discrimination for exercising privacy rights.</w:t>
      </w:r>
    </w:p>
    <w:p/>
    <w:p>
      <w:pPr>
        <w:pStyle w:val="Heading3"/>
      </w:pPr>
      <w:r>
        <w:t>9.3 Other State Privacy Rights</w:t>
      </w:r>
    </w:p>
    <w:p>
      <w:r>
        <w:t>Residents of Colorado, Connecticut, Virginia, and other states with consumer privacy laws may have additional rights. Contact legal@xspan.ai for state-specific requests.</w:t>
      </w:r>
    </w:p>
    <w:p/>
    <w:p/>
    <w:p>
      <w:pPr>
        <w:pStyle w:val="Heading2"/>
      </w:pPr>
      <w:r>
        <w:t>10. Security</w:t>
      </w:r>
    </w:p>
    <w:p/>
    <w:p>
      <w:pPr>
        <w:pStyle w:val="ListBullet"/>
      </w:pPr>
      <w:r>
        <w:t>Raw health data is encrypted at rest (AES-256) on your local device.</w:t>
      </w:r>
    </w:p>
    <w:p>
      <w:pPr>
        <w:pStyle w:val="ListBullet"/>
      </w:pPr>
      <w:r>
        <w:t>De-Identified Datasets are encrypted before upload to secure storage.</w:t>
      </w:r>
    </w:p>
    <w:p>
      <w:pPr>
        <w:pStyle w:val="ListBullet"/>
      </w:pPr>
      <w:r>
        <w:t>Wallet private keys are encrypted and stored in your OS keychain (macOS Keychain / Windows Credential Manager).</w:t>
      </w:r>
    </w:p>
    <w:p>
      <w:pPr>
        <w:pStyle w:val="ListBullet"/>
      </w:pPr>
      <w:r>
        <w:t>The Contribute Program's infrastructure is audited by independent security firms.</w:t>
      </w:r>
    </w:p>
    <w:p>
      <w:pPr>
        <w:pStyle w:val="ListBullet"/>
      </w:pPr>
      <w:r>
        <w:t>XSpan's cloud infrastructure is SOC 2 Type II compliant and operates under a HIPAA Business Associate Agreement.</w:t>
      </w:r>
    </w:p>
    <w:p/>
    <w:p/>
    <w:p>
      <w:pPr>
        <w:pStyle w:val="Heading2"/>
      </w:pPr>
      <w:r>
        <w:t>11. Children's Privacy</w:t>
      </w:r>
    </w:p>
    <w:p/>
    <w:p>
      <w:r>
        <w:t>The Contribute Program is not available to individuals under 18 years of age. We do not knowingly collect or process health data from minors for Contribute Program purposes.</w:t>
      </w:r>
    </w:p>
    <w:p/>
    <w:p/>
    <w:p>
      <w:pPr>
        <w:pStyle w:val="Heading2"/>
      </w:pPr>
      <w:r>
        <w:t>12. International Users</w:t>
      </w:r>
    </w:p>
    <w:p/>
    <w:p>
      <w:r>
        <w:t>The Contribute Program is currently available to U.S. residents only. International expansion will be subject to GDPR, local health data regulations, and additional consent requirements.</w:t>
      </w:r>
    </w:p>
    <w:p/>
    <w:p/>
    <w:p>
      <w:pPr>
        <w:pStyle w:val="Heading2"/>
      </w:pPr>
      <w:r>
        <w:t>13. Changes to This Policy</w:t>
      </w:r>
    </w:p>
    <w:p/>
    <w:p>
      <w:r>
        <w:t>We will notify you of material changes via email and in-app notification at least 30 days before they take effect. The current version is always available at xspan.ai/legal/privacy.</w:t>
      </w:r>
    </w:p>
    <w:p/>
    <w:p/>
    <w:p>
      <w:pPr>
        <w:pStyle w:val="Heading2"/>
      </w:pPr>
      <w:r>
        <w:t>14. Contact</w:t>
      </w:r>
    </w:p>
    <w:p/>
    <w:p>
      <w:r>
        <w:t>XSpan, Inc.</w:t>
      </w:r>
    </w:p>
    <w:p>
      <w:r>
        <w:t>Privacy Officer: privacy@xspan.ai</w:t>
      </w:r>
    </w:p>
    <w:p>
      <w:r>
        <w:t>General: legal@xspan.ai</w:t>
      </w:r>
    </w:p>
    <w:p>
      <w:r>
        <w:t>Website: xspan.ai</w:t>
      </w:r>
    </w:p>
    <w:p/>
    <w:p>
      <w:r>
        <w:br w:type="page"/>
      </w:r>
    </w:p>
    <w:p>
      <w:pPr>
        <w:pStyle w:val="Heading1"/>
      </w:pPr>
      <w:r>
        <w:t>XSpan Contribute — Data Contributor Consent Form</w:t>
      </w:r>
    </w:p>
    <w:p/>
    <w:p>
      <w:r>
        <w:t>Consent Version: 1.0</w:t>
      </w:r>
    </w:p>
    <w:p>
      <w:r>
        <w:t>Date: [DATE]</w:t>
      </w:r>
    </w:p>
    <w:p/>
    <w:p/>
    <w:p>
      <w:pPr>
        <w:pStyle w:val="Heading2"/>
      </w:pPr>
      <w:r>
        <w:t>Before You Begin</w:t>
      </w:r>
    </w:p>
    <w:p/>
    <w:p>
      <w:r>
        <w:t>Please read this entire consent form carefully. By signing this consent, you are agreeing to contribute de-identified versions of your health data through XSpan Contribute to advance medical research — and earn contribution rewards from it. This is a voluntary decision — you can use all other XSpan HealthAI Agent features without participating in the Contribute Program.</w:t>
      </w:r>
    </w:p>
    <w:p/>
    <w:p/>
    <w:p>
      <w:pPr>
        <w:pStyle w:val="Heading2"/>
      </w:pPr>
      <w:r>
        <w:t>What is XSpan Contribute?</w:t>
      </w:r>
    </w:p>
    <w:p/>
    <w:p>
      <w:r>
        <w:t>XSpan Contribute allows you to contribute de-identified versions of your health insights to verified research organizations such as pharmaceutical companies, research institutions, and technology companies. These Research Partners use de-identified health data to develop new treatments, improve clinical trials, advance medical research, and build health technology products.</w:t>
      </w:r>
    </w:p>
    <w:p/>
    <w:p>
      <w:r>
        <w:t>Today, hospitals and intermediaries use your de-identified health data and earn billions of dollars — you receive nothing. XSpan Contribute changes this by letting you contribute your own data directly, advance medical research, and keep the majority of the contribution rewards.</w:t>
      </w:r>
    </w:p>
    <w:p/>
    <w:p/>
    <w:p>
      <w:pPr>
        <w:pStyle w:val="Heading2"/>
      </w:pPr>
      <w:r>
        <w:t>What Data Will Be Shared?</w:t>
      </w:r>
    </w:p>
    <w:p/>
    <w:p>
      <w:pPr>
        <w:pStyle w:val="Heading3"/>
      </w:pPr>
      <w:r>
        <w:t>Data That WILL Be Included (after de-identification)</w:t>
      </w:r>
    </w:p>
    <w:p/>
    <w:p>
      <w:r>
        <w:t>You will choose which categories to include. Options are:</w:t>
      </w:r>
    </w:p>
    <w:p/>
    <w:p>
      <w:pPr>
        <w:pStyle w:val="ListBullet"/>
      </w:pPr>
      <w:r>
        <w:t>**Cardiovascular**: Resting heart rate, heart rate variability, blood pressure (systolic/diastolic), VO2 max</w:t>
      </w:r>
    </w:p>
    <w:p>
      <w:pPr>
        <w:pStyle w:val="ListBullet"/>
      </w:pPr>
      <w:r>
        <w:t>**Metabolic**: Fasting blood glucose, BMI (generalized), body fat percentage (generalized)</w:t>
      </w:r>
    </w:p>
    <w:p>
      <w:pPr>
        <w:pStyle w:val="ListBullet"/>
      </w:pPr>
      <w:r>
        <w:t>**Sleep**: Total sleep time, deep/REM/light sleep duration, sleep efficiency, onset latency</w:t>
      </w:r>
    </w:p>
    <w:p>
      <w:pPr>
        <w:pStyle w:val="ListBullet"/>
      </w:pPr>
      <w:r>
        <w:t>**Activity**: Daily steps, active minutes, exercise sessions per week, active calories</w:t>
      </w:r>
    </w:p>
    <w:p>
      <w:pPr>
        <w:pStyle w:val="ListBullet"/>
      </w:pPr>
      <w:r>
        <w:t>**Nutrition**: 7-day averages for calories, protein, carbs, fat, fiber, water intake</w:t>
      </w:r>
    </w:p>
    <w:p>
      <w:pPr>
        <w:pStyle w:val="ListBullet"/>
      </w:pPr>
      <w:r>
        <w:t>**Lab Results**: HbA1c, LDL/HDL cholesterol, triglycerides, TSH, vitamin D, ferritin, creatinine, eGFR, ALT/AST, CRP, homocysteine</w:t>
      </w:r>
    </w:p>
    <w:p>
      <w:pPr>
        <w:pStyle w:val="ListBullet"/>
      </w:pPr>
      <w:r>
        <w:t>**Risk Scores**: Cardiovascular risk, metabolic risk, sleep disorder risk, burnout risk (computed scores, 0-100)</w:t>
      </w:r>
    </w:p>
    <w:p>
      <w:pPr>
        <w:pStyle w:val="ListBullet"/>
      </w:pPr>
      <w:r>
        <w:t>**Genomics Risk Tiers**: Categorical risk levels (low/medium/high) for genetic risk factors — NOT raw genetic variants</w:t>
      </w:r>
    </w:p>
    <w:p/>
    <w:p>
      <w:pPr>
        <w:pStyle w:val="Heading3"/>
      </w:pPr>
      <w:r>
        <w:t>Data That Will NEVER Be Included</w:t>
      </w:r>
    </w:p>
    <w:p/>
    <w:p>
      <w:r>
        <w:t>The following are stripped by the de-identification pipeline on your device and never leave your machine:</w:t>
      </w:r>
    </w:p>
    <w:p/>
    <w:p>
      <w:pPr>
        <w:pStyle w:val="ListBullet"/>
      </w:pPr>
      <w:r>
        <w:t>Your name, email, phone number, or any contact information</w:t>
      </w:r>
    </w:p>
    <w:p>
      <w:pPr>
        <w:pStyle w:val="ListBullet"/>
      </w:pPr>
      <w:r>
        <w:t>Your exact date of birth (replaced with 5-year age range, e.g., 30-34)</w:t>
      </w:r>
    </w:p>
    <w:p>
      <w:pPr>
        <w:pStyle w:val="ListBullet"/>
      </w:pPr>
      <w:r>
        <w:t>Your address (replaced with first 3 digits of ZIP code only, or suppressed if population is small)</w:t>
      </w:r>
    </w:p>
    <w:p>
      <w:pPr>
        <w:pStyle w:val="ListBullet"/>
      </w:pPr>
      <w:r>
        <w:t>Exact dates of any health readings (replaced with relative day offsets)</w:t>
      </w:r>
    </w:p>
    <w:p>
      <w:pPr>
        <w:pStyle w:val="ListBullet"/>
      </w:pPr>
      <w:r>
        <w:t>Your XSpan user ID, medical record numbers, or device identifiers</w:t>
      </w:r>
    </w:p>
    <w:p>
      <w:pPr>
        <w:pStyle w:val="ListBullet"/>
      </w:pPr>
      <w:r>
        <w:t>Free-text clinical notes, doctor names, or facility names</w:t>
      </w:r>
    </w:p>
    <w:p>
      <w:pPr>
        <w:pStyle w:val="ListBullet"/>
      </w:pPr>
      <w:r>
        <w:t>Raw genetic variant data (SNP-level data is never shared; only categorical risk tiers)</w:t>
      </w:r>
    </w:p>
    <w:p>
      <w:pPr>
        <w:pStyle w:val="ListBullet"/>
      </w:pPr>
      <w:r>
        <w:t>Any of the 18 HIPAA identifiers</w:t>
      </w:r>
    </w:p>
    <w:p/>
    <w:p>
      <w:pPr>
        <w:pStyle w:val="Heading3"/>
      </w:pPr>
      <w:r>
        <w:t>Preview Before You List</w:t>
      </w:r>
    </w:p>
    <w:p/>
    <w:p>
      <w:r>
        <w:t>Before any data is listed on the Contribute Program, you will see a full preview of exactly which fields are included and their de-identified values. You must approve this preview before listing.</w:t>
      </w:r>
    </w:p>
    <w:p/>
    <w:p/>
    <w:p>
      <w:pPr>
        <w:pStyle w:val="Heading2"/>
      </w:pPr>
      <w:r>
        <w:t>Who Will Access My Data?</w:t>
      </w:r>
    </w:p>
    <w:p/>
    <w:p>
      <w:r>
        <w:t>Research Partners must be verified entities that have completed KYC/KYB (Know Your Business) verification with XSpan. Typical Research Partners include:</w:t>
      </w:r>
    </w:p>
    <w:p/>
    <w:p>
      <w:pPr>
        <w:pStyle w:val="ListBullet"/>
      </w:pPr>
      <w:r>
        <w:t>Pharmaceutical companies (drug development, clinical trial design)</w:t>
      </w:r>
    </w:p>
    <w:p>
      <w:pPr>
        <w:pStyle w:val="ListBullet"/>
      </w:pPr>
      <w:r>
        <w:t>Biotech and life sciences companies</w:t>
      </w:r>
    </w:p>
    <w:p>
      <w:pPr>
        <w:pStyle w:val="ListBullet"/>
      </w:pPr>
      <w:r>
        <w:t>Academic and government research institutions</w:t>
      </w:r>
    </w:p>
    <w:p>
      <w:pPr>
        <w:pStyle w:val="ListBullet"/>
      </w:pPr>
      <w:r>
        <w:t>Health technology companies</w:t>
      </w:r>
    </w:p>
    <w:p>
      <w:pPr>
        <w:pStyle w:val="ListBullet"/>
      </w:pPr>
      <w:r>
        <w:t>Public health agencies (e.g., CDC)</w:t>
      </w:r>
    </w:p>
    <w:p/>
    <w:p>
      <w:r>
        <w:t>Research Partners agree to a strict Research Partner Access Agreement that prohibits any attempt to re-identify you from the de-identified data. Violation results in immediate termination and potential legal action.</w:t>
      </w:r>
    </w:p>
    <w:p/>
    <w:p>
      <w:r>
        <w:t>Individual consumers, insurance companies using data for coverage decisions, employers, and law enforcement are NOT permitted as Research Partners.</w:t>
      </w:r>
    </w:p>
    <w:p/>
    <w:p/>
    <w:p>
      <w:pPr>
        <w:pStyle w:val="Heading2"/>
      </w:pPr>
      <w:r>
        <w:t>How Much Will I Earn?</w:t>
      </w:r>
    </w:p>
    <w:p/>
    <w:p>
      <w:pPr>
        <w:pStyle w:val="Heading3"/>
      </w:pPr>
      <w:r>
        <w:t>Contribution Rewards Split</w:t>
      </w:r>
    </w:p>
    <w:p/>
    <w:p>
      <w:pPr/>
      <w:r>
        <w:rPr>
          <w:rFonts w:ascii="Consolas" w:hAnsi="Consolas"/>
          <w:sz w:val="20"/>
        </w:rPr>
        <w:t>Recipient    Your Share</w:t>
      </w:r>
    </w:p>
    <w:p>
      <w:r>
        <w:t>|-----------|-----------|</w:t>
      </w:r>
    </w:p>
    <w:p>
      <w:pPr/>
      <w:r>
        <w:rPr>
          <w:rFonts w:ascii="Consolas" w:hAnsi="Consolas"/>
          <w:sz w:val="20"/>
        </w:rPr>
        <w:t>**You**    **50%** of every contribution</w:t>
      </w:r>
    </w:p>
    <w:p>
      <w:pPr/>
      <w:r>
        <w:rPr>
          <w:rFonts w:ascii="Consolas" w:hAnsi="Consolas"/>
          <w:sz w:val="20"/>
        </w:rPr>
        <w:t>Health System Partner (if applicable)    20%</w:t>
      </w:r>
    </w:p>
    <w:p>
      <w:pPr/>
      <w:r>
        <w:rPr>
          <w:rFonts w:ascii="Consolas" w:hAnsi="Consolas"/>
          <w:sz w:val="20"/>
        </w:rPr>
        <w:t>XSpan    25% (or 45% if no Health System Partner)</w:t>
      </w:r>
    </w:p>
    <w:p>
      <w:pPr/>
      <w:r>
        <w:rPr>
          <w:rFonts w:ascii="Consolas" w:hAnsi="Consolas"/>
          <w:sz w:val="20"/>
        </w:rPr>
        <w:t>Community Health Data Fund    5%</w:t>
      </w:r>
    </w:p>
    <w:p/>
    <w:p>
      <w:pPr>
        <w:pStyle w:val="Heading3"/>
      </w:pPr>
      <w:r>
        <w:t>Example Contribution Rewards</w:t>
      </w:r>
    </w:p>
    <w:p/>
    <w:p>
      <w:pPr/>
      <w:r>
        <w:rPr>
          <w:rFonts w:ascii="Consolas" w:hAnsi="Consolas"/>
          <w:sz w:val="20"/>
        </w:rPr>
        <w:t>Dataset Type    Typical Price    Your Rewards (50%)</w:t>
      </w:r>
    </w:p>
    <w:p>
      <w:r>
        <w:t>|-------------|-------------------|-------------------|</w:t>
      </w:r>
    </w:p>
    <w:p>
      <w:pPr/>
      <w:r>
        <w:rPr>
          <w:rFonts w:ascii="Consolas" w:hAnsi="Consolas"/>
          <w:sz w:val="20"/>
        </w:rPr>
        <w:t>Basic vitals + sleep + activity    $25    $12.50</w:t>
      </w:r>
    </w:p>
    <w:p>
      <w:pPr/>
      <w:r>
        <w:rPr>
          <w:rFonts w:ascii="Consolas" w:hAnsi="Consolas"/>
          <w:sz w:val="20"/>
        </w:rPr>
        <w:t>Vitals + lab results    $150    $75.00</w:t>
      </w:r>
    </w:p>
    <w:p>
      <w:pPr/>
      <w:r>
        <w:rPr>
          <w:rFonts w:ascii="Consolas" w:hAnsi="Consolas"/>
          <w:sz w:val="20"/>
        </w:rPr>
        <w:t>12-month longitudinal + labs    $600    $300.00</w:t>
      </w:r>
    </w:p>
    <w:p>
      <w:pPr/>
      <w:r>
        <w:rPr>
          <w:rFonts w:ascii="Consolas" w:hAnsi="Consolas"/>
          <w:sz w:val="20"/>
        </w:rPr>
        <w:t>Comprehensive with genomics risk    $1,500    $750.00</w:t>
      </w:r>
    </w:p>
    <w:p/>
    <w:p>
      <w:r>
        <w:t>You set your own price. Contribution rewards are paid in USD to your connected wallet, with optional withdrawal to your bank account.</w:t>
      </w:r>
    </w:p>
    <w:p/>
    <w:p/>
    <w:p>
      <w:pPr>
        <w:pStyle w:val="Heading2"/>
      </w:pPr>
      <w:r>
        <w:t>Your Rights</w:t>
      </w:r>
    </w:p>
    <w:p/>
    <w:p>
      <w:pPr>
        <w:pStyle w:val="Heading3"/>
      </w:pPr>
      <w:r>
        <w:t>You Can Revoke Consent at Any Time</w:t>
      </w:r>
    </w:p>
    <w:p>
      <w:pPr>
        <w:pStyle w:val="ListBullet"/>
      </w:pPr>
      <w:r>
        <w:t>Click "Revoke Contribute Consent" in your Agent dashboard.</w:t>
      </w:r>
    </w:p>
    <w:p>
      <w:pPr>
        <w:pStyle w:val="ListBullet"/>
      </w:pPr>
      <w:r>
        <w:t>All active listings are immediately removed.</w:t>
      </w:r>
    </w:p>
    <w:p>
      <w:pPr>
        <w:pStyle w:val="ListBullet"/>
      </w:pPr>
      <w:r>
        <w:t>No new contributions of your data will occur.</w:t>
      </w:r>
    </w:p>
    <w:p>
      <w:pPr>
        <w:pStyle w:val="ListBullet"/>
      </w:pPr>
      <w:r>
        <w:t>**Important**: Data from contributions that were already completed before revocation cannot be recalled. Research Partners who already obtained access to and received your data retain their license to use it. This is disclosed here so you can make an informed decision.</w:t>
      </w:r>
    </w:p>
    <w:p/>
    <w:p>
      <w:pPr>
        <w:pStyle w:val="Heading3"/>
      </w:pPr>
      <w:r>
        <w:t>You Can Update Your Listings at Any Time</w:t>
      </w:r>
    </w:p>
    <w:p>
      <w:pPr>
        <w:pStyle w:val="ListBullet"/>
      </w:pPr>
      <w:r>
        <w:t>Add or remove data categories</w:t>
      </w:r>
    </w:p>
    <w:p>
      <w:pPr>
        <w:pStyle w:val="ListBullet"/>
      </w:pPr>
      <w:r>
        <w:t>Change your price</w:t>
      </w:r>
    </w:p>
    <w:p>
      <w:pPr>
        <w:pStyle w:val="ListBullet"/>
      </w:pPr>
      <w:r>
        <w:t>Pause listings temporarily without revoking consent</w:t>
      </w:r>
    </w:p>
    <w:p/>
    <w:p>
      <w:pPr>
        <w:pStyle w:val="Heading3"/>
      </w:pPr>
      <w:r>
        <w:t>You Can See Everything</w:t>
      </w:r>
    </w:p>
    <w:p>
      <w:pPr>
        <w:pStyle w:val="ListBullet"/>
      </w:pPr>
      <w:r>
        <w:t>Full transparency into what data is listed, who accessed it (by pseudonymous identifier), and how much you earned</w:t>
      </w:r>
    </w:p>
    <w:p>
      <w:pPr>
        <w:pStyle w:val="ListBullet"/>
      </w:pPr>
      <w:r>
        <w:t>Verification of all transactions on the secure digital ledger</w:t>
      </w:r>
    </w:p>
    <w:p>
      <w:pPr>
        <w:pStyle w:val="ListBullet"/>
      </w:pPr>
      <w:r>
        <w:t>Audit log of every de-identification run performed by your Agent</w:t>
      </w:r>
    </w:p>
    <w:p/>
    <w:p/>
    <w:p>
      <w:pPr>
        <w:pStyle w:val="Heading2"/>
      </w:pPr>
      <w:r>
        <w:t>Risks and Limitations</w:t>
      </w:r>
    </w:p>
    <w:p/>
    <w:p>
      <w:pPr>
        <w:pStyle w:val="Heading3"/>
      </w:pPr>
      <w:r>
        <w:t>De-Identification Is Not Absolute</w:t>
      </w:r>
    </w:p>
    <w:p>
      <w:r>
        <w:t>While the HIPAA Safe Harbor method is the legal standard for de-identification, and XSpan applies additional protections (k-anonymity, differential privacy, temporal de-correlation), no de-identification method can guarantee absolute anonymity against all theoretical re-identification attacks. The risk is extremely low but not zero, particularly as data analysis techniques evolve.</w:t>
      </w:r>
    </w:p>
    <w:p/>
    <w:p>
      <w:pPr>
        <w:pStyle w:val="Heading3"/>
      </w:pPr>
      <w:r>
        <w:t>Data Cannot Be Recalled After Delivery</w:t>
      </w:r>
    </w:p>
    <w:p>
      <w:r>
        <w:t>Once a Research Partner has received and decrypted your De-Identified Dataset, XSpan cannot technologically force them to delete it. This is a fundamental limitation of any data sharing — once data is shared, it cannot be unshared.</w:t>
      </w:r>
    </w:p>
    <w:p/>
    <w:p>
      <w:pPr>
        <w:pStyle w:val="Heading3"/>
      </w:pPr>
      <w:r>
        <w:t>Contribution Rewards Are Not Guaranteed</w:t>
      </w:r>
    </w:p>
    <w:p>
      <w:r>
        <w:t>The Contribute Program is a voluntary, market-driven platform. There is no guarantee that Research Partners will access your data, or that you will earn any specific amount.</w:t>
      </w:r>
    </w:p>
    <w:p/>
    <w:p>
      <w:pPr>
        <w:pStyle w:val="Heading3"/>
      </w:pPr>
      <w:r>
        <w:t>Tax Obligations</w:t>
      </w:r>
    </w:p>
    <w:p>
      <w:r>
        <w:t>Contribution rewards are taxable income. XSpan will issue a 1099-MISC if you earn $600 or more in a calendar year. You are responsible for reporting contribution rewards to the IRS and any applicable state tax authority.</w:t>
      </w:r>
    </w:p>
    <w:p/>
    <w:p/>
    <w:p>
      <w:pPr>
        <w:pStyle w:val="Heading2"/>
      </w:pPr>
      <w:r>
        <w:t>Consent Acknowledgments</w:t>
      </w:r>
    </w:p>
    <w:p/>
    <w:p>
      <w:r>
        <w:t>By signing below (via digital signature), I acknowledge and agree that:</w:t>
      </w:r>
    </w:p>
    <w:p/>
    <w:p>
      <w:pPr>
        <w:pStyle w:val="ListBullet"/>
      </w:pPr>
      <w:r>
        <w:t>[ ] I have read and understand this consent form in its entirety.</w:t>
      </w:r>
    </w:p>
    <w:p>
      <w:pPr>
        <w:pStyle w:val="ListBullet"/>
      </w:pPr>
      <w:r>
        <w:t>[ ] I understand what de-identified health data will be shared and what will not be shared.</w:t>
      </w:r>
    </w:p>
    <w:p>
      <w:pPr>
        <w:pStyle w:val="ListBullet"/>
      </w:pPr>
      <w:r>
        <w:t>[ ] I understand that Research Partners are prohibited from attempting to re-identify me.</w:t>
      </w:r>
    </w:p>
    <w:p>
      <w:pPr>
        <w:pStyle w:val="ListBullet"/>
      </w:pPr>
      <w:r>
        <w:t>[ ] I understand that data from completed contributions cannot be recalled after delivery.</w:t>
      </w:r>
    </w:p>
    <w:p>
      <w:pPr>
        <w:pStyle w:val="ListBullet"/>
      </w:pPr>
      <w:r>
        <w:t>[ ] I understand the contribution rewards split and how I will be paid.</w:t>
      </w:r>
    </w:p>
    <w:p>
      <w:pPr>
        <w:pStyle w:val="ListBullet"/>
      </w:pPr>
      <w:r>
        <w:t>[ ] I understand that I can revoke this consent at any time for future listings.</w:t>
      </w:r>
    </w:p>
    <w:p>
      <w:pPr>
        <w:pStyle w:val="ListBullet"/>
      </w:pPr>
      <w:r>
        <w:t>[ ] I understand that de-identification significantly reduces but does not eliminate all re-identification risk.</w:t>
      </w:r>
    </w:p>
    <w:p>
      <w:pPr>
        <w:pStyle w:val="ListBullet"/>
      </w:pPr>
      <w:r>
        <w:t>[ ] I understand that contribution rewards are taxable income.</w:t>
      </w:r>
    </w:p>
    <w:p>
      <w:pPr>
        <w:pStyle w:val="ListBullet"/>
      </w:pPr>
      <w:r>
        <w:t>[ ] I am at least 18 years of age and legally competent to provide this consent.</w:t>
      </w:r>
    </w:p>
    <w:p>
      <w:pPr>
        <w:pStyle w:val="ListBullet"/>
      </w:pPr>
      <w:r>
        <w:t>[ ] I am voluntarily choosing to participate in the Contribute Program.</w:t>
      </w:r>
    </w:p>
    <w:p/>
    <w:p/>
    <w:p>
      <w:pPr>
        <w:pStyle w:val="Heading2"/>
      </w:pPr>
      <w:r>
        <w:t>Signature</w:t>
      </w:r>
    </w:p>
    <w:p/>
    <w:p>
      <w:r>
        <w:t>Consent signed via digital signature.</w:t>
      </w:r>
    </w:p>
    <w:p/>
    <w:p>
      <w:pPr>
        <w:pStyle w:val="ListBullet"/>
      </w:pPr>
      <w:r>
        <w:t>Wallet Address: [auto-populated]</w:t>
      </w:r>
    </w:p>
    <w:p>
      <w:pPr>
        <w:pStyle w:val="ListBullet"/>
      </w:pPr>
      <w:r>
        <w:t>Consent Version: 1.0</w:t>
      </w:r>
    </w:p>
    <w:p>
      <w:pPr>
        <w:pStyle w:val="ListBullet"/>
      </w:pPr>
      <w:r>
        <w:t>Consent Hash: [SHA-256 of this document]</w:t>
      </w:r>
    </w:p>
    <w:p>
      <w:pPr>
        <w:pStyle w:val="ListBullet"/>
      </w:pPr>
      <w:r>
        <w:t>Timestamp: [timestamp]</w:t>
      </w:r>
    </w:p>
    <w:p>
      <w:pPr>
        <w:pStyle w:val="ListBullet"/>
      </w:pPr>
      <w:r>
        <w:t>Transaction: [transaction reference]</w:t>
      </w:r>
    </w:p>
    <w:p/>
    <w:p>
      <w:r>
        <w:t>This consent record is permanently stored on the secure digital ledger and can be independently verified by any party.</w:t>
      </w:r>
    </w:p>
    <w:p/>
    <w:p/>
    <w:p>
      <w:pPr>
        <w:pStyle w:val="Heading2"/>
      </w:pPr>
      <w:r>
        <w:t>Questions?</w:t>
      </w:r>
    </w:p>
    <w:p/>
    <w:p>
      <w:r>
        <w:t>Contact: contribute-support@xspan.ai</w:t>
      </w:r>
    </w:p>
    <w:p>
      <w:r>
        <w:t>Documentation: wiki.xspan.ai/contribute</w:t>
      </w:r>
    </w:p>
    <w:p/>
    <w:p>
      <w:r>
        <w:br w:type="page"/>
      </w:r>
    </w:p>
    <w:p>
      <w:pPr>
        <w:pStyle w:val="Heading1"/>
      </w:pPr>
      <w:r>
        <w:t>XSpan Contribute — Research Partner Access Agreement</w:t>
      </w:r>
    </w:p>
    <w:p/>
    <w:p>
      <w:r>
        <w:t>Version: 1.0</w:t>
      </w:r>
    </w:p>
    <w:p>
      <w:r>
        <w:t>Date: [DATE]</w:t>
      </w:r>
    </w:p>
    <w:p/>
    <w:p/>
    <w:p>
      <w:r>
        <w:t>This Research Partner Access Agreement ("Agreement") is entered into by and between XSpan, Inc. ("XSpan") and the Research Partner entity ("Research Partner") identified during Contribute Program registration.</w:t>
      </w:r>
    </w:p>
    <w:p/>
    <w:p/>
    <w:p>
      <w:pPr>
        <w:pStyle w:val="Heading2"/>
      </w:pPr>
      <w:r>
        <w:t>1. Purpose</w:t>
      </w:r>
    </w:p>
    <w:p/>
    <w:p>
      <w:r>
        <w:t>This Agreement governs the Research Partner's access to and use of De-Identified Datasets obtained through Research Access Grants via the XSpan Contribute Program (the "Research Data Contribution Program").</w:t>
      </w:r>
    </w:p>
    <w:p/>
    <w:p/>
    <w:p>
      <w:pPr>
        <w:pStyle w:val="Heading2"/>
      </w:pPr>
      <w:r>
        <w:t>2. Definitions</w:t>
      </w:r>
    </w:p>
    <w:p/>
    <w:p>
      <w:pPr>
        <w:pStyle w:val="ListBullet"/>
      </w:pPr>
      <w:r>
        <w:t>**"De-Identified Dataset"** — A dataset that has been processed through XSpan's HIPAA Safe Harbor de-identification pipeline, meeting the requirements of 45 CFR 164.514(b)(2), with k-anonymity (k &gt;= 5) verification.</w:t>
      </w:r>
    </w:p>
    <w:p>
      <w:pPr>
        <w:pStyle w:val="ListBullet"/>
      </w:pPr>
      <w:r>
        <w:t>**"Data Contributor"** — The individual who created and listed the De-Identified Dataset.</w:t>
      </w:r>
    </w:p>
    <w:p>
      <w:pPr>
        <w:pStyle w:val="ListBullet"/>
      </w:pPr>
      <w:r>
        <w:t>**"Research Access Grant"** — The license obtained by a Research Partner to access and use a De-Identified Dataset for Permitted Purposes.</w:t>
      </w:r>
    </w:p>
    <w:p>
      <w:pPr>
        <w:pStyle w:val="ListBullet"/>
      </w:pPr>
      <w:r>
        <w:t>**"Permitted Purpose"** — Drug development, clinical trial design, biomedical research, population health analysis, medical device development, health technology development, public health surveillance, or other lawful research and commercial purposes declared during Research Partner registration.</w:t>
      </w:r>
    </w:p>
    <w:p/>
    <w:p/>
    <w:p>
      <w:pPr>
        <w:pStyle w:val="Heading2"/>
      </w:pPr>
      <w:r>
        <w:t>3. Permitted Uses</w:t>
      </w:r>
    </w:p>
    <w:p/>
    <w:p>
      <w:r>
        <w:t>Research Partner may use De-Identified Datasets obtained through Research Access Grants solely for:</w:t>
      </w:r>
    </w:p>
    <w:p/>
    <w:p>
      <w:r>
        <w:t>3.1. Biomedical and clinical research</w:t>
      </w:r>
    </w:p>
    <w:p>
      <w:r>
        <w:t>3.2. Drug and therapeutic development</w:t>
      </w:r>
    </w:p>
    <w:p>
      <w:r>
        <w:t>3.3. Clinical trial design and patient cohort analysis</w:t>
      </w:r>
    </w:p>
    <w:p>
      <w:r>
        <w:t>3.4. Population health analytics and epidemiological studies</w:t>
      </w:r>
    </w:p>
    <w:p>
      <w:r>
        <w:t>3.5. Medical device development and validation</w:t>
      </w:r>
    </w:p>
    <w:p>
      <w:r>
        <w:t>3.6. Health technology product development</w:t>
      </w:r>
    </w:p>
    <w:p>
      <w:r>
        <w:t>3.7. Public health surveillance and reporting</w:t>
      </w:r>
    </w:p>
    <w:p>
      <w:r>
        <w:t>3.8. Machine learning model training for healthcare applications</w:t>
      </w:r>
    </w:p>
    <w:p>
      <w:r>
        <w:t>3.9. Other lawful purposes declared during registration and approved by XSpan</w:t>
      </w:r>
    </w:p>
    <w:p/>
    <w:p/>
    <w:p>
      <w:pPr>
        <w:pStyle w:val="Heading2"/>
      </w:pPr>
      <w:r>
        <w:t>4. Prohibited Uses</w:t>
      </w:r>
    </w:p>
    <w:p/>
    <w:p>
      <w:r>
        <w:t>Research Partner shall NOT:</w:t>
      </w:r>
    </w:p>
    <w:p/>
    <w:p>
      <w:r>
        <w:t>4.1. Re-identification: Attempt to identify, directly or indirectly, any individual Data Contributor from a De-Identified Dataset, whether alone or in combination with any other data source, dataset, public record, or information.</w:t>
      </w:r>
    </w:p>
    <w:p/>
    <w:p>
      <w:r>
        <w:t>4.2. Contact attempts: Attempt to contact, locate, or communicate with any individual whose data may be represented in a De-Identified Dataset.</w:t>
      </w:r>
    </w:p>
    <w:p/>
    <w:p>
      <w:r>
        <w:t>4.3. Insurance underwriting: Use De-Identified Datasets to make or inform individual insurance coverage, pricing, or eligibility decisions.</w:t>
      </w:r>
    </w:p>
    <w:p/>
    <w:p>
      <w:r>
        <w:t>4.4. Employment decisions: Use De-Identified Datasets to make or inform individual hiring, termination, or employment eligibility decisions.</w:t>
      </w:r>
    </w:p>
    <w:p/>
    <w:p>
      <w:r>
        <w:t>4.5. Law enforcement: Provide De-Identified Datasets to law enforcement agencies or use them for surveillance, investigation, or prosecution of individuals.</w:t>
      </w:r>
    </w:p>
    <w:p/>
    <w:p>
      <w:r>
        <w:t>4.6. Discriminatory purposes: Use De-Identified Datasets in any manner that would result in unlawful discrimination against individuals or groups.</w:t>
      </w:r>
    </w:p>
    <w:p/>
    <w:p>
      <w:r>
        <w:t>4.7. Unauthorized redistribution: Resell, sublicense, redistribute, or make publicly available any De-Identified Dataset, in whole or in part, to any third party without prior written consent from XSpan.</w:t>
      </w:r>
    </w:p>
    <w:p/>
    <w:p>
      <w:r>
        <w:t>4.8. Data linking for re-identification: Merge, link, or combine De-Identified Datasets with identified datasets, voter registration records, social media data, or any other dataset for the purpose of re-identifying individuals.</w:t>
      </w:r>
    </w:p>
    <w:p/>
    <w:p/>
    <w:p>
      <w:pPr>
        <w:pStyle w:val="Heading2"/>
      </w:pPr>
      <w:r>
        <w:t>5. Data Security Requirements</w:t>
      </w:r>
    </w:p>
    <w:p/>
    <w:p>
      <w:r>
        <w:t>Research Partner shall:</w:t>
      </w:r>
    </w:p>
    <w:p/>
    <w:p>
      <w:r>
        <w:t>5.1. Store De-Identified Datasets in encrypted storage (AES-256 or equivalent) with access controls limiting access to authorized personnel.</w:t>
      </w:r>
    </w:p>
    <w:p/>
    <w:p>
      <w:r>
        <w:t>5.2. Maintain an access log recording all personnel who access De-Identified Datasets.</w:t>
      </w:r>
    </w:p>
    <w:p/>
    <w:p>
      <w:r>
        <w:t>5.3. Implement technical safeguards consistent with industry standards (SOC 2, ISO 27001, or equivalent).</w:t>
      </w:r>
    </w:p>
    <w:p/>
    <w:p>
      <w:r>
        <w:t>5.4. Report any suspected data breach, unauthorized access, or re-identification incident to XSpan within 72 hours of discovery at security@xspan.ai.</w:t>
      </w:r>
    </w:p>
    <w:p/>
    <w:p>
      <w:r>
        <w:t>5.5. Destroy De-Identified Datasets upon request if Research Partner's Contribute Program access is terminated for violation of this Agreement.</w:t>
      </w:r>
    </w:p>
    <w:p/>
    <w:p/>
    <w:p>
      <w:pPr>
        <w:pStyle w:val="Heading2"/>
      </w:pPr>
      <w:r>
        <w:t>6. Research Publications</w:t>
      </w:r>
    </w:p>
    <w:p/>
    <w:p>
      <w:r>
        <w:t>6.1. Research Partner may publish research findings derived from De-Identified Datasets in peer-reviewed journals, conference proceedings, and other scientific publications.</w:t>
      </w:r>
    </w:p>
    <w:p/>
    <w:p>
      <w:r>
        <w:t>6.2. Publications must cite the XSpan Research Data Contribution Program as the data source.</w:t>
      </w:r>
    </w:p>
    <w:p/>
    <w:p>
      <w:r>
        <w:t>6.3. Publications must NOT include any data at a granularity that could enable re-identification of individual Data Contributors (e.g., a single record with a unique combination of rare biomarker values).</w:t>
      </w:r>
    </w:p>
    <w:p/>
    <w:p>
      <w:r>
        <w:t>6.4. Research Partner agrees to provide XSpan with copies of publications derived from Contribute Program data for archival purposes.</w:t>
      </w:r>
    </w:p>
    <w:p/>
    <w:p/>
    <w:p>
      <w:pPr>
        <w:pStyle w:val="Heading2"/>
      </w:pPr>
      <w:r>
        <w:t>7. Verification and Audit Rights</w:t>
      </w:r>
    </w:p>
    <w:p/>
    <w:p>
      <w:r>
        <w:t>7.1. XSpan reserves the right to audit Research Partner's compliance with this Agreement upon 30 days' written notice.</w:t>
      </w:r>
    </w:p>
    <w:p/>
    <w:p>
      <w:r>
        <w:t>7.2. Research Partner shall make relevant records, systems, and personnel available for audit.</w:t>
      </w:r>
    </w:p>
    <w:p/>
    <w:p>
      <w:r>
        <w:t>7.3. If an audit reveals a material breach, Research Partner shall bear the reasonable costs of the audit.</w:t>
      </w:r>
    </w:p>
    <w:p/>
    <w:p/>
    <w:p>
      <w:pPr>
        <w:pStyle w:val="Heading2"/>
      </w:pPr>
      <w:r>
        <w:t>8. Term and Termination</w:t>
      </w:r>
    </w:p>
    <w:p/>
    <w:p>
      <w:r>
        <w:t>8.1. This Agreement is effective upon Research Partner's first Research Access Grant and remains in effect as long as Research Partner retains any De-Identified Datasets.</w:t>
      </w:r>
    </w:p>
    <w:p/>
    <w:p>
      <w:r>
        <w:t>8.2. XSpan may terminate this Agreement immediately upon discovery of a material breach, including but not limited to any re-identification attempt.</w:t>
      </w:r>
    </w:p>
    <w:p/>
    <w:p>
      <w:r>
        <w:t>8.3. Upon termination for cause, Research Partner shall certify destruction of all De-Identified Datasets within 30 days.</w:t>
      </w:r>
    </w:p>
    <w:p/>
    <w:p>
      <w:r>
        <w:t>8.4. Sections 4 (Prohibited Uses), 5 (Data Security), and 9 (Indemnification) survive termination.</w:t>
      </w:r>
    </w:p>
    <w:p/>
    <w:p/>
    <w:p>
      <w:pPr>
        <w:pStyle w:val="Heading2"/>
      </w:pPr>
      <w:r>
        <w:t>9. Indemnification</w:t>
      </w:r>
    </w:p>
    <w:p/>
    <w:p>
      <w:r>
        <w:t>Research Partner shall indemnify, defend, and hold harmless XSpan, its officers, employees, and Data Contributors from any claims, damages, losses, or expenses (including reasonable attorneys' fees) arising from:</w:t>
      </w:r>
    </w:p>
    <w:p/>
    <w:p>
      <w:r>
        <w:t>9.1. Research Partner's breach of this Agreement</w:t>
      </w:r>
    </w:p>
    <w:p>
      <w:r>
        <w:t>9.2. Research Partner's misuse of De-Identified Datasets</w:t>
      </w:r>
    </w:p>
    <w:p>
      <w:r>
        <w:t>9.3. Any re-identification incident caused by Research Partner's actions or negligence</w:t>
      </w:r>
    </w:p>
    <w:p>
      <w:r>
        <w:t>9.4. Any third-party claims arising from Research Partner's use of accessed data</w:t>
      </w:r>
    </w:p>
    <w:p/>
    <w:p/>
    <w:p>
      <w:pPr>
        <w:pStyle w:val="Heading2"/>
      </w:pPr>
      <w:r>
        <w:t>10. Limitation of Liability</w:t>
      </w:r>
    </w:p>
    <w:p/>
    <w:p>
      <w:r>
        <w:t>10.1. XSpan provides De-Identified Datasets "as is" without warranty of merchantability, fitness for a particular purpose, or non-infringement.</w:t>
      </w:r>
    </w:p>
    <w:p/>
    <w:p>
      <w:r>
        <w:t>10.2. XSpan does not warrant the accuracy, completeness, or clinical validity of De-Identified Datasets. Data reflects self-reported, device-measured, and EHR-derived values as collected by individual Data Contributors.</w:t>
      </w:r>
    </w:p>
    <w:p/>
    <w:p>
      <w:r>
        <w:t>10.3. XSpan's total liability under this Agreement shall not exceed the total amount paid by Research Partner for Research Access Grants in the 12 months preceding the claim.</w:t>
      </w:r>
    </w:p>
    <w:p/>
    <w:p/>
    <w:p>
      <w:pPr>
        <w:pStyle w:val="Heading2"/>
      </w:pPr>
      <w:r>
        <w:t>11. Governing Law and Dispute Resolution</w:t>
      </w:r>
    </w:p>
    <w:p/>
    <w:p>
      <w:r>
        <w:t>11.1. This Agreement is governed by the laws of the State of California.</w:t>
      </w:r>
    </w:p>
    <w:p/>
    <w:p>
      <w:r>
        <w:t>11.2. Disputes shall be resolved by binding arbitration administered by JAMS in San Francisco, California.</w:t>
      </w:r>
    </w:p>
    <w:p/>
    <w:p/>
    <w:p>
      <w:pPr>
        <w:pStyle w:val="Heading2"/>
      </w:pPr>
      <w:r>
        <w:t>12. Acceptance</w:t>
      </w:r>
    </w:p>
    <w:p/>
    <w:p>
      <w:r>
        <w:t>By obtaining a Research Access Grant through the XSpan Contribute Program, Research Partner confirms acceptance of this Research Partner Access Agreement. Acceptance is recorded on the secure digital ledger.</w:t>
      </w:r>
    </w:p>
    <w:p/>
    <w:p/>
    <w:p>
      <w:r>
        <w:t>XSpan, Inc.</w:t>
      </w:r>
    </w:p>
    <w:p>
      <w:r>
        <w:t>Email: legal@xspan.ai</w:t>
      </w:r>
    </w:p>
    <w:p>
      <w:r>
        <w:t>Website: xspan.ai</w:t>
      </w:r>
    </w:p>
    <w:p/>
    <w:p>
      <w:r>
        <w:br w:type="page"/>
      </w:r>
    </w:p>
    <w:p>
      <w:pPr>
        <w:pStyle w:val="Heading1"/>
      </w:pPr>
      <w:r>
        <w:t>XSpan Research Data Contribution Program — Health System Partner Agreement</w:t>
      </w:r>
    </w:p>
    <w:p/>
    <w:p>
      <w:r>
        <w:t>Version: 1.0</w:t>
      </w:r>
    </w:p>
    <w:p>
      <w:r>
        <w:t>Date: [DATE]</w:t>
      </w:r>
    </w:p>
    <w:p/>
    <w:p/>
    <w:p>
      <w:r>
        <w:t>This Health System Partner Agreement ("Agreement") is entered into by XSpan, Inc. ("XSpan") and the healthcare provider organization identified in the executed Order Form ("Health System Partner" or "Partner").</w:t>
      </w:r>
    </w:p>
    <w:p/>
    <w:p/>
    <w:p>
      <w:pPr>
        <w:pStyle w:val="Heading2"/>
      </w:pPr>
      <w:r>
        <w:t>1. Overview</w:t>
      </w:r>
    </w:p>
    <w:p/>
    <w:p>
      <w:r>
        <w:t>XSpan operates the XSpan Research Data Contribution Program, a platform where individuals contribute their own de-identified health data to verified Research Partners (pharmaceutical companies, research institutions, and technology companies) and earn contribution rewards.</w:t>
      </w:r>
    </w:p>
    <w:p/>
    <w:p>
      <w:r>
        <w:t>This Agreement establishes a referral and revenue-sharing relationship where the Health System Partner introduces its patients to the XSpan HealthAI Agent platform. When referred patients choose to participate in the Contribute Program, the Partner receives a share of contribution rewards generated from those patients' data contributions.</w:t>
      </w:r>
    </w:p>
    <w:p/>
    <w:p>
      <w:r>
        <w:t>Critical distinction: The Health System Partner does NOT provide or share patient data. Patients independently choose to (a) download the XSpan Agent, (b) connect their own health data sources, (c) de-identify their data locally, and (d) list it on the Contribute Program. The Partner's role is limited to referral and patient education.</w:t>
      </w:r>
    </w:p>
    <w:p/>
    <w:p/>
    <w:p>
      <w:pPr>
        <w:pStyle w:val="Heading2"/>
      </w:pPr>
      <w:r>
        <w:t>2. Partner Obligations</w:t>
      </w:r>
    </w:p>
    <w:p/>
    <w:p>
      <w:pPr>
        <w:pStyle w:val="Heading3"/>
      </w:pPr>
      <w:r>
        <w:t>2.1 Patient Referral</w:t>
      </w:r>
    </w:p>
    <w:p>
      <w:r>
        <w:t>Partner may inform patients about the XSpan HealthAI Agent and Contribute Program through:</w:t>
      </w:r>
    </w:p>
    <w:p>
      <w:pPr>
        <w:pStyle w:val="ListBullet"/>
      </w:pPr>
      <w:r>
        <w:t>Patient portal announcements</w:t>
      </w:r>
    </w:p>
    <w:p>
      <w:pPr>
        <w:pStyle w:val="ListBullet"/>
      </w:pPr>
      <w:r>
        <w:t>Educational materials (provided by XSpan or co-developed)</w:t>
      </w:r>
    </w:p>
    <w:p>
      <w:pPr>
        <w:pStyle w:val="ListBullet"/>
      </w:pPr>
      <w:r>
        <w:t>Discharge or visit summary inserts</w:t>
      </w:r>
    </w:p>
    <w:p>
      <w:pPr>
        <w:pStyle w:val="ListBullet"/>
      </w:pPr>
      <w:r>
        <w:t>Provider-initiated conversations about health data ownership</w:t>
      </w:r>
    </w:p>
    <w:p/>
    <w:p>
      <w:pPr>
        <w:pStyle w:val="Heading3"/>
      </w:pPr>
      <w:r>
        <w:t>2.2 Patient Autonomy</w:t>
      </w:r>
    </w:p>
    <w:p>
      <w:r>
        <w:t>Partner shall:</w:t>
      </w:r>
    </w:p>
    <w:p>
      <w:pPr>
        <w:pStyle w:val="ListBullet"/>
      </w:pPr>
      <w:r>
        <w:t>Clearly communicate that Contribute Program participation is **voluntary** and has no impact on clinical care</w:t>
      </w:r>
    </w:p>
    <w:p>
      <w:pPr>
        <w:pStyle w:val="ListBullet"/>
      </w:pPr>
      <w:r>
        <w:t>NOT condition any aspect of care on Contribute Program participation</w:t>
      </w:r>
    </w:p>
    <w:p>
      <w:pPr>
        <w:pStyle w:val="ListBullet"/>
      </w:pPr>
      <w:r>
        <w:t>NOT access, view, or influence individual patients' contribution listings, pricing, or rewards</w:t>
      </w:r>
    </w:p>
    <w:p>
      <w:pPr>
        <w:pStyle w:val="ListBullet"/>
      </w:pPr>
      <w:r>
        <w:t>NOT require or pressure patients to participate</w:t>
      </w:r>
    </w:p>
    <w:p/>
    <w:p>
      <w:pPr>
        <w:pStyle w:val="Heading3"/>
      </w:pPr>
      <w:r>
        <w:t>2.3 Compliance</w:t>
      </w:r>
    </w:p>
    <w:p>
      <w:r>
        <w:t>Partner shall comply with all applicable laws including HIPAA, the 21st Century Cures Act, state health data privacy laws, and anti-kickback statutes. Partner acknowledges that the revenue share under this Agreement is for legitimate referral services and not for the sharing or referral of patient data by the Partner.</w:t>
      </w:r>
    </w:p>
    <w:p/>
    <w:p/>
    <w:p>
      <w:pPr>
        <w:pStyle w:val="Heading2"/>
      </w:pPr>
      <w:r>
        <w:t>3. Revenue Share</w:t>
      </w:r>
    </w:p>
    <w:p/>
    <w:p>
      <w:pPr>
        <w:pStyle w:val="Heading3"/>
      </w:pPr>
      <w:r>
        <w:t>3.1 Revenue Split for Partner-Referred Users</w:t>
      </w:r>
    </w:p>
    <w:p/>
    <w:p>
      <w:r>
        <w:t>When a patient registers for the XSpan Contribute Program through a Partner referral link or attribution code, the following revenue split applies to all of that patient's contributions:</w:t>
      </w:r>
    </w:p>
    <w:p/>
    <w:p>
      <w:pPr/>
      <w:r>
        <w:rPr>
          <w:rFonts w:ascii="Consolas" w:hAnsi="Consolas"/>
          <w:sz w:val="20"/>
        </w:rPr>
        <w:t>Recipient    Percentage</w:t>
      </w:r>
    </w:p>
    <w:p>
      <w:r>
        <w:t>|-----------|-----------|</w:t>
      </w:r>
    </w:p>
    <w:p>
      <w:pPr/>
      <w:r>
        <w:rPr>
          <w:rFonts w:ascii="Consolas" w:hAnsi="Consolas"/>
          <w:sz w:val="20"/>
        </w:rPr>
        <w:t>**Patient (Data Contributor)**    **50%**</w:t>
      </w:r>
    </w:p>
    <w:p>
      <w:pPr/>
      <w:r>
        <w:rPr>
          <w:rFonts w:ascii="Consolas" w:hAnsi="Consolas"/>
          <w:sz w:val="20"/>
        </w:rPr>
        <w:t>**Health System Partner**    **20%**</w:t>
      </w:r>
    </w:p>
    <w:p>
      <w:pPr/>
      <w:r>
        <w:rPr>
          <w:rFonts w:ascii="Consolas" w:hAnsi="Consolas"/>
          <w:sz w:val="20"/>
        </w:rPr>
        <w:t>**XSpan**    **25%**</w:t>
      </w:r>
    </w:p>
    <w:p>
      <w:pPr/>
      <w:r>
        <w:rPr>
          <w:rFonts w:ascii="Consolas" w:hAnsi="Consolas"/>
          <w:sz w:val="20"/>
        </w:rPr>
        <w:t>**Community Health Data Fund**    **5%**</w:t>
      </w:r>
    </w:p>
    <w:p/>
    <w:p>
      <w:pPr>
        <w:pStyle w:val="Heading3"/>
      </w:pPr>
      <w:r>
        <w:t>3.2 Attribution</w:t>
      </w:r>
    </w:p>
    <w:p>
      <w:pPr>
        <w:pStyle w:val="ListBullet"/>
      </w:pPr>
      <w:r>
        <w:t>Partner referral is tracked via a unique Partner referral code or URL provided by XSpan.</w:t>
      </w:r>
    </w:p>
    <w:p>
      <w:pPr>
        <w:pStyle w:val="ListBullet"/>
      </w:pPr>
      <w:r>
        <w:t>Attribution is assigned at the time of patient registration and is **permanent** for that patient's account.</w:t>
      </w:r>
    </w:p>
    <w:p>
      <w:pPr>
        <w:pStyle w:val="ListBullet"/>
      </w:pPr>
      <w:r>
        <w:t>If a patient registers without a Partner referral code, the Partner does not receive a revenue share (the standard 50/45/5 split applies).</w:t>
      </w:r>
    </w:p>
    <w:p/>
    <w:p>
      <w:pPr>
        <w:pStyle w:val="Heading3"/>
      </w:pPr>
      <w:r>
        <w:t>3.3 Payment Terms</w:t>
      </w:r>
    </w:p>
    <w:p>
      <w:pPr>
        <w:pStyle w:val="ListBullet"/>
      </w:pPr>
      <w:r>
        <w:t>Revenue shares are calculated monthly based on confirmed Contribute Program transactions.</w:t>
      </w:r>
    </w:p>
    <w:p>
      <w:pPr>
        <w:pStyle w:val="ListBullet"/>
      </w:pPr>
      <w:r>
        <w:t>XSpan will remit Partner's share within 30 days of month-end.</w:t>
      </w:r>
    </w:p>
    <w:p>
      <w:pPr>
        <w:pStyle w:val="ListBullet"/>
      </w:pPr>
      <w:r>
        <w:t>Payment via ACH transfer or, at Partner's election, USD transfer to a designated account.</w:t>
      </w:r>
    </w:p>
    <w:p>
      <w:pPr>
        <w:pStyle w:val="ListBullet"/>
      </w:pPr>
      <w:r>
        <w:t>Minimum payout threshold: $100 (amounts below threshold roll to next period).</w:t>
      </w:r>
    </w:p>
    <w:p>
      <w:pPr>
        <w:pStyle w:val="ListBullet"/>
      </w:pPr>
      <w:r>
        <w:t>XSpan will provide monthly statements detailing: number of referred patients participating, total transactions, gross revenue, and Partner's share.</w:t>
      </w:r>
    </w:p>
    <w:p/>
    <w:p>
      <w:pPr>
        <w:pStyle w:val="Heading3"/>
      </w:pPr>
      <w:r>
        <w:t>3.4 What Partner Does NOT See</w:t>
      </w:r>
    </w:p>
    <w:p>
      <w:pPr>
        <w:pStyle w:val="ListBullet"/>
      </w:pPr>
      <w:r>
        <w:t>Individual patient identities linked to Contribute Program activity</w:t>
      </w:r>
    </w:p>
    <w:p>
      <w:pPr>
        <w:pStyle w:val="ListBullet"/>
      </w:pPr>
      <w:r>
        <w:t>Individual patient contribution rewards, listings, or dataset contents</w:t>
      </w:r>
    </w:p>
    <w:p>
      <w:pPr>
        <w:pStyle w:val="ListBullet"/>
      </w:pPr>
      <w:r>
        <w:t>Individual patient health data of any kind</w:t>
      </w:r>
    </w:p>
    <w:p/>
    <w:p>
      <w:r>
        <w:t>Partner receives only aggregate statistics: total referred users participating, total transactions, and total revenue share earned.</w:t>
      </w:r>
    </w:p>
    <w:p/>
    <w:p/>
    <w:p>
      <w:pPr>
        <w:pStyle w:val="Heading2"/>
      </w:pPr>
      <w:r>
        <w:t>4. XSpan Obligations</w:t>
      </w:r>
    </w:p>
    <w:p/>
    <w:p>
      <w:pPr>
        <w:pStyle w:val="Heading3"/>
      </w:pPr>
      <w:r>
        <w:t>4.1 Platform Operation</w:t>
      </w:r>
    </w:p>
    <w:p>
      <w:r>
        <w:t>XSpan shall:</w:t>
      </w:r>
    </w:p>
    <w:p>
      <w:pPr>
        <w:pStyle w:val="ListBullet"/>
      </w:pPr>
      <w:r>
        <w:t>Operate the Contribute Program in compliance with applicable laws</w:t>
      </w:r>
    </w:p>
    <w:p>
      <w:pPr>
        <w:pStyle w:val="ListBullet"/>
      </w:pPr>
      <w:r>
        <w:t>Maintain HIPAA-compliant de-identification standards (Safe Harbor method)</w:t>
      </w:r>
    </w:p>
    <w:p>
      <w:pPr>
        <w:pStyle w:val="ListBullet"/>
      </w:pPr>
      <w:r>
        <w:t>Provide patient-facing educational materials about the Contribute Program</w:t>
      </w:r>
    </w:p>
    <w:p>
      <w:pPr>
        <w:pStyle w:val="ListBullet"/>
      </w:pPr>
      <w:r>
        <w:t>Handle all Research Partner verification, data delivery, payment processing, and dispute resolution</w:t>
      </w:r>
    </w:p>
    <w:p>
      <w:pPr>
        <w:pStyle w:val="ListBullet"/>
      </w:pPr>
      <w:r>
        <w:t>Provide Partner with a branded referral page and attribution tracking</w:t>
      </w:r>
    </w:p>
    <w:p/>
    <w:p>
      <w:pPr>
        <w:pStyle w:val="Heading3"/>
      </w:pPr>
      <w:r>
        <w:t>4.2 Patient Support</w:t>
      </w:r>
    </w:p>
    <w:p>
      <w:r>
        <w:t>XSpan shall provide direct support to patients regarding:</w:t>
      </w:r>
    </w:p>
    <w:p>
      <w:pPr>
        <w:pStyle w:val="ListBullet"/>
      </w:pPr>
      <w:r>
        <w:t>Agent installation and setup</w:t>
      </w:r>
    </w:p>
    <w:p>
      <w:pPr>
        <w:pStyle w:val="ListBullet"/>
      </w:pPr>
      <w:r>
        <w:t>Contribute Program consent and listing processes</w:t>
      </w:r>
    </w:p>
    <w:p>
      <w:pPr>
        <w:pStyle w:val="ListBullet"/>
      </w:pPr>
      <w:r>
        <w:t>Contribution rewards and payout questions</w:t>
      </w:r>
    </w:p>
    <w:p>
      <w:pPr>
        <w:pStyle w:val="ListBullet"/>
      </w:pPr>
      <w:r>
        <w:t>Consent revocation requests</w:t>
      </w:r>
    </w:p>
    <w:p/>
    <w:p>
      <w:pPr>
        <w:pStyle w:val="Heading3"/>
      </w:pPr>
      <w:r>
        <w:t>4.3 Reporting</w:t>
      </w:r>
    </w:p>
    <w:p>
      <w:r>
        <w:t>XSpan shall provide Partner with:</w:t>
      </w:r>
    </w:p>
    <w:p>
      <w:pPr>
        <w:pStyle w:val="ListBullet"/>
      </w:pPr>
      <w:r>
        <w:t>Monthly aggregate Contribute Program participation and revenue reports</w:t>
      </w:r>
    </w:p>
    <w:p>
      <w:pPr>
        <w:pStyle w:val="ListBullet"/>
      </w:pPr>
      <w:r>
        <w:t>Quarterly summary of Contribute Program growth, Research Partner activity, and trends</w:t>
      </w:r>
    </w:p>
    <w:p>
      <w:pPr>
        <w:pStyle w:val="ListBullet"/>
      </w:pPr>
      <w:r>
        <w:t>Annual compliance certification regarding de-identification standards</w:t>
      </w:r>
    </w:p>
    <w:p/>
    <w:p/>
    <w:p>
      <w:pPr>
        <w:pStyle w:val="Heading2"/>
      </w:pPr>
      <w:r>
        <w:t>5. Representations and Warranties</w:t>
      </w:r>
    </w:p>
    <w:p/>
    <w:p>
      <w:pPr>
        <w:pStyle w:val="Heading3"/>
      </w:pPr>
      <w:r>
        <w:t>5.1 Partner Represents</w:t>
      </w:r>
    </w:p>
    <w:p>
      <w:pPr>
        <w:pStyle w:val="ListBullet"/>
      </w:pPr>
      <w:r>
        <w:t>Partner is a licensed healthcare provider organization in good standing</w:t>
      </w:r>
    </w:p>
    <w:p>
      <w:pPr>
        <w:pStyle w:val="ListBullet"/>
      </w:pPr>
      <w:r>
        <w:t>Partner has authority to enter this Agreement</w:t>
      </w:r>
    </w:p>
    <w:p>
      <w:pPr>
        <w:pStyle w:val="ListBullet"/>
      </w:pPr>
      <w:r>
        <w:t>Partner will not violate anti-kickback statutes (42 U.S.C. 1320a-7b) through Contribute Program referrals</w:t>
      </w:r>
    </w:p>
    <w:p>
      <w:pPr>
        <w:pStyle w:val="ListBullet"/>
      </w:pPr>
      <w:r>
        <w:t>Partner will not condition patient care on Contribute Program participation</w:t>
      </w:r>
    </w:p>
    <w:p/>
    <w:p>
      <w:pPr>
        <w:pStyle w:val="Heading3"/>
      </w:pPr>
      <w:r>
        <w:t>5.2 XSpan Represents</w:t>
      </w:r>
    </w:p>
    <w:p>
      <w:pPr>
        <w:pStyle w:val="ListBullet"/>
      </w:pPr>
      <w:r>
        <w:t>XSpan's de-identification pipeline meets HIPAA Safe Harbor requirements</w:t>
      </w:r>
    </w:p>
    <w:p>
      <w:pPr>
        <w:pStyle w:val="ListBullet"/>
      </w:pPr>
      <w:r>
        <w:t>XSpan does not access, store, or process identified patient health data on its servers</w:t>
      </w:r>
    </w:p>
    <w:p>
      <w:pPr>
        <w:pStyle w:val="ListBullet"/>
      </w:pPr>
      <w:r>
        <w:t>The Contribute Program operates as a peer-to-peer platform; XSpan is not an HIE</w:t>
      </w:r>
    </w:p>
    <w:p>
      <w:pPr>
        <w:pStyle w:val="ListBullet"/>
      </w:pPr>
      <w:r>
        <w:t>Revenue distribution infrastructure is audited and publicly verifiable</w:t>
      </w:r>
    </w:p>
    <w:p/>
    <w:p/>
    <w:p>
      <w:pPr>
        <w:pStyle w:val="Heading2"/>
      </w:pPr>
      <w:r>
        <w:t>6. Anti-Kickback Safe Harbor</w:t>
      </w:r>
    </w:p>
    <w:p/>
    <w:p>
      <w:r>
        <w:t>The parties intend for this Agreement to comply with the personal services and management contracts safe harbor under 42 CFR 1001.952(d). Specifically:</w:t>
      </w:r>
    </w:p>
    <w:p/>
    <w:p>
      <w:pPr>
        <w:pStyle w:val="ListBullet"/>
      </w:pPr>
      <w:r>
        <w:t>The Agreement is in writing and signed by the parties</w:t>
      </w:r>
    </w:p>
    <w:p>
      <w:pPr>
        <w:pStyle w:val="ListBullet"/>
      </w:pPr>
      <w:r>
        <w:t>The Agreement specifies the services to be provided (patient referral and education)</w:t>
      </w:r>
    </w:p>
    <w:p>
      <w:pPr>
        <w:pStyle w:val="ListBullet"/>
      </w:pPr>
      <w:r>
        <w:t>The compensation is set in advance (fixed percentage), consistent over the term, and reflects fair market value</w:t>
      </w:r>
    </w:p>
    <w:p>
      <w:pPr>
        <w:pStyle w:val="ListBullet"/>
      </w:pPr>
      <w:r>
        <w:t>The services do not involve the counseling or promotion of a business arrangement that violates any state or federal law</w:t>
      </w:r>
    </w:p>
    <w:p>
      <w:pPr>
        <w:pStyle w:val="ListBullet"/>
      </w:pPr>
      <w:r>
        <w:t>Revenue share is for legitimate referral services, not for the provision of patient data by the Partner</w:t>
      </w:r>
    </w:p>
    <w:p/>
    <w:p/>
    <w:p>
      <w:pPr>
        <w:pStyle w:val="Heading2"/>
      </w:pPr>
      <w:r>
        <w:t>7. Term and Termination</w:t>
      </w:r>
    </w:p>
    <w:p/>
    <w:p>
      <w:pPr>
        <w:pStyle w:val="Heading3"/>
      </w:pPr>
      <w:r>
        <w:t>7.1 Term</w:t>
      </w:r>
    </w:p>
    <w:p>
      <w:r>
        <w:t>This Agreement is effective for an initial term of 12 months from the date of execution, automatically renewing for successive 12-month periods unless terminated.</w:t>
      </w:r>
    </w:p>
    <w:p/>
    <w:p>
      <w:pPr>
        <w:pStyle w:val="Heading3"/>
      </w:pPr>
      <w:r>
        <w:t>7.2 Termination</w:t>
      </w:r>
    </w:p>
    <w:p>
      <w:r>
        <w:t>Either party may terminate with 90 days' written notice. XSpan may terminate immediately if Partner breaches patient autonomy provisions (Section 2.2) or compliance obligations (Section 2.3).</w:t>
      </w:r>
    </w:p>
    <w:p/>
    <w:p>
      <w:pPr>
        <w:pStyle w:val="Heading3"/>
      </w:pPr>
      <w:r>
        <w:t>7.3 Effect of Termination</w:t>
      </w:r>
    </w:p>
    <w:p>
      <w:pPr>
        <w:pStyle w:val="ListBullet"/>
      </w:pPr>
      <w:r>
        <w:t>Upon termination, Partner ceases all referral activities.</w:t>
      </w:r>
    </w:p>
    <w:p>
      <w:pPr>
        <w:pStyle w:val="ListBullet"/>
      </w:pPr>
      <w:r>
        <w:t>Patients who were previously referred retain their Partner attribution — the Partner continues to receive revenue share from those patients' future transactions for 12 months following termination, after which the attribution lapses and the standard split applies.</w:t>
      </w:r>
    </w:p>
    <w:p>
      <w:pPr>
        <w:pStyle w:val="ListBullet"/>
      </w:pPr>
      <w:r>
        <w:t>XSpan will remit any outstanding revenue share within 60 days of termination.</w:t>
      </w:r>
    </w:p>
    <w:p/>
    <w:p/>
    <w:p>
      <w:pPr>
        <w:pStyle w:val="Heading2"/>
      </w:pPr>
      <w:r>
        <w:t>8. Confidentiality</w:t>
      </w:r>
    </w:p>
    <w:p/>
    <w:p>
      <w:r>
        <w:t>Each party shall maintain the confidentiality of the other party's proprietary information, including but not limited to: revenue data, referral volumes, commercial terms, and technology details. Standard exceptions apply (publicly available information, independently developed information, legally compelled disclosure).</w:t>
      </w:r>
    </w:p>
    <w:p/>
    <w:p/>
    <w:p>
      <w:pPr>
        <w:pStyle w:val="Heading2"/>
      </w:pPr>
      <w:r>
        <w:t>9. Indemnification</w:t>
      </w:r>
    </w:p>
    <w:p/>
    <w:p>
      <w:r>
        <w:t>Each party shall indemnify the other against claims arising from its own breach of this Agreement. XSpan shall indemnify Partner against claims arising from the Contribute Program platform's operation. Partner shall indemnify XSpan against claims arising from Partner's referral practices.</w:t>
      </w:r>
    </w:p>
    <w:p/>
    <w:p/>
    <w:p>
      <w:pPr>
        <w:pStyle w:val="Heading2"/>
      </w:pPr>
      <w:r>
        <w:t>10. Limitation of Liability</w:t>
      </w:r>
    </w:p>
    <w:p/>
    <w:p>
      <w:r>
        <w:t>Neither party's total liability shall exceed the total revenue share paid or payable to Partner in the 12 months preceding the claim. Neither party is liable for indirect, incidental, or consequential damages.</w:t>
      </w:r>
    </w:p>
    <w:p/>
    <w:p/>
    <w:p>
      <w:pPr>
        <w:pStyle w:val="Heading2"/>
      </w:pPr>
      <w:r>
        <w:t>11. Governing Law</w:t>
      </w:r>
    </w:p>
    <w:p/>
    <w:p>
      <w:r>
        <w:t>This Agreement is governed by the laws of the State of California. Disputes shall be resolved by binding arbitration administered by JAMS in San Francisco, California.</w:t>
      </w:r>
    </w:p>
    <w:p/>
    <w:p/>
    <w:p>
      <w:pPr>
        <w:pStyle w:val="Heading2"/>
      </w:pPr>
      <w:r>
        <w:t>12. Execution</w:t>
      </w:r>
    </w:p>
    <w:p/>
    <w:p>
      <w:pPr/>
      <w:r>
        <w:rPr>
          <w:rFonts w:ascii="Consolas" w:hAnsi="Consolas"/>
          <w:sz w:val="20"/>
        </w:rPr>
        <w:t xml:space="preserve">    Health System Partner    XSpan, Inc.</w:t>
      </w:r>
    </w:p>
    <w:p>
      <w:r>
        <w:t>|---|---|---|</w:t>
      </w:r>
    </w:p>
    <w:p>
      <w:pPr/>
      <w:r>
        <w:rPr>
          <w:rFonts w:ascii="Consolas" w:hAnsi="Consolas"/>
          <w:sz w:val="20"/>
        </w:rPr>
        <w:t>Signature    _________________    _________________</w:t>
      </w:r>
    </w:p>
    <w:p>
      <w:pPr/>
      <w:r>
        <w:rPr>
          <w:rFonts w:ascii="Consolas" w:hAnsi="Consolas"/>
          <w:sz w:val="20"/>
        </w:rPr>
        <w:t>Name    _________________    _________________</w:t>
      </w:r>
    </w:p>
    <w:p>
      <w:pPr/>
      <w:r>
        <w:rPr>
          <w:rFonts w:ascii="Consolas" w:hAnsi="Consolas"/>
          <w:sz w:val="20"/>
        </w:rPr>
        <w:t>Title    _________________    _________________</w:t>
      </w:r>
    </w:p>
    <w:p>
      <w:pPr/>
      <w:r>
        <w:rPr>
          <w:rFonts w:ascii="Consolas" w:hAnsi="Consolas"/>
          <w:sz w:val="20"/>
        </w:rPr>
        <w:t>Date    _________________    _________________</w:t>
      </w:r>
    </w:p>
    <w:p/>
    <w:p/>
    <w:p>
      <w:r>
        <w:t>XSpan, Inc.</w:t>
      </w:r>
    </w:p>
    <w:p>
      <w:r>
        <w:t>Email: partnerships@xspan.ai</w:t>
      </w:r>
    </w:p>
    <w:p>
      <w:r>
        <w:t>Website: xspan.ai</w:t>
      </w:r>
    </w:p>
    <w:p/>
    <w:p>
      <w:r>
        <w:br w:type="page"/>
      </w:r>
    </w:p>
    <w:p>
      <w:pPr>
        <w:pStyle w:val="Heading1"/>
      </w:pPr>
      <w:r>
        <w:t>XSpan Contribute — Contribution Rewards Split Specification</w:t>
      </w:r>
    </w:p>
    <w:p/>
    <w:p>
      <w:r>
        <w:t>Version: 1.0</w:t>
      </w:r>
    </w:p>
    <w:p>
      <w:r>
        <w:t>Date: [DATE]</w:t>
      </w:r>
    </w:p>
    <w:p/>
    <w:p/>
    <w:p>
      <w:pPr>
        <w:pStyle w:val="Heading2"/>
      </w:pPr>
      <w:r>
        <w:t>Contribution Rewards Split Models</w:t>
      </w:r>
    </w:p>
    <w:p/>
    <w:p>
      <w:pPr>
        <w:pStyle w:val="Heading3"/>
      </w:pPr>
      <w:r>
        <w:t>Model A: Direct User (No Health System Partner)</w:t>
      </w:r>
    </w:p>
    <w:p/>
    <w:p>
      <w:r>
        <w:t>Contribution Price: $1,000.00 (example)</w:t>
      </w:r>
    </w:p>
    <w:p/>
    <w:p>
      <w:r>
        <w:t>├── Data Contributor (Patient)     50%    $500.00   → Contributor wallet (USD)</w:t>
      </w:r>
    </w:p>
    <w:p>
      <w:r>
        <w:t>├── XSpan Protocol                 45%    $450.00   → XSpan treasury</w:t>
      </w:r>
    </w:p>
    <w:p>
      <w:r>
        <w:t>└── Community Health Data Fund      5%     $50.00   → Community fund</w:t>
      </w:r>
    </w:p>
    <w:p>
      <w:r>
        <w:t xml:space="preserve">                                  ────    ────────</w:t>
      </w:r>
    </w:p>
    <w:p>
      <w:r>
        <w:t xml:space="preserve">                                  100%   $1,000.00</w:t>
      </w:r>
    </w:p>
    <w:p/>
    <w:p>
      <w:pPr>
        <w:pStyle w:val="Heading3"/>
      </w:pPr>
      <w:r>
        <w:t>Model B: Health System Partner Referral</w:t>
      </w:r>
    </w:p>
    <w:p/>
    <w:p>
      <w:r>
        <w:t>Contribution Price: $1,000.00 (example)</w:t>
      </w:r>
    </w:p>
    <w:p/>
    <w:p>
      <w:r>
        <w:t>├── Data Contributor (Patient)     50%    $500.00   → Contributor wallet (USD)</w:t>
      </w:r>
    </w:p>
    <w:p>
      <w:r>
        <w:t>├── Health System Partner          20%    $200.00   → Partner account or ACH</w:t>
      </w:r>
    </w:p>
    <w:p>
      <w:r>
        <w:t>├── XSpan Protocol                 25%    $250.00   → XSpan treasury</w:t>
      </w:r>
    </w:p>
    <w:p>
      <w:r>
        <w:t>└── Community Health Data Fund      5%     $50.00   → Community fund</w:t>
      </w:r>
    </w:p>
    <w:p>
      <w:r>
        <w:t xml:space="preserve">                                  ────    ────────</w:t>
      </w:r>
    </w:p>
    <w:p>
      <w:r>
        <w:t xml:space="preserve">                                  100%   $1,000.00</w:t>
      </w:r>
    </w:p>
    <w:p/>
    <w:p/>
    <w:p>
      <w:pPr>
        <w:pStyle w:val="Heading2"/>
      </w:pPr>
      <w:r>
        <w:t>Technical Implementation</w:t>
      </w:r>
    </w:p>
    <w:p/>
    <w:p>
      <w:pPr>
        <w:pStyle w:val="Heading3"/>
      </w:pPr>
      <w:r>
        <w:t>Revenue Distribution Logic</w:t>
      </w:r>
    </w:p>
    <w:p/>
    <w:p>
      <w:r>
        <w:t>// ContributeRewards.sol — Contribution Rewards Split</w:t>
      </w:r>
    </w:p>
    <w:p/>
    <w:p>
      <w:r>
        <w:t>struct RewardsSplit {</w:t>
      </w:r>
    </w:p>
    <w:p>
      <w:r>
        <w:t xml:space="preserve">    address contributor;         // Data Contributor wallet</w:t>
      </w:r>
    </w:p>
    <w:p>
      <w:r>
        <w:t xml:space="preserve">    address partner;             // Health System Partner (address(0) if none)</w:t>
      </w:r>
    </w:p>
    <w:p>
      <w:r>
        <w:t xml:space="preserve">    uint256 contributorBps;      // 5000 (50%)</w:t>
      </w:r>
    </w:p>
    <w:p>
      <w:r>
        <w:t xml:space="preserve">    uint256 partnerBps;          // 2000 (20%) or 0</w:t>
      </w:r>
    </w:p>
    <w:p>
      <w:r>
        <w:t xml:space="preserve">    uint256 protocolBps;         // 2500 (25%) or 4500 (45%)</w:t>
      </w:r>
    </w:p>
    <w:p>
      <w:r>
        <w:t xml:space="preserve">    uint256 communityBps;        // 500  (5%)</w:t>
      </w:r>
    </w:p>
    <w:p>
      <w:r>
        <w:t>}</w:t>
      </w:r>
    </w:p>
    <w:p/>
    <w:p>
      <w:r>
        <w:t>// Basis points (bps): 10000 = 100%</w:t>
      </w:r>
    </w:p>
    <w:p>
      <w:r>
        <w:t>uint256 constant CONTRIBUTOR_BPS = 5000;          // 50% always</w:t>
      </w:r>
    </w:p>
    <w:p>
      <w:r>
        <w:t>uint256 constant PARTNER_BPS = 2000;              // 20% if partner exists</w:t>
      </w:r>
    </w:p>
    <w:p>
      <w:r>
        <w:t>uint256 constant PROTOCOL_BPS_WITH_PARTNER = 2500; // 25% with partner</w:t>
      </w:r>
    </w:p>
    <w:p>
      <w:r>
        <w:t>uint256 constant PROTOCOL_BPS_NO_PARTNER = 4500;   // 45% without partner</w:t>
      </w:r>
    </w:p>
    <w:p>
      <w:r>
        <w:t>uint256 constant COMMUNITY_BPS = 500;              // 5% always</w:t>
      </w:r>
    </w:p>
    <w:p/>
    <w:p>
      <w:pPr>
        <w:pStyle w:val="Heading3"/>
      </w:pPr>
      <w:r>
        <w:t>Distribution Flow</w:t>
      </w:r>
    </w:p>
    <w:p/>
    <w:p>
      <w:r>
        <w:t>1. Research Partner calls `obtainAccess(datasetId)` — payment transferred to escrow</w:t>
      </w:r>
    </w:p>
    <w:p>
      <w:r>
        <w:t>2. Data delivered and verified by Research Partner</w:t>
      </w:r>
    </w:p>
    <w:p>
      <w:r>
        <w:t>3. Research Partner calls `confirmDelivery(datasetId, accessId)`</w:t>
      </w:r>
    </w:p>
    <w:p>
      <w:r>
        <w:t>4. System distributes contribution rewards:</w:t>
      </w:r>
    </w:p>
    <w:p>
      <w:r>
        <w:t xml:space="preserve">   - 50% → Contributor wallet</w:t>
      </w:r>
    </w:p>
    <w:p>
      <w:r>
        <w:t xml:space="preserve">   - 20% → Partner account (if attributed) OR added to XSpan share</w:t>
      </w:r>
    </w:p>
    <w:p>
      <w:r>
        <w:t xml:space="preserve">   - 25% (or 45%) → XSpan treasury</w:t>
      </w:r>
    </w:p>
    <w:p>
      <w:r>
        <w:t xml:space="preserve">   - 5% → Community fund</w:t>
      </w:r>
    </w:p>
    <w:p>
      <w:r>
        <w:t>5. All distributions happen atomically in a single transaction</w:t>
      </w:r>
    </w:p>
    <w:p/>
    <w:p/>
    <w:p>
      <w:pPr>
        <w:pStyle w:val="Heading2"/>
      </w:pPr>
      <w:r>
        <w:t>Attribution Rules</w:t>
      </w:r>
    </w:p>
    <w:p/>
    <w:p>
      <w:pPr>
        <w:pStyle w:val="Heading3"/>
      </w:pPr>
      <w:r>
        <w:t>How Partner Attribution Works</w:t>
      </w:r>
    </w:p>
    <w:p/>
    <w:p>
      <w:pPr/>
      <w:r>
        <w:rPr>
          <w:rFonts w:ascii="Consolas" w:hAnsi="Consolas"/>
          <w:sz w:val="20"/>
        </w:rPr>
        <w:t>Scenario    Attribution    Split Model</w:t>
      </w:r>
    </w:p>
    <w:p>
      <w:r>
        <w:t>|----------|-----------|-------------|</w:t>
      </w:r>
    </w:p>
    <w:p>
      <w:pPr/>
      <w:r>
        <w:rPr>
          <w:rFonts w:ascii="Consolas" w:hAnsi="Consolas"/>
          <w:sz w:val="20"/>
        </w:rPr>
        <w:t>User registers via Partner referral link/code    Partner attributed permanently    Model B (50/20/25/5)</w:t>
      </w:r>
    </w:p>
    <w:p>
      <w:pPr/>
      <w:r>
        <w:rPr>
          <w:rFonts w:ascii="Consolas" w:hAnsi="Consolas"/>
          <w:sz w:val="20"/>
        </w:rPr>
        <w:t>User registers directly (no referral)    No partner    Model A (50/45/5)</w:t>
      </w:r>
    </w:p>
    <w:p>
      <w:pPr/>
      <w:r>
        <w:rPr>
          <w:rFonts w:ascii="Consolas" w:hAnsi="Consolas"/>
          <w:sz w:val="20"/>
        </w:rPr>
        <w:t>User registered directly, later joins Partner program    No change — original attribution stands    Model A</w:t>
      </w:r>
    </w:p>
    <w:p>
      <w:pPr/>
      <w:r>
        <w:rPr>
          <w:rFonts w:ascii="Consolas" w:hAnsi="Consolas"/>
          <w:sz w:val="20"/>
        </w:rPr>
        <w:t>Partner terminates agreement    Attribution persists 12 months post-termination, then lapses to Model A    Model B → Model A</w:t>
      </w:r>
    </w:p>
    <w:p/>
    <w:p>
      <w:pPr>
        <w:pStyle w:val="Heading3"/>
      </w:pPr>
      <w:r>
        <w:t>Attribution is:</w:t>
      </w:r>
    </w:p>
    <w:p>
      <w:pPr>
        <w:pStyle w:val="ListBullet"/>
      </w:pPr>
      <w:r>
        <w:t>**Permanent** for the Data Contributor's account lifetime (unless Partner agreement terminates)</w:t>
      </w:r>
    </w:p>
    <w:p>
      <w:pPr>
        <w:pStyle w:val="ListBullet"/>
      </w:pPr>
      <w:r>
        <w:t>**Set once** at registration — cannot be reassigned</w:t>
      </w:r>
    </w:p>
    <w:p>
      <w:pPr>
        <w:pStyle w:val="ListBullet"/>
      </w:pPr>
      <w:r>
        <w:t>**Stored on the secure digital ledger** as the partner address for that contributor</w:t>
      </w:r>
    </w:p>
    <w:p>
      <w:pPr>
        <w:pStyle w:val="ListBullet"/>
      </w:pPr>
      <w:r>
        <w:t>**Transparent** — the contributor can see their attribution status in the dashboard</w:t>
      </w:r>
    </w:p>
    <w:p/>
    <w:p/>
    <w:p>
      <w:pPr>
        <w:pStyle w:val="Heading2"/>
      </w:pPr>
      <w:r>
        <w:t>Contribution Rewards Projections</w:t>
      </w:r>
    </w:p>
    <w:p/>
    <w:p>
      <w:pPr>
        <w:pStyle w:val="Heading3"/>
      </w:pPr>
      <w:r>
        <w:t>Per-User Annual Rewards Estimate</w:t>
      </w:r>
    </w:p>
    <w:p/>
    <w:p>
      <w:pPr/>
      <w:r>
        <w:rPr>
          <w:rFonts w:ascii="Consolas" w:hAnsi="Consolas"/>
          <w:sz w:val="20"/>
        </w:rPr>
        <w:t>User Profile    Monthly Listings    Avg Contribution Price    Access Grants/Month    Annual Gross    User Rewards (50%)</w:t>
      </w:r>
    </w:p>
    <w:p>
      <w:r>
        <w:t>|-------------|-----------------|---------------|-------------|-------------|-------------------|</w:t>
      </w:r>
    </w:p>
    <w:p>
      <w:pPr/>
      <w:r>
        <w:rPr>
          <w:rFonts w:ascii="Consolas" w:hAnsi="Consolas"/>
          <w:sz w:val="20"/>
        </w:rPr>
        <w:t>Basic (vitals only)    1 dataset    $25    2    $600    $300</w:t>
      </w:r>
    </w:p>
    <w:p>
      <w:pPr/>
      <w:r>
        <w:rPr>
          <w:rFonts w:ascii="Consolas" w:hAnsi="Consolas"/>
          <w:sz w:val="20"/>
        </w:rPr>
        <w:t>Standard (vitals + labs)    1 dataset    $150    3    $5,400    $2,700</w:t>
      </w:r>
    </w:p>
    <w:p>
      <w:pPr/>
      <w:r>
        <w:rPr>
          <w:rFonts w:ascii="Consolas" w:hAnsi="Consolas"/>
          <w:sz w:val="20"/>
        </w:rPr>
        <w:t>Premium (longitudinal + labs)    2 datasets    $500    4    $48,000    $24,000</w:t>
      </w:r>
    </w:p>
    <w:p>
      <w:pPr/>
      <w:r>
        <w:rPr>
          <w:rFonts w:ascii="Consolas" w:hAnsi="Consolas"/>
          <w:sz w:val="20"/>
        </w:rPr>
        <w:t>Comprehensive (all + genomics)    2 datasets    $1,500    3    $108,000    $54,000</w:t>
      </w:r>
    </w:p>
    <w:p/>
    <w:p>
      <w:r>
        <w:t>Note: These are illustrative projections based on L.E.K. Consulting pharma pricing benchmarks. Actual rewards depend on Research Partner demand, data completeness, and market conditions.</w:t>
      </w:r>
    </w:p>
    <w:p/>
    <w:p>
      <w:pPr>
        <w:pStyle w:val="Heading3"/>
      </w:pPr>
      <w:r>
        <w:t>Platform Revenue Projection (XSpan Share)</w:t>
      </w:r>
    </w:p>
    <w:p/>
    <w:p>
      <w:pPr/>
      <w:r>
        <w:rPr>
          <w:rFonts w:ascii="Consolas" w:hAnsi="Consolas"/>
          <w:sz w:val="20"/>
        </w:rPr>
        <w:t>Users    Avg Annual GMV/User    Total GMV    XSpan Share (25-45%)    Community Fund (5%)</w:t>
      </w:r>
    </w:p>
    <w:p>
      <w:r>
        <w:t>|-------|--------------------| ----------|---------------------|-------------------|</w:t>
      </w:r>
    </w:p>
    <w:p>
      <w:pPr/>
      <w:r>
        <w:rPr>
          <w:rFonts w:ascii="Consolas" w:hAnsi="Consolas"/>
          <w:sz w:val="20"/>
        </w:rPr>
        <w:t>1,000    $2,000    $2M    $500K - $900K    $100K</w:t>
      </w:r>
    </w:p>
    <w:p>
      <w:pPr/>
      <w:r>
        <w:rPr>
          <w:rFonts w:ascii="Consolas" w:hAnsi="Consolas"/>
          <w:sz w:val="20"/>
        </w:rPr>
        <w:t>10,000    $2,000    $20M    $5M - $9M    $1M</w:t>
      </w:r>
    </w:p>
    <w:p>
      <w:pPr/>
      <w:r>
        <w:rPr>
          <w:rFonts w:ascii="Consolas" w:hAnsi="Consolas"/>
          <w:sz w:val="20"/>
        </w:rPr>
        <w:t>100,000    $2,000    $200M    $50M - $90M    $10M</w:t>
      </w:r>
    </w:p>
    <w:p>
      <w:pPr/>
      <w:r>
        <w:rPr>
          <w:rFonts w:ascii="Consolas" w:hAnsi="Consolas"/>
          <w:sz w:val="20"/>
        </w:rPr>
        <w:t>1,000,000    $2,000    $2B    $500M - $900M    $100M</w:t>
      </w:r>
    </w:p>
    <w:p/>
    <w:p/>
    <w:p>
      <w:pPr>
        <w:pStyle w:val="Heading2"/>
      </w:pPr>
      <w:r>
        <w:t>Community Health Data Fund</w:t>
      </w:r>
    </w:p>
    <w:p/>
    <w:p>
      <w:pPr>
        <w:pStyle w:val="Heading3"/>
      </w:pPr>
      <w:r>
        <w:t>Purpose</w:t>
      </w:r>
    </w:p>
    <w:p>
      <w:r>
        <w:t>The 5% Community Health Data Fund supports:</w:t>
      </w:r>
    </w:p>
    <w:p>
      <w:pPr>
        <w:pStyle w:val="ListBullet"/>
      </w:pPr>
      <w:r>
        <w:t>Open-source health data research grants</w:t>
      </w:r>
    </w:p>
    <w:p>
      <w:pPr>
        <w:pStyle w:val="ListBullet"/>
      </w:pPr>
      <w:r>
        <w:t>Patient data literacy and education initiatives</w:t>
      </w:r>
    </w:p>
    <w:p>
      <w:pPr>
        <w:pStyle w:val="ListBullet"/>
      </w:pPr>
      <w:r>
        <w:t>Health equity programs (ensuring underrepresented populations benefit from data value)</w:t>
      </w:r>
    </w:p>
    <w:p>
      <w:pPr>
        <w:pStyle w:val="ListBullet"/>
      </w:pPr>
      <w:r>
        <w:t>De-identification and privacy technology R&amp;D</w:t>
      </w:r>
    </w:p>
    <w:p>
      <w:pPr>
        <w:pStyle w:val="ListBullet"/>
      </w:pPr>
      <w:r>
        <w:t>Patient advocacy organizations</w:t>
      </w:r>
    </w:p>
    <w:p/>
    <w:p>
      <w:pPr>
        <w:pStyle w:val="Heading3"/>
      </w:pPr>
      <w:r>
        <w:t>Governance</w:t>
      </w:r>
    </w:p>
    <w:p>
      <w:pPr>
        <w:pStyle w:val="ListBullet"/>
      </w:pPr>
      <w:r>
        <w:t>Multi-signature governance requiring 3-of-5 approvals</w:t>
      </w:r>
    </w:p>
    <w:p>
      <w:pPr>
        <w:pStyle w:val="ListBullet"/>
      </w:pPr>
      <w:r>
        <w:t>Signers: 2 XSpan representatives, 2 elected Data Contributor representatives, 1 independent health data ethics advisor</w:t>
      </w:r>
    </w:p>
    <w:p>
      <w:pPr>
        <w:pStyle w:val="ListBullet"/>
      </w:pPr>
      <w:r>
        <w:t>Quarterly fund allocation decisions published publicly</w:t>
      </w:r>
    </w:p>
    <w:p>
      <w:pPr>
        <w:pStyle w:val="ListBullet"/>
      </w:pPr>
      <w:r>
        <w:t>Annual transparency report on fund usage</w:t>
      </w:r>
    </w:p>
    <w:p/>
    <w:p/>
    <w:p>
      <w:pPr>
        <w:pStyle w:val="Heading2"/>
      </w:pPr>
      <w:r>
        <w:t>Tax Implications</w:t>
      </w:r>
    </w:p>
    <w:p/>
    <w:p>
      <w:pPr>
        <w:pStyle w:val="Heading3"/>
      </w:pPr>
      <w:r>
        <w:t>For Data Contributors (U.S.)</w:t>
      </w:r>
    </w:p>
    <w:p>
      <w:pPr>
        <w:pStyle w:val="ListBullet"/>
      </w:pPr>
      <w:r>
        <w:t>Contribution rewards are reportable income (miscellaneous income / self-employment)</w:t>
      </w:r>
    </w:p>
    <w:p>
      <w:pPr>
        <w:pStyle w:val="ListBullet"/>
      </w:pPr>
      <w:r>
        <w:t>XSpan issues 1099-MISC for rewards &gt;= $600/year</w:t>
      </w:r>
    </w:p>
    <w:p>
      <w:pPr>
        <w:pStyle w:val="ListBullet"/>
      </w:pPr>
      <w:r>
        <w:t>USD rewards received are valued at face value at time of receipt</w:t>
      </w:r>
    </w:p>
    <w:p>
      <w:pPr>
        <w:pStyle w:val="ListBullet"/>
      </w:pPr>
      <w:r>
        <w:t>Contributors are responsible for federal and state income tax obligations</w:t>
      </w:r>
    </w:p>
    <w:p>
      <w:pPr>
        <w:pStyle w:val="ListBullet"/>
      </w:pPr>
      <w:r>
        <w:t>Recommended: consult a tax professional</w:t>
      </w:r>
    </w:p>
    <w:p/>
    <w:p>
      <w:pPr>
        <w:pStyle w:val="Heading3"/>
      </w:pPr>
      <w:r>
        <w:t>For Health System Partners</w:t>
      </w:r>
    </w:p>
    <w:p>
      <w:pPr>
        <w:pStyle w:val="ListBullet"/>
      </w:pPr>
      <w:r>
        <w:t>Revenue share is reportable business income</w:t>
      </w:r>
    </w:p>
    <w:p>
      <w:pPr>
        <w:pStyle w:val="ListBullet"/>
      </w:pPr>
      <w:r>
        <w:t>XSpan issues 1099-NEC for payments &gt;= $600/year</w:t>
      </w:r>
    </w:p>
    <w:p>
      <w:pPr>
        <w:pStyle w:val="ListBullet"/>
      </w:pPr>
      <w:r>
        <w:t>Partners are responsible for applicable taxes</w:t>
      </w:r>
    </w:p>
    <w:p/>
    <w:p>
      <w:pPr>
        <w:pStyle w:val="Heading3"/>
      </w:pPr>
      <w:r>
        <w:t>For XSpan</w:t>
      </w:r>
    </w:p>
    <w:p>
      <w:pPr>
        <w:pStyle w:val="ListBullet"/>
      </w:pPr>
      <w:r>
        <w:t>Protocol revenue is corporate income</w:t>
      </w:r>
    </w:p>
    <w:p>
      <w:pPr>
        <w:pStyle w:val="ListBullet"/>
      </w:pPr>
      <w:r>
        <w:t>Community Fund distributions are charitable/program expenditures (structure TBD based on fund entity type)</w:t>
      </w:r>
    </w:p>
    <w:p/>
    <w:p/>
    <w:p>
      <w:pPr>
        <w:pStyle w:val="Heading2"/>
      </w:pPr>
      <w:r>
        <w:t>Comparison to Industry Benchmarks</w:t>
      </w:r>
    </w:p>
    <w:p/>
    <w:p>
      <w:pPr/>
      <w:r>
        <w:rPr>
          <w:rFonts w:ascii="Consolas" w:hAnsi="Consolas"/>
          <w:sz w:val="20"/>
        </w:rPr>
        <w:t>Platform    User/Creator Take    Platform Take</w:t>
      </w:r>
    </w:p>
    <w:p>
      <w:r>
        <w:t>|----------|------------------|--------------|</w:t>
      </w:r>
    </w:p>
    <w:p>
      <w:pPr/>
      <w:r>
        <w:rPr>
          <w:rFonts w:ascii="Consolas" w:hAnsi="Consolas"/>
          <w:sz w:val="20"/>
        </w:rPr>
        <w:t>**XSpan Contribute**    **50%**    **25-45% + 5% community**</w:t>
      </w:r>
    </w:p>
    <w:p>
      <w:pPr/>
      <w:r>
        <w:rPr>
          <w:rFonts w:ascii="Consolas" w:hAnsi="Consolas"/>
          <w:sz w:val="20"/>
        </w:rPr>
        <w:t>23andMe (to users for GSK deal)    0%    100%</w:t>
      </w:r>
    </w:p>
    <w:p>
      <w:pPr/>
      <w:r>
        <w:rPr>
          <w:rFonts w:ascii="Consolas" w:hAnsi="Consolas"/>
          <w:sz w:val="20"/>
        </w:rPr>
        <w:t>Truveta (to patients)    0%    Health systems get equity</w:t>
      </w:r>
    </w:p>
    <w:p>
      <w:pPr/>
      <w:r>
        <w:rPr>
          <w:rFonts w:ascii="Consolas" w:hAnsi="Consolas"/>
          <w:sz w:val="20"/>
        </w:rPr>
        <w:t>Nebula Genomics    Credits (not cash)    Not disclosed</w:t>
      </w:r>
    </w:p>
    <w:p>
      <w:pPr/>
      <w:r>
        <w:rPr>
          <w:rFonts w:ascii="Consolas" w:hAnsi="Consolas"/>
          <w:sz w:val="20"/>
        </w:rPr>
        <w:t>YouTube (creators)    55%    45%</w:t>
      </w:r>
    </w:p>
    <w:p>
      <w:pPr/>
      <w:r>
        <w:rPr>
          <w:rFonts w:ascii="Consolas" w:hAnsi="Consolas"/>
          <w:sz w:val="20"/>
        </w:rPr>
        <w:t>Spotify (rights holders)    70%    30%</w:t>
      </w:r>
    </w:p>
    <w:p>
      <w:pPr/>
      <w:r>
        <w:rPr>
          <w:rFonts w:ascii="Consolas" w:hAnsi="Consolas"/>
          <w:sz w:val="20"/>
        </w:rPr>
        <w:t>Apple App Store    70-85%    15-30%</w:t>
      </w:r>
    </w:p>
    <w:p>
      <w:pPr/>
      <w:r>
        <w:rPr>
          <w:rFonts w:ascii="Consolas" w:hAnsi="Consolas"/>
          <w:sz w:val="20"/>
        </w:rPr>
        <w:t>Ocean Protocol    ~99.8%    ~0.2%</w:t>
      </w:r>
    </w:p>
    <w:p>
      <w:pPr/>
      <w:r>
        <w:rPr>
          <w:rFonts w:ascii="Consolas" w:hAnsi="Consolas"/>
          <w:sz w:val="20"/>
        </w:rPr>
        <w:t>OpenSea (NFTs)    99%    1%</w:t>
      </w:r>
    </w:p>
    <w:p/>
    <w:p>
      <w:r>
        <w:t>XSpan Contribute's 50% contributor take is conservative vs. pure data exchange platforms (Ocean, OpenSea) but transformative vs. health data incumbents (23andMe, Truveta) where users currently get 0%.</w:t>
      </w:r>
    </w:p>
    <w:p/>
    <w:p>
      <w:r>
        <w:t>The 50% rate is intentionally set to:</w:t>
      </w:r>
    </w:p>
    <w:p>
      <w:r>
        <w:t>1. Be immediately compelling to contributors ("you get half")</w:t>
      </w:r>
    </w:p>
    <w:p>
      <w:r>
        <w:t>2. Fund sustainable platform development (25% XSpan)</w:t>
      </w:r>
    </w:p>
    <w:p>
      <w:r>
        <w:t>3. Incentivize health system partnerships (20% partner share)</w:t>
      </w:r>
    </w:p>
    <w:p>
      <w:r>
        <w:t>4. Build community trust (5% fund)</w:t>
      </w:r>
    </w:p>
    <w:p>
      <w:r>
        <w:t>5. Leave room to increase contributor share over time as the platform scales</w:t>
      </w:r>
    </w:p>
    <w:p/>
    <w:p/>
    <w:p>
      <w:r>
        <w:t>XSpan, Inc.</w:t>
      </w:r>
    </w:p>
    <w:p>
      <w:r>
        <w:t>Email: legal@xspan.ai</w:t>
      </w:r>
    </w:p>
    <w:p/>
    <w:p>
      <w:r>
        <w:br w:type="page"/>
      </w:r>
    </w:p>
    <w:p>
      <w:pPr>
        <w:pStyle w:val="Heading1"/>
      </w:pPr>
      <w:r>
        <w:t>Legal Reference Analysis</w:t>
      </w:r>
    </w:p>
    <w:p>
      <w:pPr>
        <w:pStyle w:val="Heading1"/>
      </w:pPr>
      <w:r>
        <w:t>Legal Document Reference Analysis for XSpan Health Data Marketplace</w:t>
      </w:r>
    </w:p>
    <w:p>
      <w:pPr>
        <w:pStyle w:val="Heading2"/>
      </w:pPr>
      <w:r>
        <w:t>Purpose</w:t>
      </w:r>
    </w:p>
    <w:p>
      <w:r>
        <w:t>This document compiles legal language, consent frameworks, and data use terms from comparable health data marketplace and blockchain companies. It serves as reference material for drafting XSpan's own legal documents (Terms of Service, Privacy Policy, Data Use Agreements, Consent Forms).</w:t>
      </w:r>
    </w:p>
    <w:p>
      <w:r>
        <w:t>Research Date: March 2026</w:t>
      </w:r>
    </w:p>
    <w:p>
      <w:pPr>
        <w:pStyle w:val="Heading2"/>
      </w:pPr>
      <w:r>
        <w:t>Table of Contents</w:t>
      </w:r>
    </w:p>
    <w:p>
      <w:r>
        <w:t>1. [23andMe](#1-23andme)</w:t>
      </w:r>
    </w:p>
    <w:p>
      <w:r>
        <w:t>2. [Nebula Genomics](#2-nebula-genomics)</w:t>
      </w:r>
    </w:p>
    <w:p>
      <w:r>
        <w:t>3. [Truveta](#3-truveta)</w:t>
      </w:r>
    </w:p>
    <w:p>
      <w:r>
        <w:t>4. [Datavant](#4-datavant)</w:t>
      </w:r>
    </w:p>
    <w:p>
      <w:r>
        <w:t>5. [Ocean Protocol](#5-ocean-protocol)</w:t>
      </w:r>
    </w:p>
    <w:p>
      <w:r>
        <w:t>6. [HealthBlocks](#6-healthblocks)</w:t>
      </w:r>
    </w:p>
    <w:p>
      <w:r>
        <w:t>7. [Hu-manity.co](#7-hu-manityco)</w:t>
      </w:r>
    </w:p>
    <w:p>
      <w:r>
        <w:t>8. [Solve.Care](#8-solvecare)</w:t>
      </w:r>
    </w:p>
    <w:p>
      <w:r>
        <w:t>9. [HIPAA De-Identification Standards](#9-hipaa-de-identification-standards)</w:t>
      </w:r>
    </w:p>
    <w:p>
      <w:r>
        <w:t>10. [Health Data Consent Frameworks](#10-health-data-consent-frameworks)</w:t>
      </w:r>
    </w:p>
    <w:p>
      <w:r>
        <w:t>11. [Blockchain Data Marketplace Legal Standards](#11-blockchain-data-marketplace-legal-standards)</w:t>
      </w:r>
    </w:p>
    <w:p>
      <w:r>
        <w:t>12. [Key Takeaways for XSpan Legal Drafting](#12-key-takeaways-for-xspan-legal-drafting)</w:t>
      </w:r>
    </w:p>
    <w:p>
      <w:pPr>
        <w:pStyle w:val="Heading2"/>
      </w:pPr>
      <w:r>
        <w:t>1. 23andMe</w:t>
      </w:r>
    </w:p>
    <w:p>
      <w:r>
        <w:t>Sources: 23andme.com/legal/terms-of-service, 23andme.com/legal/privacy/full-version, 23andme.com/about/individual-data-consent</w:t>
      </w:r>
    </w:p>
    <w:p>
      <w:pPr>
        <w:pStyle w:val="Heading3"/>
      </w:pPr>
      <w:r>
        <w:t>Terms of Service</w:t>
      </w:r>
    </w:p>
    <w:p>
      <w:r>
        <w:t>Data Ownership:</w:t>
      </w:r>
    </w:p>
    <w:p>
      <w:pPr>
        <w:pStyle w:val="ListBullet"/>
      </w:pPr>
      <w:r>
        <w:t>Genetic information is provided to users, but: "Once you obtain your Genetic Information, the knowledge is irrevocable."</w:t>
      </w:r>
    </w:p>
    <w:p>
      <w:pPr>
        <w:pStyle w:val="ListBullet"/>
      </w:pPr>
      <w:r>
        <w:t>"Product Development" is defined as "research performed for the purpose of new product development and new product development activities performed by 23andMe on De-identified Information."</w:t>
      </w:r>
    </w:p>
    <w:p>
      <w:pPr>
        <w:pStyle w:val="ListBullet"/>
      </w:pPr>
      <w:r>
        <w:t>Research participation is "voluntary and based upon an Institutional Review Board-approved consent document."</w:t>
      </w:r>
    </w:p>
    <w:p>
      <w:r>
        <w:t>Revenue Sharing:</w:t>
      </w:r>
    </w:p>
    <w:p>
      <w:pPr>
        <w:pStyle w:val="ListBullet"/>
      </w:pPr>
      <w:r>
        <w:t>Users receive NO revenue share. The individual data consent explicitly states: "If research produces commercial products, these products or services will be the property of the researchers who developed them and you will not receive any compensation."</w:t>
      </w:r>
    </w:p>
    <w:p>
      <w:pPr>
        <w:pStyle w:val="ListBullet"/>
      </w:pPr>
      <w:r>
        <w:t>23andMe monetizes aggregate/de-identified data through licensing deals (e.g., GSK).</w:t>
      </w:r>
    </w:p>
    <w:p>
      <w:pPr>
        <w:pStyle w:val="Heading3"/>
      </w:pPr>
      <w:r>
        <w:t>Privacy Policy (Full Version)</w:t>
      </w:r>
    </w:p>
    <w:p>
      <w:r>
        <w:t>De-Identified Data:</w:t>
      </w:r>
    </w:p>
    <w:p>
      <w:pPr>
        <w:pStyle w:val="ListBullet"/>
      </w:pPr>
      <w:r>
        <w:t>De-identified information is defined as data "stripped of identifying data, such as name and contact information, so that an individual cannot reasonably be identified."</w:t>
      </w:r>
    </w:p>
    <w:p>
      <w:pPr>
        <w:pStyle w:val="ListBullet"/>
      </w:pPr>
      <w:r>
        <w:t>Research analyses use information "stripped of your identifying Registration Information."</w:t>
      </w:r>
    </w:p>
    <w:p>
      <w:pPr>
        <w:pStyle w:val="ListBullet"/>
      </w:pPr>
      <w:r>
        <w:t>Aggregate Information "does not contain information about, nor can it reasonably be linked to, a specific individual."</w:t>
      </w:r>
    </w:p>
    <w:p>
      <w:r>
        <w:t>Third-Party Sharing:</w:t>
      </w:r>
    </w:p>
    <w:p>
      <w:pPr>
        <w:pStyle w:val="ListBullet"/>
      </w:pPr>
      <w:r>
        <w:t>Shares with: service providers for sample processing/analysis, corporate affiliates, entities in mergers/acquisitions</w:t>
      </w:r>
    </w:p>
    <w:p>
      <w:pPr>
        <w:pStyle w:val="ListBullet"/>
      </w:pPr>
      <w:r>
        <w:t>Does NOT share with: "public databases," "insurance companies or employers," or "law enforcement, absent a valid court order."</w:t>
      </w:r>
    </w:p>
    <w:p>
      <w:r>
        <w:t>Consent Mechanisms:</w:t>
      </w:r>
    </w:p>
    <w:p>
      <w:pPr>
        <w:pStyle w:val="ListBullet"/>
      </w:pPr>
      <w:r>
        <w:t>Research participation is strictly opt-in via "Main Research Consent"</w:t>
      </w:r>
    </w:p>
    <w:p>
      <w:pPr>
        <w:pStyle w:val="ListBullet"/>
      </w:pPr>
      <w:r>
        <w:t>Allows use of "de-identified Genetic Information and/or Self-Reported Information...for research purposes"</w:t>
      </w:r>
    </w:p>
    <w:p>
      <w:pPr>
        <w:pStyle w:val="ListBullet"/>
      </w:pPr>
      <w:r>
        <w:t>Individual data consent allows sharing of "de-identified individual-level data with approved researchers outside of 23andMe"</w:t>
      </w:r>
    </w:p>
    <w:p>
      <w:r>
        <w:t>Consent Revocation:</w:t>
      </w:r>
    </w:p>
    <w:p>
      <w:pPr>
        <w:pStyle w:val="ListBullet"/>
      </w:pPr>
      <w:r>
        <w:t>Users may withdraw consent anytime through account settings</w:t>
      </w:r>
    </w:p>
    <w:p>
      <w:pPr>
        <w:pStyle w:val="ListBullet"/>
      </w:pPr>
      <w:r>
        <w:t>Company prevents further sharing within 30 days of withdrawal</w:t>
      </w:r>
    </w:p>
    <w:p>
      <w:pPr>
        <w:pStyle w:val="ListBullet"/>
      </w:pPr>
      <w:r>
        <w:t>Critical limitation: "any Research involving your data that has already been performed or published prior to your withdrawal...will not be reversed"</w:t>
      </w:r>
    </w:p>
    <w:p>
      <w:pPr>
        <w:pStyle w:val="ListBullet"/>
      </w:pPr>
      <w:r>
        <w:t>Previously shared data cannot be retrieved from research partners</w:t>
      </w:r>
    </w:p>
    <w:p>
      <w:pPr>
        <w:pStyle w:val="Heading3"/>
      </w:pPr>
      <w:r>
        <w:t>Individual Data Sharing Consent</w:t>
      </w:r>
    </w:p>
    <w:p>
      <w:r>
        <w:t>Scope: Expands beyond main research consent to allow individual-level (not just pooled) data sharing with external researchers.</w:t>
      </w:r>
    </w:p>
    <w:p>
      <w:r>
        <w:t>De-Identification Process: A code or "secure matching token" replaces personal identifiers. Removes name, date of birth, address.</w:t>
      </w:r>
    </w:p>
    <w:p>
      <w:r>
        <w:t>Research Partners: Range from "academic institutions and non-profit organizations to pharmaceutical and diagnostic companies." Each partnership screened by 23andMe's scientific committee.</w:t>
      </w:r>
    </w:p>
    <w:p>
      <w:r>
        <w:t>Data Categories Shared: Genetic information, self-reported details (age, ethnicity, survey responses), external medical records, platform interaction logs, microbiome data.</w:t>
      </w:r>
    </w:p>
    <w:p>
      <w:r>
        <w:t>Pharma Restrictions: Partners must sign agreements restricting data use to approved projects and prohibiting re-identification attempts.</w:t>
      </w:r>
    </w:p>
    <w:p>
      <w:pPr>
        <w:pStyle w:val="Heading3"/>
      </w:pPr>
      <w:r>
        <w:t>GSK Data Licensing Agreement (SEC Filing)</w:t>
      </w:r>
    </w:p>
    <w:p>
      <w:r>
        <w:t>Financial Terms:</w:t>
      </w:r>
    </w:p>
    <w:p>
      <w:pPr>
        <w:pStyle w:val="ListBullet"/>
      </w:pPr>
      <w:r>
        <w:t>$20 million upfront payment for one-year, non-exclusive data license</w:t>
      </w:r>
    </w:p>
    <w:p>
      <w:pPr>
        <w:pStyle w:val="ListBullet"/>
      </w:pPr>
      <w:r>
        <w:t>GSK invested $300 million in 23andMe as part of broader collaboration</w:t>
      </w:r>
    </w:p>
    <w:p>
      <w:pPr>
        <w:pStyle w:val="ListBullet"/>
      </w:pPr>
      <w:r>
        <w:t>23andMe eligible for downstream royalties under certain database uses</w:t>
      </w:r>
    </w:p>
    <w:p>
      <w:pPr>
        <w:pStyle w:val="ListBullet"/>
      </w:pPr>
      <w:r>
        <w:t>Both parties retain royalties on active programs from initial collaboration</w:t>
      </w:r>
    </w:p>
    <w:p>
      <w:pPr>
        <w:pStyle w:val="ListBullet"/>
      </w:pPr>
      <w:r>
        <w:t>23andMe took royalty option on three programs GSK will independently advance</w:t>
      </w:r>
    </w:p>
    <w:p>
      <w:r>
        <w:t>Data Access Scope:</w:t>
      </w:r>
    </w:p>
    <w:p>
      <w:pPr>
        <w:pStyle w:val="ListBullet"/>
      </w:pPr>
      <w:r>
        <w:t>GSK receives de-identified, summary data from global genome- and phenome-wide analysis</w:t>
      </w:r>
    </w:p>
    <w:p>
      <w:pPr>
        <w:pStyle w:val="ListBullet"/>
      </w:pPr>
      <w:r>
        <w:t>12-month data access period</w:t>
      </w:r>
    </w:p>
    <w:p>
      <w:pPr>
        <w:pStyle w:val="ListBullet"/>
      </w:pPr>
      <w:r>
        <w:t>23andMe offers research services for data analyses</w:t>
      </w:r>
    </w:p>
    <w:p>
      <w:r>
        <w:t>Consent Basis:</w:t>
      </w:r>
    </w:p>
    <w:p>
      <w:pPr>
        <w:pStyle w:val="ListBullet"/>
      </w:pPr>
      <w:r>
        <w:t>Customer participation is voluntary, requires affirmative consent</w:t>
      </w:r>
    </w:p>
    <w:p>
      <w:pPr>
        <w:pStyle w:val="ListBullet"/>
      </w:pPr>
      <w:r>
        <w:t>All information shared with GSK is de-identified; no individual identifiable to GSK</w:t>
      </w:r>
    </w:p>
    <w:p>
      <w:pPr>
        <w:pStyle w:val="Heading2"/>
      </w:pPr>
      <w:r>
        <w:t>2. Nebula Genomics</w:t>
      </w:r>
    </w:p>
    <w:p>
      <w:r>
        <w:t>Sources: nebula.org/blog/nebula-customer-user-terms-of-use, nebula.org/blog/privacy-policy</w:t>
      </w:r>
    </w:p>
    <w:p>
      <w:pPr>
        <w:pStyle w:val="Heading3"/>
      </w:pPr>
      <w:r>
        <w:t>Terms of Use</w:t>
      </w:r>
    </w:p>
    <w:p>
      <w:r>
        <w:t>Data Ownership:</w:t>
      </w:r>
    </w:p>
    <w:p>
      <w:pPr>
        <w:pStyle w:val="ListBullet"/>
      </w:pPr>
      <w:r>
        <w:t>Users retain ownership of uploaded genetic content</w:t>
      </w:r>
    </w:p>
    <w:p>
      <w:pPr>
        <w:pStyle w:val="ListBullet"/>
      </w:pPr>
      <w:r>
        <w:t>Users grant Nebula "a worldwide, non-exclusive, royalty-free, transferable licence to use, adapt, reproduce, store and copy that content"</w:t>
      </w:r>
    </w:p>
    <w:p>
      <w:pPr>
        <w:pStyle w:val="ListBullet"/>
      </w:pPr>
      <w:r>
        <w:t>Notably LACKS explicit statements about user ownership of raw genomic data generated from samples</w:t>
      </w:r>
    </w:p>
    <w:p>
      <w:r>
        <w:t>Revenue Sharing:</w:t>
      </w:r>
    </w:p>
    <w:p>
      <w:pPr>
        <w:pStyle w:val="ListBullet"/>
      </w:pPr>
      <w:r>
        <w:t>NO revenue-sharing mechanism mentioned</w:t>
      </w:r>
    </w:p>
    <w:p>
      <w:pPr>
        <w:pStyle w:val="ListBullet"/>
      </w:pPr>
      <w:r>
        <w:t>No compensation for users whose data is sold or licensed</w:t>
      </w:r>
    </w:p>
    <w:p>
      <w:pPr>
        <w:pStyle w:val="ListBullet"/>
      </w:pPr>
      <w:r>
        <w:t>No financial incentives for data contribution described</w:t>
      </w:r>
    </w:p>
    <w:p>
      <w:r>
        <w:t>Data Marketplace:</w:t>
      </w:r>
    </w:p>
    <w:p>
      <w:pPr>
        <w:pStyle w:val="ListBullet"/>
      </w:pPr>
      <w:r>
        <w:t>No data marketplace described in the Terms</w:t>
      </w:r>
    </w:p>
    <w:p>
      <w:pPr>
        <w:pStyle w:val="ListBullet"/>
      </w:pPr>
      <w:r>
        <w:t>No user-to-user data trading or secondary market transactions</w:t>
      </w:r>
    </w:p>
    <w:p>
      <w:pPr>
        <w:pStyle w:val="ListBullet"/>
      </w:pPr>
      <w:r>
        <w:t>No monetization pathways for users exist according to these Terms</w:t>
      </w:r>
    </w:p>
    <w:p>
      <w:r>
        <w:t>Third-Party Sharing:</w:t>
      </w:r>
    </w:p>
    <w:p>
      <w:pPr>
        <w:pStyle w:val="ListBullet"/>
      </w:pPr>
      <w:r>
        <w:t>Nebula reserves rights to share samples with third parties for "DNA extraction, sequencing or data analysis"</w:t>
      </w:r>
    </w:p>
    <w:p>
      <w:pPr>
        <w:pStyle w:val="ListBullet"/>
      </w:pPr>
      <w:r>
        <w:t>Subject to Privacy Policy</w:t>
      </w:r>
    </w:p>
    <w:p>
      <w:r>
        <w:t>Consent:</w:t>
      </w:r>
    </w:p>
    <w:p>
      <w:pPr>
        <w:pStyle w:val="ListBullet"/>
      </w:pPr>
      <w:r>
        <w:t>"Participation in research is determined by your consent settings. You can change your consent settings in your Nebula user account under the Edit Profile section."</w:t>
      </w:r>
    </w:p>
    <w:p>
      <w:pPr>
        <w:pStyle w:val="Heading3"/>
      </w:pPr>
      <w:r>
        <w:t>Privacy Policy</w:t>
      </w:r>
    </w:p>
    <w:p>
      <w:r>
        <w:t>Genetic Data Definition:</w:t>
      </w:r>
    </w:p>
    <w:p>
      <w:pPr>
        <w:pStyle w:val="ListBullet"/>
      </w:pPr>
      <w:r>
        <w:t>"Genetic Data" = DNA from biological samples converted to machine-readable code, plus metadata (DNA test kit code, birth year, sex)</w:t>
      </w:r>
    </w:p>
    <w:p>
      <w:pPr>
        <w:pStyle w:val="ListBullet"/>
      </w:pPr>
      <w:r>
        <w:t>Explicitly excludes de-identified data from this category</w:t>
      </w:r>
    </w:p>
    <w:p>
      <w:r>
        <w:t>De-Identified Data:</w:t>
      </w:r>
    </w:p>
    <w:p>
      <w:pPr>
        <w:pStyle w:val="ListBullet"/>
      </w:pPr>
      <w:r>
        <w:t>Permits unrestricted use: "We may use Personal Information...to create de-identified and aggregated data sets"</w:t>
      </w:r>
    </w:p>
    <w:p>
      <w:pPr>
        <w:pStyle w:val="ListBullet"/>
      </w:pPr>
      <w:r>
        <w:t>Shares de-identified sets with third parties for research "in accordance with Part 46...of Title 45 of the Code of Federal Regulations"</w:t>
      </w:r>
    </w:p>
    <w:p>
      <w:r>
        <w:t>Data Sales:</w:t>
      </w:r>
    </w:p>
    <w:p>
      <w:pPr>
        <w:pStyle w:val="ListBullet"/>
      </w:pPr>
      <w:r>
        <w:t>"We will not provide any data (genetic or non-genetic) to an insurance company or employer"</w:t>
      </w:r>
    </w:p>
    <w:p>
      <w:pPr>
        <w:pStyle w:val="ListBullet"/>
      </w:pPr>
      <w:r>
        <w:t>"We do not sell or share any Personal Information for a third party's cross-context behavioral advertising"</w:t>
      </w:r>
    </w:p>
    <w:p>
      <w:r>
        <w:t>Consent Mechanisms:</w:t>
      </w:r>
    </w:p>
    <w:p>
      <w:pPr>
        <w:pStyle w:val="ListBullet"/>
      </w:pPr>
      <w:r>
        <w:t>US users: "affirmative consent" required before research use of identifiable genetic data</w:t>
      </w:r>
    </w:p>
    <w:p>
      <w:pPr>
        <w:pStyle w:val="ListBullet"/>
      </w:pPr>
      <w:r>
        <w:t>EU/UK users: "informed and explicit consent" for research involving personal information</w:t>
      </w:r>
    </w:p>
    <w:p>
      <w:pPr>
        <w:pStyle w:val="ListBullet"/>
      </w:pPr>
      <w:r>
        <w:t>Research Pool participation does NOT automatically authorize specific research projects</w:t>
      </w:r>
    </w:p>
    <w:p>
      <w:r>
        <w:t>Consent Revocation:</w:t>
      </w:r>
    </w:p>
    <w:p>
      <w:pPr>
        <w:pStyle w:val="ListBullet"/>
      </w:pPr>
      <w:r>
        <w:t>Users can withdraw "at any time" via portal.nebula.org or emailing legal@nebula.org</w:t>
      </w:r>
    </w:p>
    <w:p>
      <w:pPr>
        <w:pStyle w:val="ListBullet"/>
      </w:pPr>
      <w:r>
        <w:t>"Your decision to revoke consent will not impact your Services"</w:t>
      </w:r>
    </w:p>
    <w:p>
      <w:r>
        <w:t>Third-Party Sharing (with consent):</w:t>
      </w:r>
    </w:p>
    <w:p>
      <w:pPr>
        <w:pStyle w:val="ListBullet"/>
      </w:pPr>
      <w:r>
        <w:t>Partner laboratories (sample processing only)</w:t>
      </w:r>
    </w:p>
    <w:p>
      <w:pPr>
        <w:pStyle w:val="ListBullet"/>
      </w:pPr>
      <w:r>
        <w:t>Approved research partners (academic, pharmaceutical, medical device companies)</w:t>
      </w:r>
    </w:p>
    <w:p>
      <w:pPr>
        <w:pStyle w:val="ListBullet"/>
      </w:pPr>
      <w:r>
        <w:t>Law enforcement only when legally compelled: "We will not voluntarily share your Survey Data or Genetic Data with law enforcement"</w:t>
      </w:r>
    </w:p>
    <w:p>
      <w:pPr>
        <w:pStyle w:val="Heading2"/>
      </w:pPr>
      <w:r>
        <w:t>3. Truveta</w:t>
      </w:r>
    </w:p>
    <w:p>
      <w:r>
        <w:t>Sources: truveta.com/privacy-notice, truveta.com/legal/truveta-community-standard, truveta.com/members, truveta.com/truveta-genome-project/faq</w:t>
      </w:r>
    </w:p>
    <w:p>
      <w:r>
        <w:t>Note: Truveta's website uses dynamic content loading (Divi theme) that prevented full text extraction of legal documents. Information compiled from metadata, search results, and publicly available descriptions.</w:t>
      </w:r>
    </w:p>
    <w:p>
      <w:pPr>
        <w:pStyle w:val="Heading3"/>
      </w:pPr>
      <w:r>
        <w:t>Business Model</w:t>
      </w:r>
    </w:p>
    <w:p>
      <w:pPr>
        <w:pStyle w:val="ListBullet"/>
      </w:pPr>
      <w:r>
        <w:t>Collective of 30+ US health systems sharing de-identified patient data</w:t>
      </w:r>
    </w:p>
    <w:p>
      <w:pPr>
        <w:pStyle w:val="ListBullet"/>
      </w:pPr>
      <w:r>
        <w:t>Dataset: 120+ million de-identified patients from 900+ hospitals and 20,000+ clinics</w:t>
      </w:r>
    </w:p>
    <w:p>
      <w:pPr>
        <w:pStyle w:val="ListBullet"/>
      </w:pPr>
      <w:r>
        <w:t>Health systems are equity owners/members of Truveta</w:t>
      </w:r>
    </w:p>
    <w:p>
      <w:pPr>
        <w:pStyle w:val="ListBullet"/>
      </w:pPr>
      <w:r>
        <w:t>Revenue model: Licenses de-identified data to researchers, pharma, and life sciences companies</w:t>
      </w:r>
    </w:p>
    <w:p>
      <w:pPr>
        <w:pStyle w:val="Heading3"/>
      </w:pPr>
      <w:r>
        <w:t>Data Use Terms</w:t>
      </w:r>
    </w:p>
    <w:p>
      <w:r>
        <w:t>Data Licensing:</w:t>
      </w:r>
    </w:p>
    <w:p>
      <w:pPr>
        <w:pStyle w:val="ListBullet"/>
      </w:pPr>
      <w:r>
        <w:t>"Truveta data is licensed for healthcare research, not for targeting advertising"</w:t>
      </w:r>
    </w:p>
    <w:p>
      <w:pPr>
        <w:pStyle w:val="ListBullet"/>
      </w:pPr>
      <w:r>
        <w:t>Member health systems contribute de-identified EHR data</w:t>
      </w:r>
    </w:p>
    <w:p>
      <w:pPr>
        <w:pStyle w:val="ListBullet"/>
      </w:pPr>
      <w:r>
        <w:t>Truveta enforces "compliant behavior of platform users in terms of taking proper precautions in using and sharing the data"</w:t>
      </w:r>
    </w:p>
    <w:p>
      <w:pPr>
        <w:pStyle w:val="Heading3"/>
      </w:pPr>
      <w:r>
        <w:t>Community Standard (Access Terms)</w:t>
      </w:r>
    </w:p>
    <w:p>
      <w:r>
        <w:t>Core Rules:</w:t>
      </w:r>
    </w:p>
    <w:p>
      <w:pPr>
        <w:pStyle w:val="ListBullet"/>
      </w:pPr>
      <w:r>
        <w:t>"Maintaining the privacy of data about patients is paramount"</w:t>
      </w:r>
    </w:p>
    <w:p>
      <w:pPr>
        <w:pStyle w:val="ListBullet"/>
      </w:pPr>
      <w:r>
        <w:t>Users must not "upload any personally identifiable information to Truveta Studio"</w:t>
      </w:r>
    </w:p>
    <w:p>
      <w:pPr>
        <w:pStyle w:val="ListBullet"/>
      </w:pPr>
      <w:r>
        <w:t>Users must "never attempt to re-identify any de-identified patient record"</w:t>
      </w:r>
    </w:p>
    <w:p>
      <w:pPr>
        <w:pStyle w:val="Heading3"/>
      </w:pPr>
      <w:r>
        <w:t>Privacy Notice</w:t>
      </w:r>
    </w:p>
    <w:p>
      <w:pPr>
        <w:pStyle w:val="ListBullet"/>
      </w:pPr>
      <w:r>
        <w:t>Last modified: February 11, 2026</w:t>
      </w:r>
    </w:p>
    <w:p>
      <w:pPr>
        <w:pStyle w:val="ListBullet"/>
      </w:pPr>
      <w:r>
        <w:t>Describes how personal information is "collected, used, shared, and protected, including cookies and privacy rights"</w:t>
      </w:r>
    </w:p>
    <w:p>
      <w:pPr>
        <w:pStyle w:val="ListBullet"/>
      </w:pPr>
      <w:r>
        <w:t>Full text not extractable due to dynamic rendering</w:t>
      </w:r>
    </w:p>
    <w:p>
      <w:pPr>
        <w:pStyle w:val="Heading3"/>
      </w:pPr>
      <w:r>
        <w:t>Consent Model</w:t>
      </w:r>
    </w:p>
    <w:p>
      <w:pPr>
        <w:pStyle w:val="ListBullet"/>
      </w:pPr>
      <w:r>
        <w:t>Truveta operates under HIPAA's de-identification framework</w:t>
      </w:r>
    </w:p>
    <w:p>
      <w:pPr>
        <w:pStyle w:val="ListBullet"/>
      </w:pPr>
      <w:r>
        <w:t>Individual patient consent is NOT required because data is de-identified before leaving health systems</w:t>
      </w:r>
    </w:p>
    <w:p>
      <w:pPr>
        <w:pStyle w:val="ListBullet"/>
      </w:pPr>
      <w:r>
        <w:t>Health systems handle HIPAA compliance for contributing data</w:t>
      </w:r>
    </w:p>
    <w:p>
      <w:pPr>
        <w:pStyle w:val="ListBullet"/>
      </w:pPr>
      <w:r>
        <w:t>Patients cannot individually opt out of Truveta specifically (data is covered under health system HIPAA notices)</w:t>
      </w:r>
    </w:p>
    <w:p>
      <w:pPr>
        <w:pStyle w:val="Heading2"/>
      </w:pPr>
      <w:r>
        <w:t>4. Datavant</w:t>
      </w:r>
    </w:p>
    <w:p>
      <w:r>
        <w:t>Sources: datavant.com/privacy-policy, datavant.com white papers, datavant.com/products/datavant-connect</w:t>
      </w:r>
    </w:p>
    <w:p>
      <w:pPr>
        <w:pStyle w:val="Heading3"/>
      </w:pPr>
      <w:r>
        <w:t>Privacy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