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 исходного кода .NET совместимого языка -&gt; проверка синтаксиса компилятором -&gt; получение сборки(метаданные, манифест, CIL, ресурсы) -&gt; VES получает сборку -&gt; JIT кеширует(единоразово компилирует используемые методы) -&gt; в результате формируется исполняемый модуль с машинными командами -&gt; исполнение машинных команд процессором.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CLR — общеязыковая среда исполнения, которая позволяет преобразовывать код .NET совместимых языков в байт код и после в машинный код.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FCL — набор всех классов .NET платформы.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BCL — подмножество FCL, которое является минимальным требованием реализованных классов для того, чтоб язык программирования являлся .NET совместимым.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CTS — система описывающая как определяются и реализуются типы. Это позволяет реализовать взаимодействие между языками .NET-а.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CLS — подмножество CTS, на основе которой выбраны классы для BCL.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Единицей компиляции для VES является сборка.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JIT компиляция — это компиляция IL кода после обработки VES процессором. JIT компилирует методы чтоб в дальнейшем не проводит эту операцию повторно. Это называется кешированием. JIT компилятор на выходе формирует исполняемый модуль. При запуске исполняемого файла происходит компиляция из байт-кода в машинный код.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проверки синтаксиса создается сборка, которая является по сути набором основных данных  о типах, сборке, ресурсе и IL кода.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части сборки: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Метаданные — содержат информацию о классах(типах) присутствующих в исходном коде.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Манифест — техническая информация о версии, локализации и другое о сборке.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Ресурсы — подключенные файлы извне.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CIL код — промежуточный объектно-ориентированный высокоуровневый байт-код содержащий в себе объекты.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IL-код — промежуточный объектно-ориентированный высокоуровневый байт-код содержащий в себе объекты. Это позволяет иметь общий “высокоуровневый ассемблер” независимо от используемого языка программирования. Также из IL-кода можно декомпилировать в язык совместимый с .NET.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