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0"/>
      <w:bookmarkEnd w:id="0"/>
      <w:r w:rsidDel="00000000" w:rsidR="00000000" w:rsidRPr="00000000">
        <w:rPr>
          <w:rFonts w:ascii="Proxima Nova" w:cs="Proxima Nova" w:eastAsia="Proxima Nova" w:hAnsi="Proxima Nova"/>
          <w:color w:val="039be5"/>
          <w:sz w:val="48"/>
          <w:szCs w:val="48"/>
          <w:rtl w:val="0"/>
        </w:rPr>
        <w:t xml:space="preserve">Rede Social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48"/>
          <w:szCs w:val="48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60"/>
          <w:szCs w:val="60"/>
          <w:rtl w:val="0"/>
        </w:rPr>
        <w:t xml:space="preserve">Planejamento Criativo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" name="image1.png"/>
            <a:graphic>
              <a:graphicData uri="http://schemas.openxmlformats.org/drawingml/2006/picture">
                <pic:pic>
                  <pic:nvPicPr>
                    <pic:cNvPr descr="short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1"/>
      <w:bookmarkEnd w:id="1"/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Sintetização da ideia</w:t>
      </w:r>
    </w:p>
    <w:p w:rsidR="00000000" w:rsidDel="00000000" w:rsidP="00000000" w:rsidRDefault="00000000" w:rsidRPr="00000000" w14:paraId="00000004">
      <w:pPr>
        <w:spacing w:before="200" w:line="3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 Uma rede social baseada no facebook/twitter que permite a conexão entre desenvolvedores de software</w:t>
      </w:r>
    </w:p>
    <w:p w:rsidR="00000000" w:rsidDel="00000000" w:rsidP="00000000" w:rsidRDefault="00000000" w:rsidRPr="00000000" w14:paraId="00000005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sdy6ei9yjiyc" w:id="2"/>
      <w:bookmarkEnd w:id="2"/>
      <w:r w:rsidDel="00000000" w:rsidR="00000000" w:rsidRPr="00000000">
        <w:rPr>
          <w:rFonts w:ascii="Proxima Nova" w:cs="Proxima Nova" w:eastAsia="Proxima Nova" w:hAnsi="Proxima Nova"/>
          <w:color w:val="039be5"/>
          <w:sz w:val="36"/>
          <w:szCs w:val="36"/>
          <w:rtl w:val="0"/>
        </w:rPr>
        <w:t xml:space="preserve">Sintetização das funções do APP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0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Criar perfil de usuário com foto de perfil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Criar publicação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Visualizar perfis de outros usuários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Seguir usuários e ser seguido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feed de notícias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comentar publicação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curtir publicação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curtir comentário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criar comunidade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entrar em comunidade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criar post em uma comunidade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30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notificar atualizações como likes, comentários e seguidas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