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20"/>
        <w:jc w:val="center"/>
      </w:pPr>
      <w:r>
        <w:rPr>
          <w:rFonts w:ascii="Arial" w:cs="Arial" w:eastAsia="Arial" w:hAnsi="Arial"/>
          <w:b/>
          <w:bCs/>
          <w:color w:val="1F4E79"/>
          <w:sz w:val="96"/>
          <w:szCs w:val="96"/>
        </w:rPr>
        <w:t xml:space="preserve">ABR</w:t>
      </w:r>
    </w:p>
    <w:p>
      <w:pPr>
        <w:spacing w:after="60"/>
        <w:jc w:val="center"/>
      </w:pPr>
      <w:r>
        <w:rPr>
          <w:rFonts w:ascii="Arial" w:cs="Arial" w:eastAsia="Arial" w:hAnsi="Arial"/>
          <w:b/>
          <w:bCs/>
          <w:color w:val="2E75B6"/>
          <w:sz w:val="40"/>
          <w:szCs w:val="40"/>
        </w:rPr>
        <w:t xml:space="preserve">Society &amp; Real Estate Management System</w:t>
      </w:r>
    </w:p>
    <w:p>
      <w:pPr>
        <w:spacing w:after="60"/>
        <w:jc w:val="center"/>
      </w:pPr>
      <w:r>
        <w:rPr>
          <w:rFonts w:ascii="Arial" w:cs="Arial" w:eastAsia="Arial" w:hAnsi="Arial"/>
          <w:b w:val="false"/>
          <w:bCs w:val="false"/>
          <w:color w:val="595959"/>
          <w:sz w:val="28"/>
          <w:szCs w:val="28"/>
        </w:rPr>
        <w:t xml:space="preserve">Portable Pendrive Edition</w:t>
      </w:r>
    </w:p>
    <w:p>
      <w:pPr>
        <w:spacing w:after="20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BFBFBF" w:sz="1"/>
              <w:left w:val="single" w:color="BFBFBF" w:sz="1"/>
              <w:bottom w:val="single" w:color="BFBFBF" w:sz="1"/>
              <w:right w:val="single" w:color="BFBFBF" w:sz="1"/>
            </w:tcBorders>
            <w:shd w:fill="D6E4F0" w:val="clear"/>
            <w:tcMar>
              <w:top w:type="dxa" w:w="100"/>
              <w:left w:type="dxa" w:w="160"/>
              <w:bottom w:type="dxa" w:w="100"/>
              <w:right w:type="dxa" w:w="160"/>
            </w:tcMar>
          </w:tcPr>
          <w:p>
            <w:r>
              <w:rPr>
                <w:rFonts w:ascii="Arial" w:cs="Arial" w:eastAsia="Arial" w:hAnsi="Arial"/>
                <w:b/>
                <w:bCs/>
                <w:sz w:val="20"/>
                <w:szCs w:val="20"/>
              </w:rPr>
              <w:t xml:space="preserve">Document Type</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60"/>
              <w:bottom w:type="dxa" w:w="100"/>
              <w:right w:type="dxa" w:w="160"/>
            </w:tcMar>
          </w:tcPr>
          <w:p>
            <w:r>
              <w:rPr>
                <w:rFonts w:ascii="Arial" w:cs="Arial" w:eastAsia="Arial" w:hAnsi="Arial"/>
                <w:sz w:val="20"/>
                <w:szCs w:val="20"/>
              </w:rPr>
              <w:t xml:space="preserve">Software Scope &amp; Requirement</w:t>
            </w:r>
          </w:p>
        </w:tc>
      </w:tr>
      <w:tr>
        <w:tc>
          <w:tcPr>
            <w:tcW w:type="dxa" w:w="3000"/>
            <w:tcBorders>
              <w:top w:val="single" w:color="BFBFBF" w:sz="1"/>
              <w:left w:val="single" w:color="BFBFBF" w:sz="1"/>
              <w:bottom w:val="single" w:color="BFBFBF" w:sz="1"/>
              <w:right w:val="single" w:color="BFBFBF" w:sz="1"/>
            </w:tcBorders>
            <w:shd w:fill="D6E4F0" w:val="clear"/>
            <w:tcMar>
              <w:top w:type="dxa" w:w="100"/>
              <w:left w:type="dxa" w:w="160"/>
              <w:bottom w:type="dxa" w:w="100"/>
              <w:right w:type="dxa" w:w="160"/>
            </w:tcMar>
          </w:tcPr>
          <w:p>
            <w:r>
              <w:rPr>
                <w:rFonts w:ascii="Arial" w:cs="Arial" w:eastAsia="Arial" w:hAnsi="Arial"/>
                <w:b/>
                <w:bCs/>
                <w:sz w:val="20"/>
                <w:szCs w:val="20"/>
              </w:rPr>
              <w:t xml:space="preserve">Version</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60"/>
              <w:bottom w:type="dxa" w:w="100"/>
              <w:right w:type="dxa" w:w="160"/>
            </w:tcMar>
          </w:tcPr>
          <w:p>
            <w:r>
              <w:rPr>
                <w:rFonts w:ascii="Arial" w:cs="Arial" w:eastAsia="Arial" w:hAnsi="Arial"/>
                <w:sz w:val="20"/>
                <w:szCs w:val="20"/>
              </w:rPr>
              <w:t xml:space="preserve">v1.0</w:t>
            </w:r>
          </w:p>
        </w:tc>
      </w:tr>
      <w:tr>
        <w:tc>
          <w:tcPr>
            <w:tcW w:type="dxa" w:w="3000"/>
            <w:tcBorders>
              <w:top w:val="single" w:color="BFBFBF" w:sz="1"/>
              <w:left w:val="single" w:color="BFBFBF" w:sz="1"/>
              <w:bottom w:val="single" w:color="BFBFBF" w:sz="1"/>
              <w:right w:val="single" w:color="BFBFBF" w:sz="1"/>
            </w:tcBorders>
            <w:shd w:fill="D6E4F0" w:val="clear"/>
            <w:tcMar>
              <w:top w:type="dxa" w:w="100"/>
              <w:left w:type="dxa" w:w="160"/>
              <w:bottom w:type="dxa" w:w="100"/>
              <w:right w:type="dxa" w:w="160"/>
            </w:tcMar>
          </w:tcPr>
          <w:p>
            <w:r>
              <w:rPr>
                <w:rFonts w:ascii="Arial" w:cs="Arial" w:eastAsia="Arial" w:hAnsi="Arial"/>
                <w:b/>
                <w:bCs/>
                <w:sz w:val="20"/>
                <w:szCs w:val="20"/>
              </w:rPr>
              <w:t xml:space="preserve">Date</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60"/>
              <w:bottom w:type="dxa" w:w="100"/>
              <w:right w:type="dxa" w:w="160"/>
            </w:tcMar>
          </w:tcPr>
          <w:p>
            <w:r>
              <w:rPr>
                <w:rFonts w:ascii="Arial" w:cs="Arial" w:eastAsia="Arial" w:hAnsi="Arial"/>
                <w:sz w:val="20"/>
                <w:szCs w:val="20"/>
              </w:rPr>
              <w:t xml:space="preserve">June 2026</w:t>
            </w:r>
          </w:p>
        </w:tc>
      </w:tr>
      <w:tr>
        <w:tc>
          <w:tcPr>
            <w:tcW w:type="dxa" w:w="3000"/>
            <w:tcBorders>
              <w:top w:val="single" w:color="BFBFBF" w:sz="1"/>
              <w:left w:val="single" w:color="BFBFBF" w:sz="1"/>
              <w:bottom w:val="single" w:color="BFBFBF" w:sz="1"/>
              <w:right w:val="single" w:color="BFBFBF" w:sz="1"/>
            </w:tcBorders>
            <w:shd w:fill="D6E4F0" w:val="clear"/>
            <w:tcMar>
              <w:top w:type="dxa" w:w="100"/>
              <w:left w:type="dxa" w:w="160"/>
              <w:bottom w:type="dxa" w:w="100"/>
              <w:right w:type="dxa" w:w="160"/>
            </w:tcMar>
          </w:tcPr>
          <w:p>
            <w:r>
              <w:rPr>
                <w:rFonts w:ascii="Arial" w:cs="Arial" w:eastAsia="Arial" w:hAnsi="Arial"/>
                <w:b/>
                <w:bCs/>
                <w:sz w:val="20"/>
                <w:szCs w:val="20"/>
              </w:rPr>
              <w:t xml:space="preserve">Tech Stack</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60"/>
              <w:bottom w:type="dxa" w:w="100"/>
              <w:right w:type="dxa" w:w="160"/>
            </w:tcMar>
          </w:tcPr>
          <w:p>
            <w:r>
              <w:rPr>
                <w:rFonts w:ascii="Arial" w:cs="Arial" w:eastAsia="Arial" w:hAnsi="Arial"/>
                <w:sz w:val="20"/>
                <w:szCs w:val="20"/>
              </w:rPr>
              <w:t xml:space="preserve">Angular + ASP.NET Core + PostgreSQL</w:t>
            </w:r>
          </w:p>
        </w:tc>
      </w:tr>
      <w:tr>
        <w:tc>
          <w:tcPr>
            <w:tcW w:type="dxa" w:w="3000"/>
            <w:tcBorders>
              <w:top w:val="single" w:color="BFBFBF" w:sz="1"/>
              <w:left w:val="single" w:color="BFBFBF" w:sz="1"/>
              <w:bottom w:val="single" w:color="BFBFBF" w:sz="1"/>
              <w:right w:val="single" w:color="BFBFBF" w:sz="1"/>
            </w:tcBorders>
            <w:shd w:fill="D6E4F0" w:val="clear"/>
            <w:tcMar>
              <w:top w:type="dxa" w:w="100"/>
              <w:left w:type="dxa" w:w="160"/>
              <w:bottom w:type="dxa" w:w="100"/>
              <w:right w:type="dxa" w:w="160"/>
            </w:tcMar>
          </w:tcPr>
          <w:p>
            <w:r>
              <w:rPr>
                <w:rFonts w:ascii="Arial" w:cs="Arial" w:eastAsia="Arial" w:hAnsi="Arial"/>
                <w:b/>
                <w:bCs/>
                <w:sz w:val="20"/>
                <w:szCs w:val="20"/>
              </w:rPr>
              <w:t xml:space="preserve">Deployment</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60"/>
              <w:bottom w:type="dxa" w:w="100"/>
              <w:right w:type="dxa" w:w="160"/>
            </w:tcMar>
          </w:tcPr>
          <w:p>
            <w:r>
              <w:rPr>
                <w:rFonts w:ascii="Arial" w:cs="Arial" w:eastAsia="Arial" w:hAnsi="Arial"/>
                <w:sz w:val="20"/>
                <w:szCs w:val="20"/>
              </w:rPr>
              <w:t xml:space="preserve">USB Pendrive (Offline / Portable)</w:t>
            </w:r>
          </w:p>
        </w:tc>
      </w:tr>
    </w:tbl>
    <w:p>
      <w:pPr>
        <w:spacing w:after="600" w:before="0"/>
      </w:pPr>
      <w:r>
        <w:t xml:space="preserve"/>
      </w:r>
    </w:p>
    <w:p>
      <w:pPr>
        <w:jc w:val="center"/>
      </w:pPr>
      <w:r>
        <w:rPr>
          <w:rFonts w:ascii="Arial" w:cs="Arial" w:eastAsia="Arial" w:hAnsi="Arial"/>
          <w:b/>
          <w:bCs/>
          <w:color w:val="595959"/>
          <w:sz w:val="18"/>
          <w:szCs w:val="18"/>
        </w:rPr>
        <w:t xml:space="preserve">CONFIDENTIAL — FOR DEVELOPMENT USE ONLY</w:t>
      </w: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1. Project Overview</w:t>
      </w:r>
    </w:p>
    <w:p>
      <w:pPr>
        <w:spacing w:after="80" w:before="80"/>
      </w:pPr>
      <w:r>
        <w:rPr>
          <w:rFonts w:ascii="Arial" w:cs="Arial" w:eastAsia="Arial" w:hAnsi="Arial"/>
          <w:sz w:val="22"/>
          <w:szCs w:val="22"/>
        </w:rPr>
        <w:t xml:space="preserve">ABR Society &amp; Real Estate Management System is a comprehensive, offline-first desktop application designed to manage all financial, administrative, and operational activities of a residential housing society or real estate project. The system runs entirely from a USB pendrive and is secured against unauthorized hardware access.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1.1 Project Objectives</w:t>
      </w:r>
    </w:p>
    <w:p>
      <w:pPr>
        <w:pStyle w:val="ListParagraph"/>
        <w:numPr>
          <w:ilvl w:val="0"/>
          <w:numId w:val="2"/>
        </w:numPr>
        <w:spacing w:after="40" w:before="40"/>
      </w:pPr>
      <w:r>
        <w:rPr>
          <w:rFonts w:ascii="Arial" w:cs="Arial" w:eastAsia="Arial" w:hAnsi="Arial"/>
          <w:sz w:val="22"/>
          <w:szCs w:val="22"/>
        </w:rPr>
        <w:t xml:space="preserve">Replace the existing ASP.NET WebForms system with a modern Angular + ASP.NET Core stack</w:t>
      </w:r>
    </w:p>
    <w:p>
      <w:pPr>
        <w:pStyle w:val="ListParagraph"/>
        <w:numPr>
          <w:ilvl w:val="0"/>
          <w:numId w:val="2"/>
        </w:numPr>
        <w:spacing w:after="40" w:before="40"/>
      </w:pPr>
      <w:r>
        <w:rPr>
          <w:rFonts w:ascii="Arial" w:cs="Arial" w:eastAsia="Arial" w:hAnsi="Arial"/>
          <w:sz w:val="22"/>
          <w:szCs w:val="22"/>
        </w:rPr>
        <w:t xml:space="preserve">Run completely offline from a USB pendrive without internet dependency</w:t>
      </w:r>
    </w:p>
    <w:p>
      <w:pPr>
        <w:pStyle w:val="ListParagraph"/>
        <w:numPr>
          <w:ilvl w:val="0"/>
          <w:numId w:val="2"/>
        </w:numPr>
        <w:spacing w:after="40" w:before="40"/>
      </w:pPr>
      <w:r>
        <w:rPr>
          <w:rFonts w:ascii="Arial" w:cs="Arial" w:eastAsia="Arial" w:hAnsi="Arial"/>
          <w:sz w:val="22"/>
          <w:szCs w:val="22"/>
        </w:rPr>
        <w:t xml:space="preserve">Lock the application to a specific USB device using hardware fingerprinting</w:t>
      </w:r>
    </w:p>
    <w:p>
      <w:pPr>
        <w:pStyle w:val="ListParagraph"/>
        <w:numPr>
          <w:ilvl w:val="0"/>
          <w:numId w:val="2"/>
        </w:numPr>
        <w:spacing w:after="40" w:before="40"/>
      </w:pPr>
      <w:r>
        <w:rPr>
          <w:rFonts w:ascii="Arial" w:cs="Arial" w:eastAsia="Arial" w:hAnsi="Arial"/>
          <w:sz w:val="22"/>
          <w:szCs w:val="22"/>
        </w:rPr>
        <w:t xml:space="preserve">Provide multi-user login with role-based access control</w:t>
      </w:r>
    </w:p>
    <w:p>
      <w:pPr>
        <w:pStyle w:val="ListParagraph"/>
        <w:numPr>
          <w:ilvl w:val="0"/>
          <w:numId w:val="2"/>
        </w:numPr>
        <w:spacing w:after="40" w:before="40"/>
      </w:pPr>
      <w:r>
        <w:rPr>
          <w:rFonts w:ascii="Arial" w:cs="Arial" w:eastAsia="Arial" w:hAnsi="Arial"/>
          <w:sz w:val="22"/>
          <w:szCs w:val="22"/>
        </w:rPr>
        <w:t xml:space="preserve">Manage flat bookings, installments, accounting (Aavak/Javak), and reporting</w:t>
      </w:r>
    </w:p>
    <w:p>
      <w:pPr>
        <w:pStyle w:val="ListParagraph"/>
        <w:numPr>
          <w:ilvl w:val="0"/>
          <w:numId w:val="2"/>
        </w:numPr>
        <w:spacing w:after="40" w:before="40"/>
      </w:pPr>
      <w:r>
        <w:rPr>
          <w:rFonts w:ascii="Arial" w:cs="Arial" w:eastAsia="Arial" w:hAnsi="Arial"/>
          <w:sz w:val="22"/>
          <w:szCs w:val="22"/>
        </w:rPr>
        <w:t xml:space="preserve">Export all reports to Excel, PDF, and Word formats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1.2 System Context</w:t>
      </w:r>
    </w:p>
    <w:p>
      <w:pPr>
        <w:spacing w:after="80" w:before="80"/>
      </w:pPr>
      <w:r>
        <w:rPr>
          <w:rFonts w:ascii="Arial" w:cs="Arial" w:eastAsia="Arial" w:hAnsi="Arial"/>
          <w:sz w:val="22"/>
          <w:szCs w:val="22"/>
        </w:rPr>
        <w:t xml:space="preserve">The application will be used by a society administrator, office staff, and management for day-to-day operations including member account management, daily accounting entries, flat booking, broker management, salary processing, and financial reporting.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Project Name</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ABR Society &amp; Real Estate Management System</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Client Site Name</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Tapi (multiple sites supported)</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Platform</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Portable Pendrive Application (Windows)</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Frontend</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Angular 17+ (SPA)</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Backend</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ASP.NET Core 8 Web API</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Database</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PostgreSQL 15 (portable)</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Database Host</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Embedded PostgreSQL on Pendrive</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Security</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Hardware USB fingerprint lock + JWT Login</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Languages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TypeScript, C#, SQL</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Reporting</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Export: Excel (.xlsx), PDF, Word (.docx)</w:t>
            </w:r>
          </w:p>
        </w:tc>
      </w:tr>
    </w:tbl>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2. Pendrive Portable Architecture</w:t>
      </w:r>
    </w:p>
    <w:p>
      <w:pPr>
        <w:spacing w:after="80" w:before="80"/>
      </w:pPr>
      <w:r>
        <w:rPr>
          <w:rFonts w:ascii="Arial" w:cs="Arial" w:eastAsia="Arial" w:hAnsi="Arial"/>
          <w:sz w:val="22"/>
          <w:szCs w:val="22"/>
        </w:rPr>
        <w:t xml:space="preserve">The entire application stack — Angular frontend, ASP.NET Core API, and PostgreSQL database — will be packaged as a self-contained portable bundle that runs directly from a USB drive. This is a critical technical requirement.</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2.1 Pendrive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Folder / File</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START.bat</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One-click launcher — starts all services and opens browser</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ASP.NET Core self-contained executable (no .NET install needed)</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/frontend/</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Angular build output (dist folder)</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/db/</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Portable PostgreSQL binaries + data directory</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/db/data/</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PostgreSQL data folder (all database files)</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/config/</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appsettings.json, device license file</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/config/device.lic</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Encrypted hardware fingerprint license file</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/logs/</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Application and error logs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/exports/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Generated Excel, PDF, Word report files</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2.2 Startup Process (START.bat)</w:t>
      </w:r>
    </w:p>
    <w:p>
      <w:pPr>
        <w:pStyle w:val="ListParagraph"/>
        <w:numPr>
          <w:ilvl w:val="0"/>
          <w:numId w:val="3"/>
        </w:numPr>
        <w:spacing w:after="40" w:before="40"/>
      </w:pPr>
      <w:r>
        <w:rPr>
          <w:rFonts w:ascii="Arial" w:cs="Arial" w:eastAsia="Arial" w:hAnsi="Arial"/>
          <w:sz w:val="22"/>
          <w:szCs w:val="22"/>
        </w:rPr>
        <w:t xml:space="preserve">Read USB drive letter dynamically (e.g., E:\ or F:\)</w:t>
      </w:r>
    </w:p>
    <w:p>
      <w:pPr>
        <w:pStyle w:val="ListParagraph"/>
        <w:numPr>
          <w:ilvl w:val="0"/>
          <w:numId w:val="3"/>
        </w:numPr>
        <w:spacing w:after="40" w:before="40"/>
      </w:pPr>
      <w:r>
        <w:rPr>
          <w:rFonts w:ascii="Arial" w:cs="Arial" w:eastAsia="Arial" w:hAnsi="Arial"/>
          <w:sz w:val="22"/>
          <w:szCs w:val="22"/>
        </w:rPr>
        <w:t xml:space="preserve">Start portable PostgreSQL on port 5433 (non-conflicting)</w:t>
      </w:r>
    </w:p>
    <w:p>
      <w:pPr>
        <w:pStyle w:val="ListParagraph"/>
        <w:numPr>
          <w:ilvl w:val="0"/>
          <w:numId w:val="3"/>
        </w:numPr>
        <w:spacing w:after="40" w:before="40"/>
      </w:pPr>
      <w:r>
        <w:rPr>
          <w:rFonts w:ascii="Arial" w:cs="Arial" w:eastAsia="Arial" w:hAnsi="Arial"/>
          <w:sz w:val="22"/>
          <w:szCs w:val="22"/>
        </w:rPr>
        <w:t xml:space="preserve">Run ASP.NET Core API on port 5050 (localhost)</w:t>
      </w:r>
    </w:p>
    <w:p>
      <w:pPr>
        <w:pStyle w:val="ListParagraph"/>
        <w:numPr>
          <w:ilvl w:val="0"/>
          <w:numId w:val="3"/>
        </w:numPr>
        <w:spacing w:after="40" w:before="40"/>
      </w:pPr>
      <w:r>
        <w:rPr>
          <w:rFonts w:ascii="Arial" w:cs="Arial" w:eastAsia="Arial" w:hAnsi="Arial"/>
          <w:sz w:val="22"/>
          <w:szCs w:val="22"/>
        </w:rPr>
        <w:t xml:space="preserve">Open Angular app in default browser at http://localhost:5050</w:t>
      </w:r>
    </w:p>
    <w:p>
      <w:pPr>
        <w:pStyle w:val="ListParagraph"/>
        <w:numPr>
          <w:ilvl w:val="0"/>
          <w:numId w:val="3"/>
        </w:numPr>
        <w:spacing w:after="40" w:before="40"/>
      </w:pPr>
      <w:r>
        <w:rPr>
          <w:rFonts w:ascii="Arial" w:cs="Arial" w:eastAsia="Arial" w:hAnsi="Arial"/>
          <w:sz w:val="22"/>
          <w:szCs w:val="22"/>
        </w:rPr>
        <w:t xml:space="preserve">Show Login screen — user must authenticate</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2.3 Shutdown Process (STOP.bat)</w:t>
      </w:r>
    </w:p>
    <w:p>
      <w:pPr>
        <w:pStyle w:val="ListParagraph"/>
        <w:numPr>
          <w:ilvl w:val="0"/>
          <w:numId w:val="3"/>
        </w:numPr>
        <w:spacing w:after="40" w:before="40"/>
      </w:pPr>
      <w:r>
        <w:rPr>
          <w:rFonts w:ascii="Arial" w:cs="Arial" w:eastAsia="Arial" w:hAnsi="Arial"/>
          <w:sz w:val="22"/>
          <w:szCs w:val="22"/>
        </w:rPr>
        <w:t xml:space="preserve">Stop ASP.NET Core API process</w:t>
      </w:r>
    </w:p>
    <w:p>
      <w:pPr>
        <w:pStyle w:val="ListParagraph"/>
        <w:numPr>
          <w:ilvl w:val="0"/>
          <w:numId w:val="3"/>
        </w:numPr>
        <w:spacing w:after="40" w:before="40"/>
      </w:pPr>
      <w:r>
        <w:rPr>
          <w:rFonts w:ascii="Arial" w:cs="Arial" w:eastAsia="Arial" w:hAnsi="Arial"/>
          <w:sz w:val="22"/>
          <w:szCs w:val="22"/>
        </w:rPr>
        <w:t xml:space="preserve">Gracefully shut down PostgreSQL server</w:t>
      </w:r>
    </w:p>
    <w:p>
      <w:pPr>
        <w:pStyle w:val="ListParagraph"/>
        <w:numPr>
          <w:ilvl w:val="0"/>
          <w:numId w:val="3"/>
        </w:numPr>
        <w:spacing w:after="40" w:before="40"/>
      </w:pPr>
      <w:r>
        <w:rPr>
          <w:rFonts w:ascii="Arial" w:cs="Arial" w:eastAsia="Arial" w:hAnsi="Arial"/>
          <w:sz w:val="22"/>
          <w:szCs w:val="22"/>
        </w:rPr>
        <w:t xml:space="preserve">Clean up port bindings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2.4 Portable PostgreSQL Notes</w:t>
      </w:r>
    </w:p>
    <w:p>
      <w:pPr>
        <w:pStyle w:val="ListParagraph"/>
        <w:numPr>
          <w:ilvl w:val="0"/>
          <w:numId w:val="2"/>
        </w:numPr>
        <w:spacing w:after="40" w:before="40"/>
      </w:pPr>
      <w:r>
        <w:rPr>
          <w:rFonts w:ascii="Arial" w:cs="Arial" w:eastAsia="Arial" w:hAnsi="Arial"/>
          <w:sz w:val="22"/>
          <w:szCs w:val="22"/>
        </w:rPr>
        <w:t xml:space="preserve">Use PostgreSQL Windows portable zip distribution (no installer needed)</w:t>
      </w:r>
    </w:p>
    <w:p>
      <w:pPr>
        <w:pStyle w:val="ListParagraph"/>
        <w:numPr>
          <w:ilvl w:val="0"/>
          <w:numId w:val="2"/>
        </w:numPr>
        <w:spacing w:after="40" w:before="40"/>
      </w:pPr>
      <w:r>
        <w:rPr>
          <w:rFonts w:ascii="Arial" w:cs="Arial" w:eastAsia="Arial" w:hAnsi="Arial"/>
          <w:sz w:val="22"/>
          <w:szCs w:val="22"/>
        </w:rPr>
        <w:t xml:space="preserve">Data directory stored on the pendrive itself</w:t>
      </w:r>
    </w:p>
    <w:p>
      <w:pPr>
        <w:pStyle w:val="ListParagraph"/>
        <w:numPr>
          <w:ilvl w:val="0"/>
          <w:numId w:val="2"/>
        </w:numPr>
        <w:spacing w:after="40" w:before="40"/>
      </w:pPr>
      <w:r>
        <w:rPr>
          <w:rFonts w:ascii="Arial" w:cs="Arial" w:eastAsia="Arial" w:hAnsi="Arial"/>
          <w:sz w:val="22"/>
          <w:szCs w:val="22"/>
        </w:rPr>
        <w:t xml:space="preserve">Runs on port 5433 to avoid conflict with any existing PostgreSQL</w:t>
      </w:r>
    </w:p>
    <w:p>
      <w:pPr>
        <w:pStyle w:val="ListParagraph"/>
        <w:numPr>
          <w:ilvl w:val="0"/>
          <w:numId w:val="2"/>
        </w:numPr>
        <w:spacing w:after="40" w:before="40"/>
      </w:pPr>
      <w:r>
        <w:rPr>
          <w:rFonts w:ascii="Arial" w:cs="Arial" w:eastAsia="Arial" w:hAnsi="Arial"/>
          <w:sz w:val="22"/>
          <w:szCs w:val="22"/>
        </w:rPr>
        <w:t xml:space="preserve">Connection string uses relative path for portability</w:t>
      </w:r>
    </w:p>
    <w:p>
      <w:pPr>
        <w:pStyle w:val="ListParagraph"/>
        <w:numPr>
          <w:ilvl w:val="0"/>
          <w:numId w:val="2"/>
        </w:numPr>
        <w:spacing w:after="40" w:before="40"/>
      </w:pPr>
      <w:r>
        <w:rPr>
          <w:rFonts w:ascii="Arial" w:cs="Arial" w:eastAsia="Arial" w:hAnsi="Arial"/>
          <w:sz w:val="22"/>
          <w:szCs w:val="22"/>
        </w:rPr>
        <w:t xml:space="preserve">DB initialization script runs on first launch if data folder is empty</w:t>
      </w: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3. Security Architecture</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3.1 Layer 1 — Hardware USB Fingerprint Lock</w:t>
      </w:r>
    </w:p>
    <w:p>
      <w:pPr>
        <w:spacing w:after="80" w:before="80"/>
      </w:pPr>
      <w:r>
        <w:rPr>
          <w:rFonts w:ascii="Arial" w:cs="Arial" w:eastAsia="Arial" w:hAnsi="Arial"/>
          <w:sz w:val="22"/>
          <w:szCs w:val="22"/>
        </w:rPr>
        <w:t xml:space="preserve">This is the primary security layer that prevents the application from running on unauthorized computers.</w:t>
      </w:r>
    </w:p>
    <w:p>
      <w:pPr>
        <w:spacing w:after="100" w:before="0"/>
      </w:pPr>
      <w:r>
        <w:t xml:space="preserve"/>
      </w:r>
    </w:p>
    <w:p>
      <w:pPr>
        <w:pStyle w:val="Heading3"/>
        <w:spacing w:after="80" w:before="200"/>
      </w:pPr>
      <w:r>
        <w:rPr>
          <w:rFonts w:ascii="Arial" w:cs="Arial" w:eastAsia="Arial" w:hAnsi="Arial"/>
          <w:b/>
          <w:bCs/>
          <w:color w:val="1A1A2E"/>
          <w:sz w:val="24"/>
          <w:szCs w:val="24"/>
        </w:rPr>
        <w:t xml:space="preserve">3.1.1 How It Works</w:t>
      </w:r>
    </w:p>
    <w:p>
      <w:pPr>
        <w:pStyle w:val="ListParagraph"/>
        <w:numPr>
          <w:ilvl w:val="0"/>
          <w:numId w:val="2"/>
        </w:numPr>
        <w:spacing w:after="40" w:before="40"/>
      </w:pPr>
      <w:r>
        <w:rPr>
          <w:rFonts w:ascii="Arial" w:cs="Arial" w:eastAsia="Arial" w:hAnsi="Arial"/>
          <w:sz w:val="22"/>
          <w:szCs w:val="22"/>
        </w:rPr>
        <w:t xml:space="preserve">On first authorized setup: collect unique hardware identifiers of the allowed computer</w:t>
      </w:r>
    </w:p>
    <w:p>
      <w:pPr>
        <w:pStyle w:val="ListParagraph"/>
        <w:numPr>
          <w:ilvl w:val="0"/>
          <w:numId w:val="2"/>
        </w:numPr>
        <w:spacing w:after="40" w:before="40"/>
      </w:pPr>
      <w:r>
        <w:rPr>
          <w:rFonts w:ascii="Arial" w:cs="Arial" w:eastAsia="Arial" w:hAnsi="Arial"/>
          <w:sz w:val="22"/>
          <w:szCs w:val="22"/>
        </w:rPr>
        <w:t xml:space="preserve">Hardware fingerprint = combination of: Motherboard Serial Number + CPU ID + HDD/SSD Serial + MAC Address of primary NIC</w:t>
      </w:r>
    </w:p>
    <w:p>
      <w:pPr>
        <w:pStyle w:val="ListParagraph"/>
        <w:numPr>
          <w:ilvl w:val="0"/>
          <w:numId w:val="2"/>
        </w:numPr>
        <w:spacing w:after="40" w:before="40"/>
      </w:pPr>
      <w:r>
        <w:rPr>
          <w:rFonts w:ascii="Arial" w:cs="Arial" w:eastAsia="Arial" w:hAnsi="Arial"/>
          <w:sz w:val="22"/>
          <w:szCs w:val="22"/>
        </w:rPr>
        <w:t xml:space="preserve">Hash the collected identifiers using SHA-256 to generate a unique 64-character Device ID</w:t>
      </w:r>
    </w:p>
    <w:p>
      <w:pPr>
        <w:pStyle w:val="ListParagraph"/>
        <w:numPr>
          <w:ilvl w:val="0"/>
          <w:numId w:val="2"/>
        </w:numPr>
        <w:spacing w:after="40" w:before="40"/>
      </w:pPr>
      <w:r>
        <w:rPr>
          <w:rFonts w:ascii="Arial" w:cs="Arial" w:eastAsia="Arial" w:hAnsi="Arial"/>
          <w:sz w:val="22"/>
          <w:szCs w:val="22"/>
        </w:rPr>
        <w:t xml:space="preserve">Encrypt the Device ID using AES-256 and store it in /config/device.lic on the pendrive</w:t>
      </w:r>
    </w:p>
    <w:p>
      <w:pPr>
        <w:spacing w:after="100" w:before="0"/>
      </w:pPr>
      <w:r>
        <w:t xml:space="preserve"/>
      </w:r>
    </w:p>
    <w:p>
      <w:pPr>
        <w:pStyle w:val="Heading3"/>
        <w:spacing w:after="80" w:before="200"/>
      </w:pPr>
      <w:r>
        <w:rPr>
          <w:rFonts w:ascii="Arial" w:cs="Arial" w:eastAsia="Arial" w:hAnsi="Arial"/>
          <w:b/>
          <w:bCs/>
          <w:color w:val="1A1A2E"/>
          <w:sz w:val="24"/>
          <w:szCs w:val="24"/>
        </w:rPr>
        <w:t xml:space="preserve">3.1.2 Runtime Verification</w:t>
      </w:r>
    </w:p>
    <w:p>
      <w:pPr>
        <w:pStyle w:val="ListParagraph"/>
        <w:numPr>
          <w:ilvl w:val="0"/>
          <w:numId w:val="3"/>
        </w:numPr>
        <w:spacing w:after="40" w:before="40"/>
      </w:pPr>
      <w:r>
        <w:rPr>
          <w:rFonts w:ascii="Arial" w:cs="Arial" w:eastAsia="Arial" w:hAnsi="Arial"/>
          <w:sz w:val="22"/>
          <w:szCs w:val="22"/>
        </w:rPr>
        <w:t xml:space="preserve">Application starts via START.bat</w:t>
      </w:r>
    </w:p>
    <w:p>
      <w:pPr>
        <w:pStyle w:val="ListParagraph"/>
        <w:numPr>
          <w:ilvl w:val="0"/>
          <w:numId w:val="3"/>
        </w:numPr>
        <w:spacing w:after="40" w:before="40"/>
      </w:pPr>
      <w:r>
        <w:rPr>
          <w:rFonts w:ascii="Arial" w:cs="Arial" w:eastAsia="Arial" w:hAnsi="Arial"/>
          <w:sz w:val="22"/>
          <w:szCs w:val="22"/>
        </w:rPr>
        <w:t xml:space="preserve">ASP.NET Core API reads /config/device.lic file</w:t>
      </w:r>
    </w:p>
    <w:p>
      <w:pPr>
        <w:pStyle w:val="ListParagraph"/>
        <w:numPr>
          <w:ilvl w:val="0"/>
          <w:numId w:val="3"/>
        </w:numPr>
        <w:spacing w:after="40" w:before="40"/>
      </w:pPr>
      <w:r>
        <w:rPr>
          <w:rFonts w:ascii="Arial" w:cs="Arial" w:eastAsia="Arial" w:hAnsi="Arial"/>
          <w:sz w:val="22"/>
          <w:szCs w:val="22"/>
        </w:rPr>
        <w:t xml:space="preserve">API collects current machine's hardware fingerprint</w:t>
      </w:r>
    </w:p>
    <w:p>
      <w:pPr>
        <w:pStyle w:val="ListParagraph"/>
        <w:numPr>
          <w:ilvl w:val="0"/>
          <w:numId w:val="3"/>
        </w:numPr>
        <w:spacing w:after="40" w:before="40"/>
      </w:pPr>
      <w:r>
        <w:rPr>
          <w:rFonts w:ascii="Arial" w:cs="Arial" w:eastAsia="Arial" w:hAnsi="Arial"/>
          <w:sz w:val="22"/>
          <w:szCs w:val="22"/>
        </w:rPr>
        <w:t xml:space="preserve">Decrypts stored fingerprint and compares with current machine</w:t>
      </w:r>
    </w:p>
    <w:p>
      <w:pPr>
        <w:pStyle w:val="ListParagraph"/>
        <w:numPr>
          <w:ilvl w:val="0"/>
          <w:numId w:val="3"/>
        </w:numPr>
        <w:spacing w:after="40" w:before="40"/>
      </w:pPr>
      <w:r>
        <w:rPr>
          <w:rFonts w:ascii="Arial" w:cs="Arial" w:eastAsia="Arial" w:hAnsi="Arial"/>
          <w:sz w:val="22"/>
          <w:szCs w:val="22"/>
        </w:rPr>
        <w:t xml:space="preserve">If fingerprint MATCHES: application starts normally</w:t>
      </w:r>
    </w:p>
    <w:p>
      <w:pPr>
        <w:pStyle w:val="ListParagraph"/>
        <w:numPr>
          <w:ilvl w:val="0"/>
          <w:numId w:val="3"/>
        </w:numPr>
        <w:spacing w:after="40" w:before="40"/>
      </w:pPr>
      <w:r>
        <w:rPr>
          <w:rFonts w:ascii="Arial" w:cs="Arial" w:eastAsia="Arial" w:hAnsi="Arial"/>
          <w:sz w:val="22"/>
          <w:szCs w:val="22"/>
        </w:rPr>
        <w:t xml:space="preserve">If fingerprint DOES NOT MATCH: API returns error, Angular shows 'Unauthorized Device' screen, no data is accessible</w:t>
      </w:r>
    </w:p>
    <w:p>
      <w:pPr>
        <w:spacing w:after="100" w:before="0"/>
      </w:pPr>
      <w:r>
        <w:t xml:space="preserve"/>
      </w:r>
    </w:p>
    <w:p>
      <w:pPr>
        <w:pStyle w:val="Heading3"/>
        <w:spacing w:after="80" w:before="200"/>
      </w:pPr>
      <w:r>
        <w:rPr>
          <w:rFonts w:ascii="Arial" w:cs="Arial" w:eastAsia="Arial" w:hAnsi="Arial"/>
          <w:b/>
          <w:bCs/>
          <w:color w:val="1A1A2E"/>
          <w:sz w:val="24"/>
          <w:szCs w:val="24"/>
        </w:rPr>
        <w:t xml:space="preserve">3.1.3 Multi-Machine Support</w:t>
      </w:r>
    </w:p>
    <w:p>
      <w:pPr>
        <w:pStyle w:val="ListParagraph"/>
        <w:numPr>
          <w:ilvl w:val="0"/>
          <w:numId w:val="2"/>
        </w:numPr>
        <w:spacing w:after="40" w:before="40"/>
      </w:pPr>
      <w:r>
        <w:rPr>
          <w:rFonts w:ascii="Arial" w:cs="Arial" w:eastAsia="Arial" w:hAnsi="Arial"/>
          <w:sz w:val="22"/>
          <w:szCs w:val="22"/>
        </w:rPr>
        <w:t xml:space="preserve">Admin can authorize additional machines via the admin panel</w:t>
      </w:r>
    </w:p>
    <w:p>
      <w:pPr>
        <w:pStyle w:val="ListParagraph"/>
        <w:numPr>
          <w:ilvl w:val="0"/>
          <w:numId w:val="2"/>
        </w:numPr>
        <w:spacing w:after="40" w:before="40"/>
      </w:pPr>
      <w:r>
        <w:rPr>
          <w:rFonts w:ascii="Arial" w:cs="Arial" w:eastAsia="Arial" w:hAnsi="Arial"/>
          <w:sz w:val="22"/>
          <w:szCs w:val="22"/>
        </w:rPr>
        <w:t xml:space="preserve">Each authorized machine's fingerprint is stored in the license file (supports up to N machines)</w:t>
      </w:r>
    </w:p>
    <w:p>
      <w:pPr>
        <w:pStyle w:val="ListParagraph"/>
        <w:numPr>
          <w:ilvl w:val="0"/>
          <w:numId w:val="2"/>
        </w:numPr>
        <w:spacing w:after="40" w:before="40"/>
      </w:pPr>
      <w:r>
        <w:rPr>
          <w:rFonts w:ascii="Arial" w:cs="Arial" w:eastAsia="Arial" w:hAnsi="Arial"/>
          <w:sz w:val="22"/>
          <w:szCs w:val="22"/>
        </w:rPr>
        <w:t xml:space="preserve">License file is encrypted; any tampering invalidates it</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3.2 Layer 2 — Username &amp; Password Authentication</w:t>
      </w:r>
    </w:p>
    <w:p>
      <w:pPr>
        <w:spacing w:after="80" w:before="80"/>
      </w:pPr>
      <w:r>
        <w:rPr>
          <w:rFonts w:ascii="Arial" w:cs="Arial" w:eastAsia="Arial" w:hAnsi="Arial"/>
          <w:sz w:val="22"/>
          <w:szCs w:val="22"/>
        </w:rPr>
        <w:t xml:space="preserve">Even after hardware verification passes, users must log in with credentials.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Authentication</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JWT (JSON Web Token) with 8-hour expiry</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Password Storage</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BCrypt hashed (cost factor 12), never plain text</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Login Attempts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Account locked after 5 failed attempts for 30 minutes</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Token Refresh</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Silent refresh 15 minutes before expiry</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Logout</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Token blacklisted on server side</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Session</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Token stored in memory only (not localStorage)</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Password Policy</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Min 8 chars, 1 uppercase, 1 number, 1 special char</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Force Change</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Admin can force password change on next login</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3.3 Layer 3 —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 Level</w:t>
            </w:r>
          </w:p>
        </w:tc>
        <w:tc>
          <w:tcPr>
            <w:tcW w:type="dxa" w:w="5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Permissions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Super Admin</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Full Access</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All modules + user management + license management</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Admin</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High Access</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All modules except user management &amp; license</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Office Staff</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Medium Access</w:t>
            </w:r>
          </w:p>
        </w:tc>
        <w:tc>
          <w:tcPr>
            <w:tcW w:type="dxa" w:w="5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Daily Entry, Booking, Reports (no delete)</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View Only</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Low Access</w:t>
            </w:r>
          </w:p>
        </w:tc>
        <w:tc>
          <w:tcPr>
            <w:tcW w:type="dxa" w:w="5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Reports and Balance Sheet only — no create/edit</w:t>
            </w:r>
          </w:p>
        </w:tc>
      </w:tr>
    </w:tbl>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4. Functional Modules — Detailed Requirements</w:t>
      </w:r>
    </w:p>
    <w:p>
      <w:pPr>
        <w:spacing w:after="100" w:before="0"/>
      </w:pPr>
      <w:r>
        <w:t xml:space="preserve"/>
      </w:r>
    </w:p>
    <w:p>
      <w:pPr>
        <w:shd w:fill="1F4E79" w:val="clear"/>
        <w:spacing w:after="120" w:before="200"/>
      </w:pPr>
      <w:r>
        <w:rPr>
          <w:rFonts w:ascii="Arial" w:cs="Arial" w:eastAsia="Arial" w:hAnsi="Arial"/>
          <w:b/>
          <w:bCs/>
          <w:color w:val="FFFFFF"/>
          <w:sz w:val="26"/>
          <w:szCs w:val="26"/>
        </w:rPr>
        <w:t xml:space="preserve">  MODULE 1: Site Administration</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4.1 Site Management</w:t>
      </w:r>
    </w:p>
    <w:p>
      <w:pPr>
        <w:pStyle w:val="ListParagraph"/>
        <w:numPr>
          <w:ilvl w:val="0"/>
          <w:numId w:val="2"/>
        </w:numPr>
        <w:spacing w:after="40" w:before="40"/>
      </w:pPr>
      <w:r>
        <w:rPr>
          <w:rFonts w:ascii="Arial" w:cs="Arial" w:eastAsia="Arial" w:hAnsi="Arial"/>
          <w:sz w:val="22"/>
          <w:szCs w:val="22"/>
        </w:rPr>
        <w:t xml:space="preserve">Create and manage multiple sites (e.g., Tapi, ICICI Bank)</w:t>
      </w:r>
    </w:p>
    <w:p>
      <w:pPr>
        <w:pStyle w:val="ListParagraph"/>
        <w:numPr>
          <w:ilvl w:val="0"/>
          <w:numId w:val="2"/>
        </w:numPr>
        <w:spacing w:after="40" w:before="40"/>
      </w:pPr>
      <w:r>
        <w:rPr>
          <w:rFonts w:ascii="Arial" w:cs="Arial" w:eastAsia="Arial" w:hAnsi="Arial"/>
          <w:sz w:val="22"/>
          <w:szCs w:val="22"/>
        </w:rPr>
        <w:t xml:space="preserve">Each site is an independent entity with its own wings, flats, ledgers, and accounts</w:t>
      </w:r>
    </w:p>
    <w:p>
      <w:pPr>
        <w:pStyle w:val="ListParagraph"/>
        <w:numPr>
          <w:ilvl w:val="0"/>
          <w:numId w:val="2"/>
        </w:numPr>
        <w:spacing w:after="40" w:before="40"/>
      </w:pPr>
      <w:r>
        <w:rPr>
          <w:rFonts w:ascii="Arial" w:cs="Arial" w:eastAsia="Arial" w:hAnsi="Arial"/>
          <w:sz w:val="22"/>
          <w:szCs w:val="22"/>
        </w:rPr>
        <w:t xml:space="preserve">Switch between sites from the top navigation bar</w:t>
      </w:r>
    </w:p>
    <w:p>
      <w:pPr>
        <w:pStyle w:val="ListParagraph"/>
        <w:numPr>
          <w:ilvl w:val="0"/>
          <w:numId w:val="2"/>
        </w:numPr>
        <w:spacing w:after="40" w:before="40"/>
      </w:pPr>
      <w:r>
        <w:rPr>
          <w:rFonts w:ascii="Arial" w:cs="Arial" w:eastAsia="Arial" w:hAnsi="Arial"/>
          <w:sz w:val="22"/>
          <w:szCs w:val="22"/>
        </w:rPr>
        <w:t xml:space="preserve">Site selection screen shown after login if user has access to multiple sites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4.2 Wing Management</w:t>
      </w:r>
    </w:p>
    <w:p>
      <w:pPr>
        <w:pStyle w:val="ListParagraph"/>
        <w:numPr>
          <w:ilvl w:val="0"/>
          <w:numId w:val="2"/>
        </w:numPr>
        <w:spacing w:after="40" w:before="40"/>
      </w:pPr>
      <w:r>
        <w:rPr>
          <w:rFonts w:ascii="Arial" w:cs="Arial" w:eastAsia="Arial" w:hAnsi="Arial"/>
          <w:sz w:val="22"/>
          <w:szCs w:val="22"/>
        </w:rPr>
        <w:t xml:space="preserve">Create wings (A, B, C, D, E, FFSHOP, SGShop, etc.)</w:t>
      </w:r>
    </w:p>
    <w:p>
      <w:pPr>
        <w:pStyle w:val="ListParagraph"/>
        <w:numPr>
          <w:ilvl w:val="0"/>
          <w:numId w:val="2"/>
        </w:numPr>
        <w:spacing w:after="40" w:before="40"/>
      </w:pPr>
      <w:r>
        <w:rPr>
          <w:rFonts w:ascii="Arial" w:cs="Arial" w:eastAsia="Arial" w:hAnsi="Arial"/>
          <w:sz w:val="22"/>
          <w:szCs w:val="22"/>
        </w:rPr>
        <w:t xml:space="preserve">Set: Wing Name, Number of Floors, Flats Per Floor, Number of Shops</w:t>
      </w:r>
    </w:p>
    <w:p>
      <w:pPr>
        <w:pStyle w:val="ListParagraph"/>
        <w:numPr>
          <w:ilvl w:val="0"/>
          <w:numId w:val="2"/>
        </w:numPr>
        <w:spacing w:after="40" w:before="40"/>
      </w:pPr>
      <w:r>
        <w:rPr>
          <w:rFonts w:ascii="Arial" w:cs="Arial" w:eastAsia="Arial" w:hAnsi="Arial"/>
          <w:sz w:val="22"/>
          <w:szCs w:val="22"/>
        </w:rPr>
        <w:t xml:space="preserve">System auto-generates flat numbers (e.g., A101, A102 for Wing A, Floor 1)</w:t>
      </w:r>
    </w:p>
    <w:p>
      <w:pPr>
        <w:pStyle w:val="ListParagraph"/>
        <w:numPr>
          <w:ilvl w:val="0"/>
          <w:numId w:val="2"/>
        </w:numPr>
        <w:spacing w:after="40" w:before="40"/>
      </w:pPr>
      <w:r>
        <w:rPr>
          <w:rFonts w:ascii="Arial" w:cs="Arial" w:eastAsia="Arial" w:hAnsi="Arial"/>
          <w:sz w:val="22"/>
          <w:szCs w:val="22"/>
        </w:rPr>
        <w:t xml:space="preserve">For bungalows: enter more than 2 characters for wing name</w:t>
      </w:r>
    </w:p>
    <w:p>
      <w:pPr>
        <w:pStyle w:val="ListParagraph"/>
        <w:numPr>
          <w:ilvl w:val="0"/>
          <w:numId w:val="2"/>
        </w:numPr>
        <w:spacing w:after="40" w:before="40"/>
      </w:pPr>
      <w:r>
        <w:rPr>
          <w:rFonts w:ascii="Arial" w:cs="Arial" w:eastAsia="Arial" w:hAnsi="Arial"/>
          <w:sz w:val="22"/>
          <w:szCs w:val="22"/>
        </w:rPr>
        <w:t xml:space="preserve">View all wings with flat count summary</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4.3 Conditions Management</w:t>
      </w:r>
    </w:p>
    <w:p>
      <w:pPr>
        <w:pStyle w:val="ListParagraph"/>
        <w:numPr>
          <w:ilvl w:val="0"/>
          <w:numId w:val="2"/>
        </w:numPr>
        <w:spacing w:after="40" w:before="40"/>
      </w:pPr>
      <w:r>
        <w:rPr>
          <w:rFonts w:ascii="Arial" w:cs="Arial" w:eastAsia="Arial" w:hAnsi="Arial"/>
          <w:sz w:val="22"/>
          <w:szCs w:val="22"/>
        </w:rPr>
        <w:t xml:space="preserve">Create payment conditions (installment schedules) for flat sales</w:t>
      </w:r>
    </w:p>
    <w:p>
      <w:pPr>
        <w:pStyle w:val="ListParagraph"/>
        <w:numPr>
          <w:ilvl w:val="0"/>
          <w:numId w:val="2"/>
        </w:numPr>
        <w:spacing w:after="40" w:before="40"/>
      </w:pPr>
      <w:r>
        <w:rPr>
          <w:rFonts w:ascii="Arial" w:cs="Arial" w:eastAsia="Arial" w:hAnsi="Arial"/>
          <w:sz w:val="22"/>
          <w:szCs w:val="22"/>
        </w:rPr>
        <w:t xml:space="preserve">Two types: Auto Conditions (system-generated milestones) and Manual Conditions</w:t>
      </w:r>
    </w:p>
    <w:p>
      <w:pPr>
        <w:pStyle w:val="ListParagraph"/>
        <w:numPr>
          <w:ilvl w:val="0"/>
          <w:numId w:val="2"/>
        </w:numPr>
        <w:spacing w:after="40" w:before="40"/>
      </w:pPr>
      <w:r>
        <w:rPr>
          <w:rFonts w:ascii="Arial" w:cs="Arial" w:eastAsia="Arial" w:hAnsi="Arial"/>
          <w:sz w:val="22"/>
          <w:szCs w:val="22"/>
        </w:rPr>
        <w:t xml:space="preserve">Auto Condition: set percentage-based installments tied to construction stage</w:t>
      </w:r>
    </w:p>
    <w:p>
      <w:pPr>
        <w:pStyle w:val="ListParagraph"/>
        <w:numPr>
          <w:ilvl w:val="0"/>
          <w:numId w:val="2"/>
        </w:numPr>
        <w:spacing w:after="40" w:before="40"/>
      </w:pPr>
      <w:r>
        <w:rPr>
          <w:rFonts w:ascii="Arial" w:cs="Arial" w:eastAsia="Arial" w:hAnsi="Arial"/>
          <w:sz w:val="22"/>
          <w:szCs w:val="22"/>
        </w:rPr>
        <w:t xml:space="preserve">Manual Condition: enter custom installment amounts and due dates</w:t>
      </w:r>
    </w:p>
    <w:p>
      <w:pPr>
        <w:pStyle w:val="ListParagraph"/>
        <w:numPr>
          <w:ilvl w:val="0"/>
          <w:numId w:val="2"/>
        </w:numPr>
        <w:spacing w:after="40" w:before="40"/>
      </w:pPr>
      <w:r>
        <w:rPr>
          <w:rFonts w:ascii="Arial" w:cs="Arial" w:eastAsia="Arial" w:hAnsi="Arial"/>
          <w:sz w:val="22"/>
          <w:szCs w:val="22"/>
        </w:rPr>
        <w:t xml:space="preserve">Conditions are assigned per booking</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4.4 Ledger Management</w:t>
      </w:r>
    </w:p>
    <w:p>
      <w:pPr>
        <w:pStyle w:val="ListParagraph"/>
        <w:numPr>
          <w:ilvl w:val="0"/>
          <w:numId w:val="2"/>
        </w:numPr>
        <w:spacing w:after="40" w:before="40"/>
      </w:pPr>
      <w:r>
        <w:rPr>
          <w:rFonts w:ascii="Arial" w:cs="Arial" w:eastAsia="Arial" w:hAnsi="Arial"/>
          <w:sz w:val="22"/>
          <w:szCs w:val="22"/>
        </w:rPr>
        <w:t xml:space="preserve">Main Ledger: top-level account categories</w:t>
      </w:r>
    </w:p>
    <w:p>
      <w:pPr>
        <w:pStyle w:val="ListParagraph"/>
        <w:numPr>
          <w:ilvl w:val="0"/>
          <w:numId w:val="2"/>
        </w:numPr>
        <w:spacing w:after="40" w:before="40"/>
      </w:pPr>
      <w:r>
        <w:rPr>
          <w:rFonts w:ascii="Arial" w:cs="Arial" w:eastAsia="Arial" w:hAnsi="Arial"/>
          <w:sz w:val="22"/>
          <w:szCs w:val="22"/>
        </w:rPr>
        <w:t xml:space="preserve">Sub Ledger: detailed accounts under each main ledger</w:t>
      </w:r>
    </w:p>
    <w:p>
      <w:pPr>
        <w:pStyle w:val="ListParagraph"/>
        <w:numPr>
          <w:ilvl w:val="0"/>
          <w:numId w:val="2"/>
        </w:numPr>
        <w:spacing w:after="40" w:before="40"/>
      </w:pPr>
      <w:r>
        <w:rPr>
          <w:rFonts w:ascii="Arial" w:cs="Arial" w:eastAsia="Arial" w:hAnsi="Arial"/>
          <w:sz w:val="22"/>
          <w:szCs w:val="22"/>
        </w:rPr>
        <w:t xml:space="preserve">Predefined main ledgers: Member A/c, Broker A/c, Construction, Contractor, Salary, Plumbing, Electric, Office, Marble, Sales Exp, Professional Fees, SMC, General Income, Arja Marja Purchase A/c, Purchase A/c, Cancel Flat A/c</w:t>
      </w:r>
    </w:p>
    <w:p>
      <w:pPr>
        <w:pStyle w:val="ListParagraph"/>
        <w:numPr>
          <w:ilvl w:val="0"/>
          <w:numId w:val="2"/>
        </w:numPr>
        <w:spacing w:after="40" w:before="40"/>
      </w:pPr>
      <w:r>
        <w:rPr>
          <w:rFonts w:ascii="Arial" w:cs="Arial" w:eastAsia="Arial" w:hAnsi="Arial"/>
          <w:sz w:val="22"/>
          <w:szCs w:val="22"/>
        </w:rPr>
        <w:t xml:space="preserve">Sub-ledger examples under Member A/c: each flat owner by name</w:t>
      </w:r>
    </w:p>
    <w:p>
      <w:pPr>
        <w:pStyle w:val="ListParagraph"/>
        <w:numPr>
          <w:ilvl w:val="0"/>
          <w:numId w:val="2"/>
        </w:numPr>
        <w:spacing w:after="40" w:before="40"/>
      </w:pPr>
      <w:r>
        <w:rPr>
          <w:rFonts w:ascii="Arial" w:cs="Arial" w:eastAsia="Arial" w:hAnsi="Arial"/>
          <w:sz w:val="22"/>
          <w:szCs w:val="22"/>
        </w:rPr>
        <w:t xml:space="preserve">Sub-ledger examples under Construction: Steel, Reti, Kapchi, Cement, Bricks, Greet, Carting, Chharu, Mati, Khodan Puran, General Construction Majuri, Sink</w:t>
      </w:r>
    </w:p>
    <w:p>
      <w:pPr>
        <w:pStyle w:val="ListParagraph"/>
        <w:numPr>
          <w:ilvl w:val="0"/>
          <w:numId w:val="2"/>
        </w:numPr>
        <w:spacing w:after="40" w:before="40"/>
      </w:pPr>
      <w:r>
        <w:rPr>
          <w:rFonts w:ascii="Arial" w:cs="Arial" w:eastAsia="Arial" w:hAnsi="Arial"/>
          <w:sz w:val="22"/>
          <w:szCs w:val="22"/>
        </w:rPr>
        <w:t xml:space="preserve">Sub-ledger examples under Salary: individual worker names</w:t>
      </w:r>
    </w:p>
    <w:p>
      <w:pPr>
        <w:pStyle w:val="ListParagraph"/>
        <w:numPr>
          <w:ilvl w:val="0"/>
          <w:numId w:val="2"/>
        </w:numPr>
        <w:spacing w:after="40" w:before="40"/>
      </w:pPr>
      <w:r>
        <w:rPr>
          <w:rFonts w:ascii="Arial" w:cs="Arial" w:eastAsia="Arial" w:hAnsi="Arial"/>
          <w:sz w:val="22"/>
          <w:szCs w:val="22"/>
        </w:rPr>
        <w:t xml:space="preserve">CRUD operations on both Main and Sub Ledgers</w:t>
      </w:r>
    </w:p>
    <w:p>
      <w:pPr>
        <w:pStyle w:val="ListParagraph"/>
        <w:numPr>
          <w:ilvl w:val="0"/>
          <w:numId w:val="2"/>
        </w:numPr>
        <w:spacing w:after="40" w:before="40"/>
      </w:pPr>
      <w:r>
        <w:rPr>
          <w:rFonts w:ascii="Arial" w:cs="Arial" w:eastAsia="Arial" w:hAnsi="Arial"/>
          <w:sz w:val="22"/>
          <w:szCs w:val="22"/>
        </w:rPr>
        <w:t xml:space="preserve">Search sub-ledger by flat number</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4.5 User Management (Super Admin Only)</w:t>
      </w:r>
    </w:p>
    <w:p>
      <w:pPr>
        <w:pStyle w:val="ListParagraph"/>
        <w:numPr>
          <w:ilvl w:val="0"/>
          <w:numId w:val="2"/>
        </w:numPr>
        <w:spacing w:after="40" w:before="40"/>
      </w:pPr>
      <w:r>
        <w:rPr>
          <w:rFonts w:ascii="Arial" w:cs="Arial" w:eastAsia="Arial" w:hAnsi="Arial"/>
          <w:sz w:val="22"/>
          <w:szCs w:val="22"/>
        </w:rPr>
        <w:t xml:space="preserve">Create users with username, email, password, role</w:t>
      </w:r>
    </w:p>
    <w:p>
      <w:pPr>
        <w:pStyle w:val="ListParagraph"/>
        <w:numPr>
          <w:ilvl w:val="0"/>
          <w:numId w:val="2"/>
        </w:numPr>
        <w:spacing w:after="40" w:before="40"/>
      </w:pPr>
      <w:r>
        <w:rPr>
          <w:rFonts w:ascii="Arial" w:cs="Arial" w:eastAsia="Arial" w:hAnsi="Arial"/>
          <w:sz w:val="22"/>
          <w:szCs w:val="22"/>
        </w:rPr>
        <w:t xml:space="preserve">Assign site access permissions per user</w:t>
      </w:r>
    </w:p>
    <w:p>
      <w:pPr>
        <w:pStyle w:val="ListParagraph"/>
        <w:numPr>
          <w:ilvl w:val="0"/>
          <w:numId w:val="2"/>
        </w:numPr>
        <w:spacing w:after="40" w:before="40"/>
      </w:pPr>
      <w:r>
        <w:rPr>
          <w:rFonts w:ascii="Arial" w:cs="Arial" w:eastAsia="Arial" w:hAnsi="Arial"/>
          <w:sz w:val="22"/>
          <w:szCs w:val="22"/>
        </w:rPr>
        <w:t xml:space="preserve">Enable/disable user accounts</w:t>
      </w:r>
    </w:p>
    <w:p>
      <w:pPr>
        <w:pStyle w:val="ListParagraph"/>
        <w:numPr>
          <w:ilvl w:val="0"/>
          <w:numId w:val="2"/>
        </w:numPr>
        <w:spacing w:after="40" w:before="40"/>
      </w:pPr>
      <w:r>
        <w:rPr>
          <w:rFonts w:ascii="Arial" w:cs="Arial" w:eastAsia="Arial" w:hAnsi="Arial"/>
          <w:sz w:val="22"/>
          <w:szCs w:val="22"/>
        </w:rPr>
        <w:t xml:space="preserve">View login history and last login time</w:t>
      </w:r>
    </w:p>
    <w:p>
      <w:pPr>
        <w:pStyle w:val="ListParagraph"/>
        <w:numPr>
          <w:ilvl w:val="0"/>
          <w:numId w:val="2"/>
        </w:numPr>
        <w:spacing w:after="40" w:before="40"/>
      </w:pPr>
      <w:r>
        <w:rPr>
          <w:rFonts w:ascii="Arial" w:cs="Arial" w:eastAsia="Arial" w:hAnsi="Arial"/>
          <w:sz w:val="22"/>
          <w:szCs w:val="22"/>
        </w:rPr>
        <w:t xml:space="preserve">Force password reset</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4.6 Bank Account Management</w:t>
      </w:r>
    </w:p>
    <w:p>
      <w:pPr>
        <w:pStyle w:val="ListParagraph"/>
        <w:numPr>
          <w:ilvl w:val="0"/>
          <w:numId w:val="2"/>
        </w:numPr>
        <w:spacing w:after="40" w:before="40"/>
      </w:pPr>
      <w:r>
        <w:rPr>
          <w:rFonts w:ascii="Arial" w:cs="Arial" w:eastAsia="Arial" w:hAnsi="Arial"/>
          <w:sz w:val="22"/>
          <w:szCs w:val="22"/>
        </w:rPr>
        <w:t xml:space="preserve">Add bank accounts (Name, Account Number, IFSC, Branch)</w:t>
      </w:r>
    </w:p>
    <w:p>
      <w:pPr>
        <w:pStyle w:val="ListParagraph"/>
        <w:numPr>
          <w:ilvl w:val="0"/>
          <w:numId w:val="2"/>
        </w:numPr>
        <w:spacing w:after="40" w:before="40"/>
      </w:pPr>
      <w:r>
        <w:rPr>
          <w:rFonts w:ascii="Arial" w:cs="Arial" w:eastAsia="Arial" w:hAnsi="Arial"/>
          <w:sz w:val="22"/>
          <w:szCs w:val="22"/>
        </w:rPr>
        <w:t xml:space="preserve">Bank accounts appear as options in Cash/Bank dropdown in Daily Entry</w:t>
      </w:r>
    </w:p>
    <w:p>
      <w:pPr>
        <w:pStyle w:val="ListParagraph"/>
        <w:numPr>
          <w:ilvl w:val="0"/>
          <w:numId w:val="2"/>
        </w:numPr>
        <w:spacing w:after="40" w:before="40"/>
      </w:pPr>
      <w:r>
        <w:rPr>
          <w:rFonts w:ascii="Arial" w:cs="Arial" w:eastAsia="Arial" w:hAnsi="Arial"/>
          <w:sz w:val="22"/>
          <w:szCs w:val="22"/>
        </w:rPr>
        <w:t xml:space="preserve">View bank-wise transaction statement</w:t>
      </w:r>
    </w:p>
    <w:p>
      <w:pPr>
        <w:spacing w:after="100" w:before="0"/>
      </w:pPr>
      <w:r>
        <w:t xml:space="preserve"/>
      </w:r>
    </w:p>
    <w:p>
      <w:pPr>
        <w:shd w:fill="1F6B3C" w:val="clear"/>
        <w:spacing w:after="120" w:before="200"/>
      </w:pPr>
      <w:r>
        <w:rPr>
          <w:rFonts w:ascii="Arial" w:cs="Arial" w:eastAsia="Arial" w:hAnsi="Arial"/>
          <w:b/>
          <w:bCs/>
          <w:color w:val="FFFFFF"/>
          <w:sz w:val="26"/>
          <w:szCs w:val="26"/>
        </w:rPr>
        <w:t xml:space="preserve">  MODULE 2: Booking Management</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4.7 Flat Booking</w:t>
      </w:r>
    </w:p>
    <w:p>
      <w:pPr>
        <w:pStyle w:val="ListParagraph"/>
        <w:numPr>
          <w:ilvl w:val="0"/>
          <w:numId w:val="2"/>
        </w:numPr>
        <w:spacing w:after="40" w:before="40"/>
      </w:pPr>
      <w:r>
        <w:rPr>
          <w:rFonts w:ascii="Arial" w:cs="Arial" w:eastAsia="Arial" w:hAnsi="Arial"/>
          <w:sz w:val="22"/>
          <w:szCs w:val="22"/>
        </w:rPr>
        <w:t xml:space="preserve">Select Wing from dropdown — visual flat grid shown</w:t>
      </w:r>
    </w:p>
    <w:p>
      <w:pPr>
        <w:pStyle w:val="ListParagraph"/>
        <w:numPr>
          <w:ilvl w:val="0"/>
          <w:numId w:val="2"/>
        </w:numPr>
        <w:spacing w:after="40" w:before="40"/>
      </w:pPr>
      <w:r>
        <w:rPr>
          <w:rFonts w:ascii="Arial" w:cs="Arial" w:eastAsia="Arial" w:hAnsi="Arial"/>
          <w:sz w:val="22"/>
          <w:szCs w:val="22"/>
        </w:rPr>
        <w:t xml:space="preserve">Red flats = Already Booked | Black flats = Available</w:t>
      </w:r>
    </w:p>
    <w:p>
      <w:pPr>
        <w:pStyle w:val="ListParagraph"/>
        <w:numPr>
          <w:ilvl w:val="0"/>
          <w:numId w:val="2"/>
        </w:numPr>
        <w:spacing w:after="40" w:before="40"/>
      </w:pPr>
      <w:r>
        <w:rPr>
          <w:rFonts w:ascii="Arial" w:cs="Arial" w:eastAsia="Arial" w:hAnsi="Arial"/>
          <w:sz w:val="22"/>
          <w:szCs w:val="22"/>
        </w:rPr>
        <w:t xml:space="preserve">Click any available flat to open New Booking form</w:t>
      </w:r>
    </w:p>
    <w:p>
      <w:pPr>
        <w:pStyle w:val="ListParagraph"/>
        <w:numPr>
          <w:ilvl w:val="0"/>
          <w:numId w:val="2"/>
        </w:numPr>
        <w:spacing w:after="40" w:before="40"/>
      </w:pPr>
      <w:r>
        <w:rPr>
          <w:rFonts w:ascii="Arial" w:cs="Arial" w:eastAsia="Arial" w:hAnsi="Arial"/>
          <w:sz w:val="22"/>
          <w:szCs w:val="22"/>
        </w:rPr>
        <w:t xml:space="preserve">Booking form fields: Date, Customer Name (from sub-ledger or create new), Customer Contact, Broker Name (from broker ledger or create new), Broker Contact No, Flat No (auto-filled), SQFT, Rate, Total Price (auto-calculated), Brokerage % (dropdown), Brokerage Amount (auto-calculated), Condition (payment plan), Customer Type (Real / Investor), Is Arja-Marja Sell (checkbox)</w:t>
      </w:r>
    </w:p>
    <w:p>
      <w:pPr>
        <w:pStyle w:val="ListParagraph"/>
        <w:numPr>
          <w:ilvl w:val="0"/>
          <w:numId w:val="2"/>
        </w:numPr>
        <w:spacing w:after="40" w:before="40"/>
      </w:pPr>
      <w:r>
        <w:rPr>
          <w:rFonts w:ascii="Arial" w:cs="Arial" w:eastAsia="Arial" w:hAnsi="Arial"/>
          <w:sz w:val="22"/>
          <w:szCs w:val="22"/>
        </w:rPr>
        <w:t xml:space="preserve">Update existing booking details</w:t>
      </w:r>
    </w:p>
    <w:p>
      <w:pPr>
        <w:pStyle w:val="ListParagraph"/>
        <w:numPr>
          <w:ilvl w:val="0"/>
          <w:numId w:val="2"/>
        </w:numPr>
        <w:spacing w:after="40" w:before="40"/>
      </w:pPr>
      <w:r>
        <w:rPr>
          <w:rFonts w:ascii="Arial" w:cs="Arial" w:eastAsia="Arial" w:hAnsi="Arial"/>
          <w:sz w:val="22"/>
          <w:szCs w:val="22"/>
        </w:rPr>
        <w:t xml:space="preserve">Cancel flat with Cancel Date — moves flat to 'Cancel Flat A/c' ledger</w:t>
      </w:r>
    </w:p>
    <w:p>
      <w:pPr>
        <w:pStyle w:val="ListParagraph"/>
        <w:numPr>
          <w:ilvl w:val="0"/>
          <w:numId w:val="2"/>
        </w:numPr>
        <w:spacing w:after="40" w:before="40"/>
      </w:pPr>
      <w:r>
        <w:rPr>
          <w:rFonts w:ascii="Arial" w:cs="Arial" w:eastAsia="Arial" w:hAnsi="Arial"/>
          <w:sz w:val="22"/>
          <w:szCs w:val="22"/>
        </w:rPr>
        <w:t xml:space="preserve">Arja-Marja Selling: special re-sale tracking for previously cancelled flats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4.8 Installment Tracking</w:t>
      </w:r>
    </w:p>
    <w:p>
      <w:pPr>
        <w:pStyle w:val="ListParagraph"/>
        <w:numPr>
          <w:ilvl w:val="0"/>
          <w:numId w:val="2"/>
        </w:numPr>
        <w:spacing w:after="40" w:before="40"/>
      </w:pPr>
      <w:r>
        <w:rPr>
          <w:rFonts w:ascii="Arial" w:cs="Arial" w:eastAsia="Arial" w:hAnsi="Arial"/>
          <w:sz w:val="22"/>
          <w:szCs w:val="22"/>
        </w:rPr>
        <w:t xml:space="preserve">View installment schedule per flat per customer</w:t>
      </w:r>
    </w:p>
    <w:p>
      <w:pPr>
        <w:pStyle w:val="ListParagraph"/>
        <w:numPr>
          <w:ilvl w:val="0"/>
          <w:numId w:val="2"/>
        </w:numPr>
        <w:spacing w:after="40" w:before="40"/>
      </w:pPr>
      <w:r>
        <w:rPr>
          <w:rFonts w:ascii="Arial" w:cs="Arial" w:eastAsia="Arial" w:hAnsi="Arial"/>
          <w:sz w:val="22"/>
          <w:szCs w:val="22"/>
        </w:rPr>
        <w:t xml:space="preserve">Record each installment payment against the condition milestones</w:t>
      </w:r>
    </w:p>
    <w:p>
      <w:pPr>
        <w:pStyle w:val="ListParagraph"/>
        <w:numPr>
          <w:ilvl w:val="0"/>
          <w:numId w:val="2"/>
        </w:numPr>
        <w:spacing w:after="40" w:before="40"/>
      </w:pPr>
      <w:r>
        <w:rPr>
          <w:rFonts w:ascii="Arial" w:cs="Arial" w:eastAsia="Arial" w:hAnsi="Arial"/>
          <w:sz w:val="22"/>
          <w:szCs w:val="22"/>
        </w:rPr>
        <w:t xml:space="preserve">Show remaining amount as per condition and total remaining amount</w:t>
      </w:r>
    </w:p>
    <w:p>
      <w:pPr>
        <w:pStyle w:val="ListParagraph"/>
        <w:numPr>
          <w:ilvl w:val="0"/>
          <w:numId w:val="2"/>
        </w:numPr>
        <w:spacing w:after="40" w:before="40"/>
      </w:pPr>
      <w:r>
        <w:rPr>
          <w:rFonts w:ascii="Arial" w:cs="Arial" w:eastAsia="Arial" w:hAnsi="Arial"/>
          <w:sz w:val="22"/>
          <w:szCs w:val="22"/>
        </w:rPr>
        <w:t xml:space="preserve">Days since last payment tracking</w:t>
      </w:r>
    </w:p>
    <w:p>
      <w:pPr>
        <w:pStyle w:val="ListParagraph"/>
        <w:numPr>
          <w:ilvl w:val="0"/>
          <w:numId w:val="2"/>
        </w:numPr>
        <w:spacing w:after="40" w:before="40"/>
      </w:pPr>
      <w:r>
        <w:rPr>
          <w:rFonts w:ascii="Arial" w:cs="Arial" w:eastAsia="Arial" w:hAnsi="Arial"/>
          <w:sz w:val="22"/>
          <w:szCs w:val="22"/>
        </w:rPr>
        <w:t xml:space="preserve">Days since booking tracking</w:t>
      </w:r>
    </w:p>
    <w:p>
      <w:pPr>
        <w:pStyle w:val="ListParagraph"/>
        <w:numPr>
          <w:ilvl w:val="0"/>
          <w:numId w:val="2"/>
        </w:numPr>
        <w:spacing w:after="40" w:before="40"/>
      </w:pPr>
      <w:r>
        <w:rPr>
          <w:rFonts w:ascii="Arial" w:cs="Arial" w:eastAsia="Arial" w:hAnsi="Arial"/>
          <w:sz w:val="22"/>
          <w:szCs w:val="22"/>
        </w:rPr>
        <w:t xml:space="preserve">Percentage paid calculation</w:t>
      </w:r>
    </w:p>
    <w:p>
      <w:pPr>
        <w:spacing w:after="100" w:before="0"/>
      </w:pPr>
      <w:r>
        <w:t xml:space="preserve"/>
      </w:r>
    </w:p>
    <w:p>
      <w:pPr>
        <w:shd w:fill="2E75B6" w:val="clear"/>
        <w:spacing w:after="120" w:before="200"/>
      </w:pPr>
      <w:r>
        <w:rPr>
          <w:rFonts w:ascii="Arial" w:cs="Arial" w:eastAsia="Arial" w:hAnsi="Arial"/>
          <w:b/>
          <w:bCs/>
          <w:color w:val="FFFFFF"/>
          <w:sz w:val="26"/>
          <w:szCs w:val="26"/>
        </w:rPr>
        <w:t xml:space="preserve">  MODULE 3: Daily Accounting (Aavak / Javak)</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4.9 Daily Entry</w:t>
      </w:r>
    </w:p>
    <w:p>
      <w:pPr>
        <w:pStyle w:val="ListParagraph"/>
        <w:numPr>
          <w:ilvl w:val="0"/>
          <w:numId w:val="2"/>
        </w:numPr>
        <w:spacing w:after="40" w:before="40"/>
      </w:pPr>
      <w:r>
        <w:rPr>
          <w:rFonts w:ascii="Arial" w:cs="Arial" w:eastAsia="Arial" w:hAnsi="Arial"/>
          <w:sz w:val="22"/>
          <w:szCs w:val="22"/>
        </w:rPr>
        <w:t xml:space="preserve">Toggle between Aavak (Income/Receipt) and Javak (Expense/Payment)</w:t>
      </w:r>
    </w:p>
    <w:p>
      <w:pPr>
        <w:pStyle w:val="ListParagraph"/>
        <w:numPr>
          <w:ilvl w:val="0"/>
          <w:numId w:val="2"/>
        </w:numPr>
        <w:spacing w:after="40" w:before="40"/>
      </w:pPr>
      <w:r>
        <w:rPr>
          <w:rFonts w:ascii="Arial" w:cs="Arial" w:eastAsia="Arial" w:hAnsi="Arial"/>
          <w:sz w:val="22"/>
          <w:szCs w:val="22"/>
        </w:rPr>
        <w:t xml:space="preserve">Fields: Date (auto-filled, editable), Main Ledger (dropdown), Sub Ledger (dropdown — filtered by Main Ledger), Amount, Cash/Bank (Cash or linked bank accounts), Description (free text)</w:t>
      </w:r>
    </w:p>
    <w:p>
      <w:pPr>
        <w:pStyle w:val="ListParagraph"/>
        <w:numPr>
          <w:ilvl w:val="0"/>
          <w:numId w:val="2"/>
        </w:numPr>
        <w:spacing w:after="40" w:before="40"/>
      </w:pPr>
      <w:r>
        <w:rPr>
          <w:rFonts w:ascii="Arial" w:cs="Arial" w:eastAsia="Arial" w:hAnsi="Arial"/>
          <w:sz w:val="22"/>
          <w:szCs w:val="22"/>
        </w:rPr>
        <w:t xml:space="preserve">For Member A/c: Sub Ledger shows Flat No first, then owner name</w:t>
      </w:r>
    </w:p>
    <w:p>
      <w:pPr>
        <w:pStyle w:val="ListParagraph"/>
        <w:numPr>
          <w:ilvl w:val="0"/>
          <w:numId w:val="2"/>
        </w:numPr>
        <w:spacing w:after="40" w:before="40"/>
      </w:pPr>
      <w:r>
        <w:rPr>
          <w:rFonts w:ascii="Arial" w:cs="Arial" w:eastAsia="Arial" w:hAnsi="Arial"/>
          <w:sz w:val="22"/>
          <w:szCs w:val="22"/>
        </w:rPr>
        <w:t xml:space="preserve">For Construction: Sub Ledger shows material categories</w:t>
      </w:r>
    </w:p>
    <w:p>
      <w:pPr>
        <w:pStyle w:val="ListParagraph"/>
        <w:numPr>
          <w:ilvl w:val="0"/>
          <w:numId w:val="2"/>
        </w:numPr>
        <w:spacing w:after="40" w:before="40"/>
      </w:pPr>
      <w:r>
        <w:rPr>
          <w:rFonts w:ascii="Arial" w:cs="Arial" w:eastAsia="Arial" w:hAnsi="Arial"/>
          <w:sz w:val="22"/>
          <w:szCs w:val="22"/>
        </w:rPr>
        <w:t xml:space="preserve">For Salary: Sub Ledger shows individual worker names</w:t>
      </w:r>
    </w:p>
    <w:p>
      <w:pPr>
        <w:pStyle w:val="ListParagraph"/>
        <w:numPr>
          <w:ilvl w:val="0"/>
          <w:numId w:val="2"/>
        </w:numPr>
        <w:spacing w:after="40" w:before="40"/>
      </w:pPr>
      <w:r>
        <w:rPr>
          <w:rFonts w:ascii="Arial" w:cs="Arial" w:eastAsia="Arial" w:hAnsi="Arial"/>
          <w:sz w:val="22"/>
          <w:szCs w:val="22"/>
        </w:rPr>
        <w:t xml:space="preserve">Live Profit display in header (Total Aavak - Total Javak)</w:t>
      </w:r>
    </w:p>
    <w:p>
      <w:pPr>
        <w:pStyle w:val="ListParagraph"/>
        <w:numPr>
          <w:ilvl w:val="0"/>
          <w:numId w:val="2"/>
        </w:numPr>
        <w:spacing w:after="40" w:before="40"/>
      </w:pPr>
      <w:r>
        <w:rPr>
          <w:rFonts w:ascii="Arial" w:cs="Arial" w:eastAsia="Arial" w:hAnsi="Arial"/>
          <w:sz w:val="22"/>
          <w:szCs w:val="22"/>
        </w:rPr>
        <w:t xml:space="preserve">Balance button shows current cash/bank balance</w:t>
      </w:r>
    </w:p>
    <w:p>
      <w:pPr>
        <w:pStyle w:val="ListParagraph"/>
        <w:numPr>
          <w:ilvl w:val="0"/>
          <w:numId w:val="2"/>
        </w:numPr>
        <w:spacing w:after="40" w:before="40"/>
      </w:pPr>
      <w:r>
        <w:rPr>
          <w:rFonts w:ascii="Arial" w:cs="Arial" w:eastAsia="Arial" w:hAnsi="Arial"/>
          <w:sz w:val="22"/>
          <w:szCs w:val="22"/>
        </w:rPr>
        <w:t xml:space="preserve">Edit and Delete existing entries (with audit log)</w:t>
      </w:r>
    </w:p>
    <w:p>
      <w:pPr>
        <w:pStyle w:val="ListParagraph"/>
        <w:numPr>
          <w:ilvl w:val="0"/>
          <w:numId w:val="2"/>
        </w:numPr>
        <w:spacing w:after="40" w:before="40"/>
      </w:pPr>
      <w:r>
        <w:rPr>
          <w:rFonts w:ascii="Arial" w:cs="Arial" w:eastAsia="Arial" w:hAnsi="Arial"/>
          <w:sz w:val="22"/>
          <w:szCs w:val="22"/>
        </w:rPr>
        <w:t xml:space="preserve">Real-time Aavak and Javak ledger visible below entry form</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4.10 Dastavej / Satakhat Entry</w:t>
      </w:r>
    </w:p>
    <w:p>
      <w:pPr>
        <w:pStyle w:val="ListParagraph"/>
        <w:numPr>
          <w:ilvl w:val="0"/>
          <w:numId w:val="2"/>
        </w:numPr>
        <w:spacing w:after="40" w:before="40"/>
      </w:pPr>
      <w:r>
        <w:rPr>
          <w:rFonts w:ascii="Arial" w:cs="Arial" w:eastAsia="Arial" w:hAnsi="Arial"/>
          <w:sz w:val="22"/>
          <w:szCs w:val="22"/>
        </w:rPr>
        <w:t xml:space="preserve">Record legal document (Dastavej = Sale Deed, Satakhat = Agreement) registration details</w:t>
      </w:r>
    </w:p>
    <w:p>
      <w:pPr>
        <w:pStyle w:val="ListParagraph"/>
        <w:numPr>
          <w:ilvl w:val="0"/>
          <w:numId w:val="2"/>
        </w:numPr>
        <w:spacing w:after="40" w:before="40"/>
      </w:pPr>
      <w:r>
        <w:rPr>
          <w:rFonts w:ascii="Arial" w:cs="Arial" w:eastAsia="Arial" w:hAnsi="Arial"/>
          <w:sz w:val="22"/>
          <w:szCs w:val="22"/>
        </w:rPr>
        <w:t xml:space="preserve">Link to flat and customer</w:t>
      </w:r>
    </w:p>
    <w:p>
      <w:pPr>
        <w:pStyle w:val="ListParagraph"/>
        <w:numPr>
          <w:ilvl w:val="0"/>
          <w:numId w:val="2"/>
        </w:numPr>
        <w:spacing w:after="40" w:before="40"/>
      </w:pPr>
      <w:r>
        <w:rPr>
          <w:rFonts w:ascii="Arial" w:cs="Arial" w:eastAsia="Arial" w:hAnsi="Arial"/>
          <w:sz w:val="22"/>
          <w:szCs w:val="22"/>
        </w:rPr>
        <w:t xml:space="preserve">Record date, document number, notary fees, etc.</w:t>
      </w:r>
    </w:p>
    <w:p>
      <w:pPr>
        <w:spacing w:after="100" w:before="0"/>
      </w:pPr>
      <w:r>
        <w:t xml:space="preserve"/>
      </w:r>
    </w:p>
    <w:p>
      <w:pPr>
        <w:shd w:fill="7B3F00" w:val="clear"/>
        <w:spacing w:after="120" w:before="200"/>
      </w:pPr>
      <w:r>
        <w:rPr>
          <w:rFonts w:ascii="Arial" w:cs="Arial" w:eastAsia="Arial" w:hAnsi="Arial"/>
          <w:b/>
          <w:bCs/>
          <w:color w:val="FFFFFF"/>
          <w:sz w:val="26"/>
          <w:szCs w:val="26"/>
        </w:rPr>
        <w:t xml:space="preserve">  MODULE 4: Reports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4.11 Report All Daily Entry (Office Staff)</w:t>
      </w:r>
    </w:p>
    <w:p>
      <w:pPr>
        <w:pStyle w:val="ListParagraph"/>
        <w:numPr>
          <w:ilvl w:val="0"/>
          <w:numId w:val="2"/>
        </w:numPr>
        <w:spacing w:after="40" w:before="40"/>
      </w:pPr>
      <w:r>
        <w:rPr>
          <w:rFonts w:ascii="Arial" w:cs="Arial" w:eastAsia="Arial" w:hAnsi="Arial"/>
          <w:sz w:val="22"/>
          <w:szCs w:val="22"/>
        </w:rPr>
        <w:t xml:space="preserve">Filter by: Main Ledger, Sub Ledger, Flat No, Date Range (From/To)</w:t>
      </w:r>
    </w:p>
    <w:p>
      <w:pPr>
        <w:pStyle w:val="ListParagraph"/>
        <w:numPr>
          <w:ilvl w:val="0"/>
          <w:numId w:val="2"/>
        </w:numPr>
        <w:spacing w:after="40" w:before="40"/>
      </w:pPr>
      <w:r>
        <w:rPr>
          <w:rFonts w:ascii="Arial" w:cs="Arial" w:eastAsia="Arial" w:hAnsi="Arial"/>
          <w:sz w:val="22"/>
          <w:szCs w:val="22"/>
        </w:rPr>
        <w:t xml:space="preserve">Columns: Date, Ledger Name, Flat No, Cash/Bank, Description (Aavak side) + Date, Ledger Name, Ledger Name, Cash/Bank, Description (Javak side)</w:t>
      </w:r>
    </w:p>
    <w:p>
      <w:pPr>
        <w:pStyle w:val="ListParagraph"/>
        <w:numPr>
          <w:ilvl w:val="0"/>
          <w:numId w:val="2"/>
        </w:numPr>
        <w:spacing w:after="40" w:before="40"/>
      </w:pPr>
      <w:r>
        <w:rPr>
          <w:rFonts w:ascii="Arial" w:cs="Arial" w:eastAsia="Arial" w:hAnsi="Arial"/>
          <w:sz w:val="22"/>
          <w:szCs w:val="22"/>
        </w:rPr>
        <w:t xml:space="preserve">Export to Excel</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4.12 Monthwise Totals</w:t>
      </w:r>
    </w:p>
    <w:p>
      <w:pPr>
        <w:pStyle w:val="ListParagraph"/>
        <w:numPr>
          <w:ilvl w:val="0"/>
          <w:numId w:val="2"/>
        </w:numPr>
        <w:spacing w:after="40" w:before="40"/>
      </w:pPr>
      <w:r>
        <w:rPr>
          <w:rFonts w:ascii="Arial" w:cs="Arial" w:eastAsia="Arial" w:hAnsi="Arial"/>
          <w:sz w:val="22"/>
          <w:szCs w:val="22"/>
        </w:rPr>
        <w:t xml:space="preserve">Summarize Aavak and Javak totals month by month</w:t>
      </w:r>
    </w:p>
    <w:p>
      <w:pPr>
        <w:pStyle w:val="ListParagraph"/>
        <w:numPr>
          <w:ilvl w:val="0"/>
          <w:numId w:val="2"/>
        </w:numPr>
        <w:spacing w:after="40" w:before="40"/>
      </w:pPr>
      <w:r>
        <w:rPr>
          <w:rFonts w:ascii="Arial" w:cs="Arial" w:eastAsia="Arial" w:hAnsi="Arial"/>
          <w:sz w:val="22"/>
          <w:szCs w:val="22"/>
        </w:rPr>
        <w:t xml:space="preserve">Filter by date range and main ledger</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4.13 Bank Statement</w:t>
      </w:r>
    </w:p>
    <w:p>
      <w:pPr>
        <w:pStyle w:val="ListParagraph"/>
        <w:numPr>
          <w:ilvl w:val="0"/>
          <w:numId w:val="2"/>
        </w:numPr>
        <w:spacing w:after="40" w:before="40"/>
      </w:pPr>
      <w:r>
        <w:rPr>
          <w:rFonts w:ascii="Arial" w:cs="Arial" w:eastAsia="Arial" w:hAnsi="Arial"/>
          <w:sz w:val="22"/>
          <w:szCs w:val="22"/>
        </w:rPr>
        <w:t xml:space="preserve">Show all entries tagged to a specific bank account</w:t>
      </w:r>
    </w:p>
    <w:p>
      <w:pPr>
        <w:pStyle w:val="ListParagraph"/>
        <w:numPr>
          <w:ilvl w:val="0"/>
          <w:numId w:val="2"/>
        </w:numPr>
        <w:spacing w:after="40" w:before="40"/>
      </w:pPr>
      <w:r>
        <w:rPr>
          <w:rFonts w:ascii="Arial" w:cs="Arial" w:eastAsia="Arial" w:hAnsi="Arial"/>
          <w:sz w:val="22"/>
          <w:szCs w:val="22"/>
        </w:rPr>
        <w:t xml:space="preserve">Running balance column</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4.14 Sell Details</w:t>
      </w:r>
    </w:p>
    <w:p>
      <w:pPr>
        <w:pStyle w:val="ListParagraph"/>
        <w:numPr>
          <w:ilvl w:val="0"/>
          <w:numId w:val="2"/>
        </w:numPr>
        <w:spacing w:after="40" w:before="40"/>
      </w:pPr>
      <w:r>
        <w:rPr>
          <w:rFonts w:ascii="Arial" w:cs="Arial" w:eastAsia="Arial" w:hAnsi="Arial"/>
          <w:sz w:val="22"/>
          <w:szCs w:val="22"/>
        </w:rPr>
        <w:t xml:space="preserve">All flat sale details with payment status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4.15 Installment Report</w:t>
      </w:r>
    </w:p>
    <w:p>
      <w:pPr>
        <w:pStyle w:val="ListParagraph"/>
        <w:numPr>
          <w:ilvl w:val="0"/>
          <w:numId w:val="2"/>
        </w:numPr>
        <w:spacing w:after="40" w:before="40"/>
      </w:pPr>
      <w:r>
        <w:rPr>
          <w:rFonts w:ascii="Arial" w:cs="Arial" w:eastAsia="Arial" w:hAnsi="Arial"/>
          <w:sz w:val="22"/>
          <w:szCs w:val="22"/>
        </w:rPr>
        <w:t xml:space="preserve">Installment-wise payment schedule and actual payment history per flat</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4.16 Balance Sheet (Management Report)</w:t>
      </w:r>
    </w:p>
    <w:p>
      <w:pPr>
        <w:pStyle w:val="ListParagraph"/>
        <w:numPr>
          <w:ilvl w:val="0"/>
          <w:numId w:val="2"/>
        </w:numPr>
        <w:spacing w:after="40" w:before="40"/>
      </w:pPr>
      <w:r>
        <w:rPr>
          <w:rFonts w:ascii="Arial" w:cs="Arial" w:eastAsia="Arial" w:hAnsi="Arial"/>
          <w:sz w:val="22"/>
          <w:szCs w:val="22"/>
        </w:rPr>
        <w:t xml:space="preserve">Date range filter + Main Ledger filter</w:t>
      </w:r>
    </w:p>
    <w:p>
      <w:pPr>
        <w:pStyle w:val="ListParagraph"/>
        <w:numPr>
          <w:ilvl w:val="0"/>
          <w:numId w:val="2"/>
        </w:numPr>
        <w:spacing w:after="40" w:before="40"/>
      </w:pPr>
      <w:r>
        <w:rPr>
          <w:rFonts w:ascii="Arial" w:cs="Arial" w:eastAsia="Arial" w:hAnsi="Arial"/>
          <w:sz w:val="22"/>
          <w:szCs w:val="22"/>
        </w:rPr>
        <w:t xml:space="preserve">Two-column layout: Aavak (Income) vs Javak (Expense)</w:t>
      </w:r>
    </w:p>
    <w:p>
      <w:pPr>
        <w:pStyle w:val="ListParagraph"/>
        <w:numPr>
          <w:ilvl w:val="0"/>
          <w:numId w:val="2"/>
        </w:numPr>
        <w:spacing w:after="40" w:before="40"/>
      </w:pPr>
      <w:r>
        <w:rPr>
          <w:rFonts w:ascii="Arial" w:cs="Arial" w:eastAsia="Arial" w:hAnsi="Arial"/>
          <w:sz w:val="22"/>
          <w:szCs w:val="22"/>
        </w:rPr>
        <w:t xml:space="preserve">Shows totals per ledger category</w:t>
      </w:r>
    </w:p>
    <w:p>
      <w:pPr>
        <w:pStyle w:val="ListParagraph"/>
        <w:numPr>
          <w:ilvl w:val="0"/>
          <w:numId w:val="2"/>
        </w:numPr>
        <w:spacing w:after="40" w:before="40"/>
      </w:pPr>
      <w:r>
        <w:rPr>
          <w:rFonts w:ascii="Arial" w:cs="Arial" w:eastAsia="Arial" w:hAnsi="Arial"/>
          <w:sz w:val="22"/>
          <w:szCs w:val="22"/>
        </w:rPr>
        <w:t xml:space="preserve">Grand total profit/loss calculation</w:t>
      </w:r>
    </w:p>
    <w:p>
      <w:pPr>
        <w:pStyle w:val="ListParagraph"/>
        <w:numPr>
          <w:ilvl w:val="0"/>
          <w:numId w:val="2"/>
        </w:numPr>
        <w:spacing w:after="40" w:before="40"/>
      </w:pPr>
      <w:r>
        <w:rPr>
          <w:rFonts w:ascii="Arial" w:cs="Arial" w:eastAsia="Arial" w:hAnsi="Arial"/>
          <w:sz w:val="22"/>
          <w:szCs w:val="22"/>
        </w:rPr>
        <w:t xml:space="preserve">Print and Export (PDF)</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4.17 All Income / All Expense / Details Reports</w:t>
      </w:r>
    </w:p>
    <w:p>
      <w:pPr>
        <w:pStyle w:val="ListParagraph"/>
        <w:numPr>
          <w:ilvl w:val="0"/>
          <w:numId w:val="2"/>
        </w:numPr>
        <w:spacing w:after="40" w:before="40"/>
      </w:pPr>
      <w:r>
        <w:rPr>
          <w:rFonts w:ascii="Arial" w:cs="Arial" w:eastAsia="Arial" w:hAnsi="Arial"/>
          <w:sz w:val="22"/>
          <w:szCs w:val="22"/>
        </w:rPr>
        <w:t xml:space="preserve">Grouped by main ledger category</w:t>
      </w:r>
    </w:p>
    <w:p>
      <w:pPr>
        <w:pStyle w:val="ListParagraph"/>
        <w:numPr>
          <w:ilvl w:val="0"/>
          <w:numId w:val="2"/>
        </w:numPr>
        <w:spacing w:after="40" w:before="40"/>
      </w:pPr>
      <w:r>
        <w:rPr>
          <w:rFonts w:ascii="Arial" w:cs="Arial" w:eastAsia="Arial" w:hAnsi="Arial"/>
          <w:sz w:val="22"/>
          <w:szCs w:val="22"/>
        </w:rPr>
        <w:t xml:space="preserve">Date range filters</w:t>
      </w:r>
    </w:p>
    <w:p>
      <w:pPr>
        <w:pStyle w:val="ListParagraph"/>
        <w:numPr>
          <w:ilvl w:val="0"/>
          <w:numId w:val="2"/>
        </w:numPr>
        <w:spacing w:after="40" w:before="40"/>
      </w:pPr>
      <w:r>
        <w:rPr>
          <w:rFonts w:ascii="Arial" w:cs="Arial" w:eastAsia="Arial" w:hAnsi="Arial"/>
          <w:sz w:val="22"/>
          <w:szCs w:val="22"/>
        </w:rPr>
        <w:t xml:space="preserve">Drill-down from summary to detail view</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4.18 Till Date Report (Sell Report)</w:t>
      </w:r>
    </w:p>
    <w:p>
      <w:pPr>
        <w:pStyle w:val="ListParagraph"/>
        <w:numPr>
          <w:ilvl w:val="0"/>
          <w:numId w:val="2"/>
        </w:numPr>
        <w:spacing w:after="40" w:before="40"/>
      </w:pPr>
      <w:r>
        <w:rPr>
          <w:rFonts w:ascii="Arial" w:cs="Arial" w:eastAsia="Arial" w:hAnsi="Arial"/>
          <w:sz w:val="22"/>
          <w:szCs w:val="22"/>
        </w:rPr>
        <w:t xml:space="preserve">Most comprehensive report — all booked flat data across all sites</w:t>
      </w:r>
    </w:p>
    <w:p>
      <w:pPr>
        <w:pStyle w:val="ListParagraph"/>
        <w:numPr>
          <w:ilvl w:val="0"/>
          <w:numId w:val="2"/>
        </w:numPr>
        <w:spacing w:after="40" w:before="40"/>
      </w:pPr>
      <w:r>
        <w:rPr>
          <w:rFonts w:ascii="Arial" w:cs="Arial" w:eastAsia="Arial" w:hAnsi="Arial"/>
          <w:sz w:val="22"/>
          <w:szCs w:val="22"/>
        </w:rPr>
        <w:t xml:space="preserve">Filter by: Days From Last Payment, Date, Movement / No-Movement toggle</w:t>
      </w:r>
    </w:p>
    <w:p>
      <w:pPr>
        <w:pStyle w:val="ListParagraph"/>
        <w:numPr>
          <w:ilvl w:val="0"/>
          <w:numId w:val="2"/>
        </w:numPr>
        <w:spacing w:after="40" w:before="40"/>
      </w:pPr>
      <w:r>
        <w:rPr>
          <w:rFonts w:ascii="Arial" w:cs="Arial" w:eastAsia="Arial" w:hAnsi="Arial"/>
          <w:sz w:val="22"/>
          <w:szCs w:val="22"/>
        </w:rPr>
        <w:t xml:space="preserve">Extra Return Search for overdue cases</w:t>
      </w:r>
    </w:p>
    <w:p>
      <w:pPr>
        <w:pStyle w:val="ListParagraph"/>
        <w:numPr>
          <w:ilvl w:val="0"/>
          <w:numId w:val="2"/>
        </w:numPr>
        <w:spacing w:after="40" w:before="40"/>
      </w:pPr>
      <w:r>
        <w:rPr>
          <w:rFonts w:ascii="Arial" w:cs="Arial" w:eastAsia="Arial" w:hAnsi="Arial"/>
          <w:sz w:val="22"/>
          <w:szCs w:val="22"/>
        </w:rPr>
        <w:t xml:space="preserve">Columns: Site Name, Wing Name, Flat No, Member Name, Contact, Broker, Broker Contact, Booking Date, SQFT, Rate, Total Amt, Total Pay Amt, Remain As Per Condition, Remain Total Amt, Last Payment Date, Days From Last Payment, Days From Booking, Percentage Paid, Dastavej Date, Service Tax</w:t>
      </w:r>
    </w:p>
    <w:p>
      <w:pPr>
        <w:pStyle w:val="ListParagraph"/>
        <w:numPr>
          <w:ilvl w:val="0"/>
          <w:numId w:val="2"/>
        </w:numPr>
        <w:spacing w:after="40" w:before="40"/>
      </w:pPr>
      <w:r>
        <w:rPr>
          <w:rFonts w:ascii="Arial" w:cs="Arial" w:eastAsia="Arial" w:hAnsi="Arial"/>
          <w:sz w:val="22"/>
          <w:szCs w:val="22"/>
        </w:rPr>
        <w:t xml:space="preserve">Export to Excel, PDF, Word</w:t>
      </w:r>
    </w:p>
    <w:p>
      <w:pPr>
        <w:pStyle w:val="ListParagraph"/>
        <w:numPr>
          <w:ilvl w:val="0"/>
          <w:numId w:val="2"/>
        </w:numPr>
        <w:spacing w:after="40" w:before="40"/>
      </w:pPr>
      <w:r>
        <w:rPr>
          <w:rFonts w:ascii="Arial" w:cs="Arial" w:eastAsia="Arial" w:hAnsi="Arial"/>
          <w:sz w:val="22"/>
          <w:szCs w:val="22"/>
        </w:rPr>
        <w:t xml:space="preserve">Pagination support</w:t>
      </w: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5. Database Schema (PostgreSQL)</w:t>
      </w:r>
    </w:p>
    <w:p>
      <w:pPr>
        <w:spacing w:after="80" w:before="80"/>
      </w:pPr>
      <w:r>
        <w:rPr>
          <w:rFonts w:ascii="Arial" w:cs="Arial" w:eastAsia="Arial" w:hAnsi="Arial"/>
          <w:sz w:val="22"/>
          <w:szCs w:val="22"/>
        </w:rPr>
        <w:t xml:space="preserve">All tables use UUID primary keys for security and portability. Timestamps use TIMESTAMPTZ. Soft deletes via is_active / deleted_at columns where applicable.</w:t>
      </w:r>
    </w:p>
    <w:p>
      <w:pPr>
        <w:spacing w:after="100" w:before="0"/>
      </w:pPr>
      <w:r>
        <w:t xml:space="preserve"/>
      </w:r>
    </w:p>
    <w:p>
      <w:pPr>
        <w:spacing w:after="60" w:before="200"/>
      </w:pPr>
      <w:r>
        <w:rPr>
          <w:rFonts w:ascii="Arial" w:cs="Arial" w:eastAsia="Arial" w:hAnsi="Arial"/>
          <w:b/>
          <w:bCs/>
          <w:color w:val="1F4E79"/>
          <w:sz w:val="24"/>
          <w:szCs w:val="24"/>
        </w:rPr>
        <w:t xml:space="preserve">users</w:t>
      </w:r>
      <w:r>
        <w:rPr>
          <w:rFonts w:ascii="Arial" w:cs="Arial" w:eastAsia="Arial" w:hAnsi="Arial"/>
          <w:color w:val="595959"/>
          <w:sz w:val="20"/>
          <w:szCs w:val="20"/>
        </w:rPr>
        <w:t xml:space="preserve">  —  System login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PK, DEFAULT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username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VARCHAR(50)</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UNIQUE, NN</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Login username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email</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VARCHAR(100)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UNIQUE, NN</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User email address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password_hash</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VARCHAR(255)</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BCrypt hashed password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role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super_admin / admin / staff / viewer</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is_active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BOOLEAN</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true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Account enabled/disabled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force_pw_change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BOOLEAN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false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Force password reset on next login</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failed_attempts</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INT</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0</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Failed login counter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locked_until</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Account lockout expiry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last_login</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Last successful login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created_at</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NOW()</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Record creation time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updated_at</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NOW()</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Last update time</w:t>
            </w:r>
          </w:p>
        </w:tc>
      </w:tr>
    </w:tbl>
    <w:p>
      <w:pPr>
        <w:spacing w:after="100" w:before="0"/>
      </w:pPr>
      <w:r>
        <w:t xml:space="preserve"/>
      </w:r>
    </w:p>
    <w:p>
      <w:pPr>
        <w:spacing w:after="60" w:before="200"/>
      </w:pPr>
      <w:r>
        <w:rPr>
          <w:rFonts w:ascii="Arial" w:cs="Arial" w:eastAsia="Arial" w:hAnsi="Arial"/>
          <w:b/>
          <w:bCs/>
          <w:color w:val="1F4E79"/>
          <w:sz w:val="24"/>
          <w:szCs w:val="24"/>
        </w:rPr>
        <w:t xml:space="preserve">device_licenses</w:t>
      </w:r>
      <w:r>
        <w:rPr>
          <w:rFonts w:ascii="Arial" w:cs="Arial" w:eastAsia="Arial" w:hAnsi="Arial"/>
          <w:color w:val="595959"/>
          <w:sz w:val="20"/>
          <w:szCs w:val="20"/>
        </w:rPr>
        <w:t xml:space="preserve">  —  Authorized hardware fingerprints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PK, DEFAULT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device_name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VARCHAR(100)</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Human-readable device name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fingerprint_hash</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VARCHAR(255)</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SHA-256 of hardware identifiers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is_active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BOOLEAN</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true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License active/revoked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authorized_by</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FK users.id</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Who authorized this device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authorized_at</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NOW()</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When authorized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last_verified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Last successful hardware check</w:t>
            </w:r>
          </w:p>
        </w:tc>
      </w:tr>
    </w:tbl>
    <w:p>
      <w:pPr>
        <w:spacing w:after="100" w:before="0"/>
      </w:pPr>
      <w:r>
        <w:t xml:space="preserve"/>
      </w:r>
    </w:p>
    <w:p>
      <w:pPr>
        <w:spacing w:after="60" w:before="200"/>
      </w:pPr>
      <w:r>
        <w:rPr>
          <w:rFonts w:ascii="Arial" w:cs="Arial" w:eastAsia="Arial" w:hAnsi="Arial"/>
          <w:b/>
          <w:bCs/>
          <w:color w:val="1F4E79"/>
          <w:sz w:val="24"/>
          <w:szCs w:val="24"/>
        </w:rPr>
        <w:t xml:space="preserve">sites</w:t>
      </w:r>
      <w:r>
        <w:rPr>
          <w:rFonts w:ascii="Arial" w:cs="Arial" w:eastAsia="Arial" w:hAnsi="Arial"/>
          <w:color w:val="595959"/>
          <w:sz w:val="20"/>
          <w:szCs w:val="20"/>
        </w:rPr>
        <w:t xml:space="preserve">  —  Real estate project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PK, DEFAULT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site_name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VARCHAR(100)</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NOT NULL, UNIQUE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Site name (e.g., Tapi)</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start_date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DATE</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Project start date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address</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TEXT</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Site address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is_active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BOOLEAN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true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Site active status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created_at</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NOW()</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Record creation time</w:t>
            </w:r>
          </w:p>
        </w:tc>
      </w:tr>
    </w:tbl>
    <w:p>
      <w:pPr>
        <w:spacing w:after="100" w:before="0"/>
      </w:pPr>
      <w:r>
        <w:t xml:space="preserve"/>
      </w:r>
    </w:p>
    <w:p>
      <w:pPr>
        <w:spacing w:after="60" w:before="200"/>
      </w:pPr>
      <w:r>
        <w:rPr>
          <w:rFonts w:ascii="Arial" w:cs="Arial" w:eastAsia="Arial" w:hAnsi="Arial"/>
          <w:b/>
          <w:bCs/>
          <w:color w:val="1F4E79"/>
          <w:sz w:val="24"/>
          <w:szCs w:val="24"/>
        </w:rPr>
        <w:t xml:space="preserve">wings</w:t>
      </w:r>
      <w:r>
        <w:rPr>
          <w:rFonts w:ascii="Arial" w:cs="Arial" w:eastAsia="Arial" w:hAnsi="Arial"/>
          <w:color w:val="595959"/>
          <w:sz w:val="20"/>
          <w:szCs w:val="20"/>
        </w:rPr>
        <w:t xml:space="preserve">  —  Building wings within a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PK, DEFAULT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site_id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sites.id, NN</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Parent site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wing_name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Wing identifier (A, B, C, FFSHOP, etc.)</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floors</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INT</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Total number of floors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flats_per_floor</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INT</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Number of flats per floor</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shops</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INT</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0</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Number of shops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is_bungalow</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BOOLEAN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false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True if bungalow-type wing</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created_at</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NOW()</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Record creation time</w:t>
            </w:r>
          </w:p>
        </w:tc>
      </w:tr>
    </w:tbl>
    <w:p>
      <w:pPr>
        <w:spacing w:after="100" w:before="0"/>
      </w:pPr>
      <w:r>
        <w:t xml:space="preserve"/>
      </w:r>
    </w:p>
    <w:p>
      <w:pPr>
        <w:spacing w:after="60" w:before="200"/>
      </w:pPr>
      <w:r>
        <w:rPr>
          <w:rFonts w:ascii="Arial" w:cs="Arial" w:eastAsia="Arial" w:hAnsi="Arial"/>
          <w:b/>
          <w:bCs/>
          <w:color w:val="1F4E79"/>
          <w:sz w:val="24"/>
          <w:szCs w:val="24"/>
        </w:rPr>
        <w:t xml:space="preserve">flats</w:t>
      </w:r>
      <w:r>
        <w:rPr>
          <w:rFonts w:ascii="Arial" w:cs="Arial" w:eastAsia="Arial" w:hAnsi="Arial"/>
          <w:color w:val="595959"/>
          <w:sz w:val="20"/>
          <w:szCs w:val="20"/>
        </w:rPr>
        <w:t xml:space="preserve">  —  Individual flat units (auto-generated from wings)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PK, DEFAULT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wing_id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wings.id, NN</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Parent wing</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flat_no</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Flat number (e.g., A101, B203)</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sqft</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DECIMAL(10,2)</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Flat area in square feet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flat_type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'flat'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flat / shop / bungalow</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status</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VARCHAR(20)</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'available'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available / booked / cancelled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created_at</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NOW()</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Record creation time</w:t>
            </w:r>
          </w:p>
        </w:tc>
      </w:tr>
    </w:tbl>
    <w:p>
      <w:pPr>
        <w:spacing w:after="100" w:before="0"/>
      </w:pPr>
      <w:r>
        <w:t xml:space="preserve"/>
      </w:r>
    </w:p>
    <w:p>
      <w:pPr>
        <w:spacing w:after="60" w:before="200"/>
      </w:pPr>
      <w:r>
        <w:rPr>
          <w:rFonts w:ascii="Arial" w:cs="Arial" w:eastAsia="Arial" w:hAnsi="Arial"/>
          <w:b/>
          <w:bCs/>
          <w:color w:val="1F4E79"/>
          <w:sz w:val="24"/>
          <w:szCs w:val="24"/>
        </w:rPr>
        <w:t xml:space="preserve">main_ledgers</w:t>
      </w:r>
      <w:r>
        <w:rPr>
          <w:rFonts w:ascii="Arial" w:cs="Arial" w:eastAsia="Arial" w:hAnsi="Arial"/>
          <w:color w:val="595959"/>
          <w:sz w:val="20"/>
          <w:szCs w:val="20"/>
        </w:rPr>
        <w:t xml:space="preserve">  —  Top-level account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PK, DEFAULT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site_id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sites.id, NN</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Belongs to site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ledger_name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VARCHAR(100)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Ledger category name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description</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TEXT</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Description of ledger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is_active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BOOLEAN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true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Active status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created_at</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NOW()</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Record creation time</w:t>
            </w:r>
          </w:p>
        </w:tc>
      </w:tr>
    </w:tbl>
    <w:p>
      <w:pPr>
        <w:spacing w:after="100" w:before="0"/>
      </w:pPr>
      <w:r>
        <w:t xml:space="preserve"/>
      </w:r>
    </w:p>
    <w:p>
      <w:pPr>
        <w:spacing w:after="60" w:before="200"/>
      </w:pPr>
      <w:r>
        <w:rPr>
          <w:rFonts w:ascii="Arial" w:cs="Arial" w:eastAsia="Arial" w:hAnsi="Arial"/>
          <w:b/>
          <w:bCs/>
          <w:color w:val="1F4E79"/>
          <w:sz w:val="24"/>
          <w:szCs w:val="24"/>
        </w:rPr>
        <w:t xml:space="preserve">sub_ledgers</w:t>
      </w:r>
      <w:r>
        <w:rPr>
          <w:rFonts w:ascii="Arial" w:cs="Arial" w:eastAsia="Arial" w:hAnsi="Arial"/>
          <w:color w:val="595959"/>
          <w:sz w:val="20"/>
          <w:szCs w:val="20"/>
        </w:rPr>
        <w:t xml:space="preserve">  —  Detailed accounts under main ledgers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PK, DEFAULT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main_ledger_id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main_ledgers.id</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Parent main ledger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site_id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FK sites.id, NN</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Belongs to site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ledger_name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VARCHAR(150)</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Sub ledger name (person/category)</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flat_id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FK flats.id,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Linked flat (for Member A/c)</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contact_no</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VARCHAR(20)</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Contact number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description</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TEXT</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Additional notes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is_active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BOOLEAN</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true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Active status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created_at</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NOW()</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Record creation time</w:t>
            </w:r>
          </w:p>
        </w:tc>
      </w:tr>
    </w:tbl>
    <w:p>
      <w:pPr>
        <w:spacing w:after="100" w:before="0"/>
      </w:pPr>
      <w:r>
        <w:t xml:space="preserve"/>
      </w:r>
    </w:p>
    <w:p>
      <w:pPr>
        <w:spacing w:after="60" w:before="200"/>
      </w:pPr>
      <w:r>
        <w:rPr>
          <w:rFonts w:ascii="Arial" w:cs="Arial" w:eastAsia="Arial" w:hAnsi="Arial"/>
          <w:b/>
          <w:bCs/>
          <w:color w:val="1F4E79"/>
          <w:sz w:val="24"/>
          <w:szCs w:val="24"/>
        </w:rPr>
        <w:t xml:space="preserve">bank_accounts</w:t>
      </w:r>
      <w:r>
        <w:rPr>
          <w:rFonts w:ascii="Arial" w:cs="Arial" w:eastAsia="Arial" w:hAnsi="Arial"/>
          <w:color w:val="595959"/>
          <w:sz w:val="20"/>
          <w:szCs w:val="20"/>
        </w:rPr>
        <w:t xml:space="preserve">  —  Bank accounts for Cash/Bank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PK, DEFAULT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site_id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sites.id, NN</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Belongs to site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bank_name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VARCHAR(100)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Bank name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account_no</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VARCHAR(30)</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Account number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ifsc_code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IFSC code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branch</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VARCHAR(100)</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Branch name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opening_balance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DECIMAL(15,2)</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0</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Opening balance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is_active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BOOLEAN</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true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Active status</w:t>
            </w:r>
          </w:p>
        </w:tc>
      </w:tr>
    </w:tbl>
    <w:p>
      <w:pPr>
        <w:spacing w:after="100" w:before="0"/>
      </w:pPr>
      <w:r>
        <w:t xml:space="preserve"/>
      </w:r>
    </w:p>
    <w:p>
      <w:pPr>
        <w:spacing w:after="60" w:before="200"/>
      </w:pPr>
      <w:r>
        <w:rPr>
          <w:rFonts w:ascii="Arial" w:cs="Arial" w:eastAsia="Arial" w:hAnsi="Arial"/>
          <w:b/>
          <w:bCs/>
          <w:color w:val="1F4E79"/>
          <w:sz w:val="24"/>
          <w:szCs w:val="24"/>
        </w:rPr>
        <w:t xml:space="preserve">brokers</w:t>
      </w:r>
      <w:r>
        <w:rPr>
          <w:rFonts w:ascii="Arial" w:cs="Arial" w:eastAsia="Arial" w:hAnsi="Arial"/>
          <w:color w:val="595959"/>
          <w:sz w:val="20"/>
          <w:szCs w:val="20"/>
        </w:rPr>
        <w:t xml:space="preserve">  —  Broker / agent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PK, DEFAULT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site_id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sites.id, NN</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Belongs to site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name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VARCHAR(150)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Broker full name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contact_no</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VARCHAR(20)</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Primary contact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contact_no_2</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Secondary contact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address</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TEXT</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Address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is_active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BOOLEAN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true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Active status</w:t>
            </w:r>
          </w:p>
        </w:tc>
      </w:tr>
    </w:tbl>
    <w:p>
      <w:pPr>
        <w:spacing w:after="100" w:before="0"/>
      </w:pPr>
      <w:r>
        <w:t xml:space="preserve"/>
      </w:r>
    </w:p>
    <w:p>
      <w:pPr>
        <w:spacing w:after="60" w:before="200"/>
      </w:pPr>
      <w:r>
        <w:rPr>
          <w:rFonts w:ascii="Arial" w:cs="Arial" w:eastAsia="Arial" w:hAnsi="Arial"/>
          <w:b/>
          <w:bCs/>
          <w:color w:val="1F4E79"/>
          <w:sz w:val="24"/>
          <w:szCs w:val="24"/>
        </w:rPr>
        <w:t xml:space="preserve">conditions</w:t>
      </w:r>
      <w:r>
        <w:rPr>
          <w:rFonts w:ascii="Arial" w:cs="Arial" w:eastAsia="Arial" w:hAnsi="Arial"/>
          <w:color w:val="595959"/>
          <w:sz w:val="20"/>
          <w:szCs w:val="20"/>
        </w:rPr>
        <w:t xml:space="preserve">  —  Payment condition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PK, DEFAULT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site_id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sites.id, NN</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Belongs to site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condition_name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VARCHAR(100)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Condition name/label</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condition_type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VARCHAR(20)</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auto / manual</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is_active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BOOLEAN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true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Active status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created_at</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NOW()</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Record creation time</w:t>
            </w:r>
          </w:p>
        </w:tc>
      </w:tr>
    </w:tbl>
    <w:p>
      <w:pPr>
        <w:spacing w:after="100" w:before="0"/>
      </w:pPr>
      <w:r>
        <w:t xml:space="preserve"/>
      </w:r>
    </w:p>
    <w:p>
      <w:pPr>
        <w:spacing w:after="60" w:before="200"/>
      </w:pPr>
      <w:r>
        <w:rPr>
          <w:rFonts w:ascii="Arial" w:cs="Arial" w:eastAsia="Arial" w:hAnsi="Arial"/>
          <w:b/>
          <w:bCs/>
          <w:color w:val="1F4E79"/>
          <w:sz w:val="24"/>
          <w:szCs w:val="24"/>
        </w:rPr>
        <w:t xml:space="preserve">condition_items</w:t>
      </w:r>
      <w:r>
        <w:rPr>
          <w:rFonts w:ascii="Arial" w:cs="Arial" w:eastAsia="Arial" w:hAnsi="Arial"/>
          <w:color w:val="595959"/>
          <w:sz w:val="20"/>
          <w:szCs w:val="20"/>
        </w:rPr>
        <w:t xml:space="preserve">  —  Individual installment line items per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PK, DEFAULT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condition_id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conditions.id</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Parent condition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milestone_name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VARCHAR(150)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Installment stage name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percentage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DECIMAL(5,2)</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 of total for auto conditions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amount</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DECIMAL(15,2)</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Fixed amount for manual conditions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due_after_days</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INT</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Days after booking for due date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sort_order</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INT</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0</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Display order</w:t>
            </w:r>
          </w:p>
        </w:tc>
      </w:tr>
    </w:tbl>
    <w:p>
      <w:pPr>
        <w:spacing w:after="100" w:before="0"/>
      </w:pPr>
      <w:r>
        <w:t xml:space="preserve"/>
      </w:r>
    </w:p>
    <w:p>
      <w:pPr>
        <w:spacing w:after="60" w:before="200"/>
      </w:pPr>
      <w:r>
        <w:rPr>
          <w:rFonts w:ascii="Arial" w:cs="Arial" w:eastAsia="Arial" w:hAnsi="Arial"/>
          <w:b/>
          <w:bCs/>
          <w:color w:val="1F4E79"/>
          <w:sz w:val="24"/>
          <w:szCs w:val="24"/>
        </w:rPr>
        <w:t xml:space="preserve">bookings</w:t>
      </w:r>
      <w:r>
        <w:rPr>
          <w:rFonts w:ascii="Arial" w:cs="Arial" w:eastAsia="Arial" w:hAnsi="Arial"/>
          <w:color w:val="595959"/>
          <w:sz w:val="20"/>
          <w:szCs w:val="20"/>
        </w:rPr>
        <w:t xml:space="preserve">  —  Flat booking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PK, DEFAULT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site_id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sites.id, NN</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Belongs to site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flat_id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FK flats.id, NN</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Booked flat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member_sub_ledger_id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sub_ledgers.id</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Customer (sub ledger)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broker_id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FK brokers.id,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Broker (null if self)</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booking_date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DATE</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Date of booking</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sqft</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DECIMAL(10,2)</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SQFT at time of booking</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rate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DECIMAL(10,2)</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0</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Rate per sqft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total_price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DECIMAL(15,2)</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Total flat price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brokerage_pct</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DECIMAL(5,2)</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0</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Brokerage percentage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brokerage_amount</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DECIMAL(15,2)</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0</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Calculated brokerage amount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condition_id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conditions.id</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Payment condition applied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customer_type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'real'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real / investor</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is_arja_marja</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BOOLEAN</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false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Is Arja-Marja re-sale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status</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'active'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active / cancelled</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cancel_date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DATE</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Date of cancellation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dastavej_date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DATE</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Sale deed registration date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satakhat_date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DATE</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Agreement registration date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service_tax</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DECIMAL(15,2)</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0</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Service tax amount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created_at</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NOW()</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Record creation time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updated_at</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NOW()</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Last update time</w:t>
            </w:r>
          </w:p>
        </w:tc>
      </w:tr>
    </w:tbl>
    <w:p>
      <w:pPr>
        <w:spacing w:after="100" w:before="0"/>
      </w:pPr>
      <w:r>
        <w:t xml:space="preserve"/>
      </w:r>
    </w:p>
    <w:p>
      <w:pPr>
        <w:spacing w:after="60" w:before="200"/>
      </w:pPr>
      <w:r>
        <w:rPr>
          <w:rFonts w:ascii="Arial" w:cs="Arial" w:eastAsia="Arial" w:hAnsi="Arial"/>
          <w:b/>
          <w:bCs/>
          <w:color w:val="1F4E79"/>
          <w:sz w:val="24"/>
          <w:szCs w:val="24"/>
        </w:rPr>
        <w:t xml:space="preserve">daily_entries</w:t>
      </w:r>
      <w:r>
        <w:rPr>
          <w:rFonts w:ascii="Arial" w:cs="Arial" w:eastAsia="Arial" w:hAnsi="Arial"/>
          <w:color w:val="595959"/>
          <w:sz w:val="20"/>
          <w:szCs w:val="20"/>
        </w:rPr>
        <w:t xml:space="preserve">  —  Core accounting journal entries (Aavak &amp; Javak)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PK, DEFAULT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site_id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sites.id, NN</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Belongs to site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entry_type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VARCHAR(10)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aavak / javak</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entry_date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DATE</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Transaction date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main_ledger_id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FK main_ledgers.id</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Main ledger category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sub_ledger_id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sub_ledgers.id</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Sub ledger (account)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amount</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DECIMAL(15,2)</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Transaction amount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cash_bank</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VARCHAR(20)</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cash / bank account id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bank_account_id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FK bank_accounts.id,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Bank if not cash</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description</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TEXT</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Transaction 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slip_ref</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VARCHAR(50)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Slip / reference number</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created_by</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users.id</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User who created entry</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is_deleted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BOOLEAN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false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Soft delete flag</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deleted_at</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Deletion timestamp</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deleted_by</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FK users.id,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User who deleted</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created_at</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NOW()</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Record creation time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updated_at</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NOW()</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Last update time</w:t>
            </w:r>
          </w:p>
        </w:tc>
      </w:tr>
    </w:tbl>
    <w:p>
      <w:pPr>
        <w:spacing w:after="100" w:before="0"/>
      </w:pPr>
      <w:r>
        <w:t xml:space="preserve"/>
      </w:r>
    </w:p>
    <w:p>
      <w:pPr>
        <w:spacing w:after="60" w:before="200"/>
      </w:pPr>
      <w:r>
        <w:rPr>
          <w:rFonts w:ascii="Arial" w:cs="Arial" w:eastAsia="Arial" w:hAnsi="Arial"/>
          <w:b/>
          <w:bCs/>
          <w:color w:val="1F4E79"/>
          <w:sz w:val="24"/>
          <w:szCs w:val="24"/>
        </w:rPr>
        <w:t xml:space="preserve">user_site_access</w:t>
      </w:r>
      <w:r>
        <w:rPr>
          <w:rFonts w:ascii="Arial" w:cs="Arial" w:eastAsia="Arial" w:hAnsi="Arial"/>
          <w:color w:val="595959"/>
          <w:sz w:val="20"/>
          <w:szCs w:val="20"/>
        </w:rPr>
        <w:t xml:space="preserve">  —  Controls which users can access which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PK, DEFAULT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user_id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users.id, NN</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User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site_id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FK sites.id, NN</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Site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can_read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BOOLEAN</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true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View permission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can_write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BOOLEAN</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false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Create/Edit permission</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can_delete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BOOLEAN</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DEFAULT false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Delete permission</w:t>
            </w:r>
          </w:p>
        </w:tc>
      </w:tr>
    </w:tbl>
    <w:p>
      <w:pPr>
        <w:spacing w:after="100" w:before="0"/>
      </w:pPr>
      <w:r>
        <w:t xml:space="preserve"/>
      </w:r>
    </w:p>
    <w:p>
      <w:pPr>
        <w:spacing w:after="60" w:before="200"/>
      </w:pPr>
      <w:r>
        <w:rPr>
          <w:rFonts w:ascii="Arial" w:cs="Arial" w:eastAsia="Arial" w:hAnsi="Arial"/>
          <w:b/>
          <w:bCs/>
          <w:color w:val="1F4E79"/>
          <w:sz w:val="24"/>
          <w:szCs w:val="24"/>
        </w:rPr>
        <w:t xml:space="preserve">audit_logs</w:t>
      </w:r>
      <w:r>
        <w:rPr>
          <w:rFonts w:ascii="Arial" w:cs="Arial" w:eastAsia="Arial" w:hAnsi="Arial"/>
          <w:color w:val="595959"/>
          <w:sz w:val="20"/>
          <w:szCs w:val="20"/>
        </w:rPr>
        <w:t xml:space="preserve">  —  Immutable audit trail of all data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Constraints</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PK, DEFAULT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user_id</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FK users.id, NN</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User who performed action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action</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VARCHAR(20)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CREATE / UPDATE / DELETE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table_name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VARCHAR(50)</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Affected table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record_id</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NOT NULL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Affected record ID</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old_values</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JSONB</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Previous values (JSON)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new_values</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JSONB</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New values (JSON)</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ip_address</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Courier New" w:cs="Courier New" w:eastAsia="Courier New" w:hAnsi="Courier New"/>
                <w:color w:val="1E6B3C"/>
                <w:sz w:val="19"/>
                <w:szCs w:val="19"/>
              </w:rPr>
              <w:t xml:space="preserve">VARCHAR(45)</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C55A11"/>
                <w:sz w:val="19"/>
                <w:szCs w:val="19"/>
              </w:rPr>
              <w:t xml:space="preserve">NULLABLE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19"/>
                <w:szCs w:val="19"/>
              </w:rPr>
              <w:t xml:space="preserve">Client IP</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created_at</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Courier New" w:cs="Courier New" w:eastAsia="Courier New" w:hAnsi="Courier New"/>
                <w:color w:val="1E6B3C"/>
                <w:sz w:val="19"/>
                <w:szCs w:val="19"/>
              </w:rPr>
              <w:t xml:space="preserve">TIMESTAMPTZ</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C55A11"/>
                <w:sz w:val="19"/>
                <w:szCs w:val="19"/>
              </w:rPr>
              <w:t xml:space="preserve">DEFAULT NOW()</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19"/>
                <w:szCs w:val="19"/>
              </w:rPr>
              <w:t xml:space="preserve">Audit event time</w:t>
            </w:r>
          </w:p>
        </w:tc>
      </w:tr>
    </w:tbl>
    <w:p>
      <w:pPr>
        <w:spacing w:after="100" w:before="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6. ASP.NET Core API — Endpoint Summary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460"/>
        <w:gridCol w:w="18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4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/api/auth/login</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User login — returns JWT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/api/auth/logout</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Invalidate JWT token</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JWT</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/api/auth/verify-device</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Hardware fingerprint check</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/api/sites</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List all sites for user</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JWT</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/api/sites</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Create new site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/api/wings/{siteId}</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 wings for a site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JWT</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/api/wings</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Create wing (auto-generate flats)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/api/flats/{wingId}</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 flat grid for wing</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JWT</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/api/flats/{wingId}/grid</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Flat booking status grid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JWT</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/api/ledgers/main/{siteId}</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 main ledgers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JWT</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/api/ledgers/main</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Create main ledger</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/api/ledgers/sub/{mainLedgerId}</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 sub ledgers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JWT</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/api/ledgers/sub</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Create sub ledger</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/api/bookings/{siteId}</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List all bookings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JWT</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/api/bookings</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Create new booking</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Staff+</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PUT</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/api/bookings/{id}</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Update booking</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Staff+</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/api/bookings/{id}/cancel</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Cancel flat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/api/daily-entries/{siteId}</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 daily entries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JWT</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/api/daily-entries</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Create daily entry</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Staff+</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PUT</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/api/daily-entries/{id}</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Edit entry</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Staff+</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DELETE</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/api/daily-entries/{id}</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Soft delete entry</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/api/reports/balance-sheet</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Balance sheet report</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JWT</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/api/reports/till-date</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Till date report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JWT</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/api/reports/all-entry</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All entry report</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JWT</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/api/reports/export/excel</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Export report to Excel</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JWT</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/api/reports/export/pdf</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Export report to PDF</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JWT</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/api/users</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List users (Super Admin)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SuperAdmin</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/api/users</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Create user</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SuperAdmin</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PUT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/api/users/{id}</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Update user</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SuperAdmin</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/api/device/licenses</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View authorized devices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SuperAdmin</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/api/device/authorize</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Authorize new device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SuperAdmin</w:t>
            </w:r>
          </w:p>
        </w:tc>
      </w:tr>
    </w:tbl>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7. Angular Frontend Architecture</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7.1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Choice</w:t>
            </w:r>
          </w:p>
        </w:tc>
        <w:tc>
          <w:tcPr>
            <w:tcW w:type="dxa" w:w="4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Framework</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Angular 17+</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SPA framework with standalone components</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UI Library</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Angular Material + Custom CSS</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Consistent UI components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State Management</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NgRx or Services with Signals</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App-wide state</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HTTP</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Angular HttpClient + Interceptors</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 communication + JWT headers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Forms</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Reactive Forms</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Validation and form management</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Charts</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ng2-charts (Chart.js)</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Dashboard charts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Excel Export</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ExcelJS or SheetJS</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Client-side Excel generation</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PDF Export</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jsPDF + autotable</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Client-side PDF generation</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Routing</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Angular Router with Guards</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Page navigation + auth protection</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Date Handling</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Day.js</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Date formatting and manipulation</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7.2 Application Pages /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 / Component</w:t>
            </w:r>
          </w:p>
        </w:tc>
        <w:tc>
          <w:tcPr>
            <w:tcW w:type="dxa" w:w="34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/login</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Login Page</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Auth</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/unauthorized-device</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Hardware Lock Error Page</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Auth</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/site-selection</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Site Selection Screen</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Auth</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/dashboard</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Dashboard with summary cards</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Core</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/admin/wings</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Wing Management</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/admin/conditions</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Conditions Management</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/admin/ledgers</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Ledger Management</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/admin/banks</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Bank Account Management</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/admin/users</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User Management</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/admin/devices</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Device License Management</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/booking</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Wing selection + Flat grid</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Booking</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/booking/:flatId</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New/Edit Booking Form</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Booking</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/daily-entry</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Daily Entry Form + Ledger</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Accounting</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/reports/all-entry</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All Daily Entry Report</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Reports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/reports/balance-sheet</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Balance Sheet</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Reports</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/reports/till-date</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Till Date Report</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Reports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/reports/sell-details</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Sell Details</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Reports</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/reports/installment</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Installment Report</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Reports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/reports/monthwise</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Monthwise Totals</w:t>
            </w:r>
          </w:p>
        </w:tc>
        <w:tc>
          <w:tcPr>
            <w:tcW w:type="dxa" w:w="34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Reports</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/reports/bank-statement</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Bank Statement</w:t>
            </w:r>
          </w:p>
        </w:tc>
        <w:tc>
          <w:tcPr>
            <w:tcW w:type="dxa" w:w="34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Reports</w:t>
            </w:r>
          </w:p>
        </w:tc>
      </w:tr>
    </w:tbl>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8. Development Timeline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1200"/>
        <w:gridCol w:w="196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4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Activities</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1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Phase 0
Setup</w:t>
            </w:r>
          </w:p>
        </w:tc>
        <w:tc>
          <w:tcPr>
            <w:tcW w:type="dxa" w:w="4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Project setup, Angular boilerplate, ASP.NET Core project, PostgreSQL portable config, Git repository, Pendrive launcher scripts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 Week</w:t>
            </w:r>
          </w:p>
        </w:tc>
        <w:tc>
          <w:tcPr>
            <w:tcW w:type="dxa" w:w="1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Runnable skeleton on pendrive</w:t>
            </w:r>
          </w:p>
        </w:tc>
      </w:tr>
      <w:tr>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Phase 1
Auth &amp; Security</w:t>
            </w:r>
          </w:p>
        </w:tc>
        <w:tc>
          <w:tcPr>
            <w:tcW w:type="dxa" w:w="4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Hardware fingerprint module, JWT auth, Login page, RBAC middleware, Device management admin screen</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2 Weeks</w:t>
            </w:r>
          </w:p>
        </w:tc>
        <w:tc>
          <w:tcPr>
            <w:tcW w:type="dxa" w:w="1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Secure login working</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Phase 2
Master Data</w:t>
            </w:r>
          </w:p>
        </w:tc>
        <w:tc>
          <w:tcPr>
            <w:tcW w:type="dxa" w:w="4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Sites, Wings, Flat generation, Conditions, Ledgers, Bank accounts, Brokers — all CRUD screens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2 Weeks</w:t>
            </w:r>
          </w:p>
        </w:tc>
        <w:tc>
          <w:tcPr>
            <w:tcW w:type="dxa" w:w="1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All master data managed</w:t>
            </w:r>
          </w:p>
        </w:tc>
      </w:tr>
      <w:tr>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Phase 3
Booking Module</w:t>
            </w:r>
          </w:p>
        </w:tc>
        <w:tc>
          <w:tcPr>
            <w:tcW w:type="dxa" w:w="4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Flat grid UI (color-coded), Booking form, Edit/Cancel booking, Arja-Marja sell, Installment tracking</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2 Weeks</w:t>
            </w:r>
          </w:p>
        </w:tc>
        <w:tc>
          <w:tcPr>
            <w:tcW w:type="dxa" w:w="1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Complete booking workflow</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Phase 4
Accounting</w:t>
            </w:r>
          </w:p>
        </w:tc>
        <w:tc>
          <w:tcPr>
            <w:tcW w:type="dxa" w:w="4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Daily Entry form (Aavak/Javak), Live profit display, Balance dashboard, Dastavej/Satakhat entry, Edit/Delete with audit</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2 Weeks</w:t>
            </w:r>
          </w:p>
        </w:tc>
        <w:tc>
          <w:tcPr>
            <w:tcW w:type="dxa" w:w="1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Accounting fully functional</w:t>
            </w:r>
          </w:p>
        </w:tc>
      </w:tr>
      <w:tr>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Phase 5
Reports</w:t>
            </w:r>
          </w:p>
        </w:tc>
        <w:tc>
          <w:tcPr>
            <w:tcW w:type="dxa" w:w="4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All Entry report, Balance Sheet, Till Date report, Monthwise, Bank Statement, Sell Details, Installment — all with filters</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2 Weeks</w:t>
            </w:r>
          </w:p>
        </w:tc>
        <w:tc>
          <w:tcPr>
            <w:tcW w:type="dxa" w:w="1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All reports working</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Phase 6
Export</w:t>
            </w:r>
          </w:p>
        </w:tc>
        <w:tc>
          <w:tcPr>
            <w:tcW w:type="dxa" w:w="4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Excel, PDF, Word export for all reports, Print functionality, Report formatting</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 Week</w:t>
            </w:r>
          </w:p>
        </w:tc>
        <w:tc>
          <w:tcPr>
            <w:tcW w:type="dxa" w:w="1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Export feature complete</w:t>
            </w:r>
          </w:p>
        </w:tc>
      </w:tr>
      <w:tr>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Phase 7
Testing &amp; QA</w:t>
            </w:r>
          </w:p>
        </w:tc>
        <w:tc>
          <w:tcPr>
            <w:tcW w:type="dxa" w:w="4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Unit tests, Integration tests, UAT with client, Bug fixes, Performance optimization</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2 Weeks</w:t>
            </w:r>
          </w:p>
        </w:tc>
        <w:tc>
          <w:tcPr>
            <w:tcW w:type="dxa" w:w="1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QA sign-off</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Phase 8
Deployment</w:t>
            </w:r>
          </w:p>
        </w:tc>
        <w:tc>
          <w:tcPr>
            <w:tcW w:type="dxa" w:w="4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Package all components on pendrive, Test on 3 different machines, Create user manual, Final delivery</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 Week</w:t>
            </w:r>
          </w:p>
        </w:tc>
        <w:tc>
          <w:tcPr>
            <w:tcW w:type="dxa" w:w="1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Final pendrive delivery</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8.1 Total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5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Total Phases</w:t>
            </w:r>
          </w:p>
        </w:tc>
        <w:tc>
          <w:tcPr>
            <w:tcW w:type="dxa" w:w="5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9 Phases (Phase 0 through Phase 8)</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Total Duration</w:t>
            </w:r>
          </w:p>
        </w:tc>
        <w:tc>
          <w:tcPr>
            <w:tcW w:type="dxa" w:w="58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15 Weeks (approximately 3.5 Months)</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Team Size (recommended)</w:t>
            </w:r>
          </w:p>
        </w:tc>
        <w:tc>
          <w:tcPr>
            <w:tcW w:type="dxa" w:w="5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2 Developers (1 Frontend Angular + 1 Backend .NET)</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With 1 Developer</w:t>
            </w:r>
          </w:p>
        </w:tc>
        <w:tc>
          <w:tcPr>
            <w:tcW w:type="dxa" w:w="58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24-28 Weeks (approximately 6 Months)</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Start Date (estimated)</w:t>
            </w:r>
          </w:p>
        </w:tc>
        <w:tc>
          <w:tcPr>
            <w:tcW w:type="dxa" w:w="5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July 2026</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End Date (estimated)</w:t>
            </w:r>
          </w:p>
        </w:tc>
        <w:tc>
          <w:tcPr>
            <w:tcW w:type="dxa" w:w="58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October 2026 (2 devs) / December 2026 (1 dev)</w:t>
            </w:r>
          </w:p>
        </w:tc>
      </w:tr>
    </w:tbl>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9. Budget Estimation (Market Rates — India)</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9.1 Development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600"/>
        <w:gridCol w:w="2160"/>
      </w:tblGrid>
      <w:tr>
        <w:trPr>
          <w:tblHeader/>
        </w:trPr>
        <w:tc>
          <w:tcPr>
            <w:tcW w:type="dxa" w:w="4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 / Task</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Hours (Est.)</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Rate (₹/hr)</w:t>
            </w:r>
          </w:p>
        </w:tc>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Project Setup + Pendrive Architecture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24</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1,500</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36,000</w:t>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Hardware Security + JWT Auth + RBAC</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40</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1,500</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60,000</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Site Admin (Sites, Wings, Flats, Conditions)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48</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1,500</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72,000</w:t>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Ledger Management (Main + Sub)</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32</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1,500</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48,000</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Booking Module (Grid + Form + Cancel + Arja-Marja)</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56</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1,500</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84,000</w:t>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Daily Entry (Aavak/Javak + Audit)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48</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1,500</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72,000</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All Reports (7 report types + filters)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64</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1,500</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96,000</w:t>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Export (Excel + PDF + Word)</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32</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1,500</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48,000</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Dashboard + Charts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16</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1,500</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24,000</w:t>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User Management + Device Management</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24</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1,500</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36,000</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Testing, QA, Bug Fixes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1,500</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60,000</w:t>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Pendrive Packaging + Deployment + Manual</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24</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1,500</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36,000</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Project Management + Code Reviews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24</w:t>
            </w:r>
          </w:p>
        </w:tc>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1,500</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36,000</w:t>
            </w:r>
          </w:p>
        </w:tc>
      </w:tr>
      <w:tr>
        <w:tc>
          <w:tcPr>
            <w:tcW w:type="dxa" w:w="4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TOTAL</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472 hours</w:t>
            </w:r>
          </w:p>
        </w:tc>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7,08,000</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9.2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Amount (₹)</w:t>
            </w:r>
          </w:p>
        </w:tc>
      </w:tr>
      <w:tr>
        <w:tc>
          <w:tcPr>
            <w:tcW w:type="dxa" w:w="5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Development Cost (472 hours @ ₹1,500/hr)</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7,08,000</w:t>
            </w:r>
          </w:p>
        </w:tc>
      </w:tr>
      <w:tr>
        <w:tc>
          <w:tcPr>
            <w:tcW w:type="dxa" w:w="5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UI/UX Design (if outsourced)</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30,000 – 50,000</w:t>
            </w:r>
          </w:p>
        </w:tc>
      </w:tr>
      <w:tr>
        <w:tc>
          <w:tcPr>
            <w:tcW w:type="dxa" w:w="5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Testing &amp; QA</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Included above</w:t>
            </w:r>
          </w:p>
        </w:tc>
      </w:tr>
      <w:tr>
        <w:tc>
          <w:tcPr>
            <w:tcW w:type="dxa" w:w="5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PostgreSQL License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Free (Open Source)</w:t>
            </w:r>
          </w:p>
        </w:tc>
      </w:tr>
      <w:tr>
        <w:tc>
          <w:tcPr>
            <w:tcW w:type="dxa" w:w="5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Angular License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Free (Open Source)</w:t>
            </w:r>
          </w:p>
        </w:tc>
      </w:tr>
      <w:tr>
        <w:tc>
          <w:tcPr>
            <w:tcW w:type="dxa" w:w="5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ASP.NET Core License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Free (Open Source)</w:t>
            </w:r>
          </w:p>
        </w:tc>
      </w:tr>
      <w:tr>
        <w:tc>
          <w:tcPr>
            <w:tcW w:type="dxa" w:w="5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USB Pendrive Hardware (128 GB)</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2,000 – 3,500</w:t>
            </w:r>
          </w:p>
        </w:tc>
      </w:tr>
      <w:tr>
        <w:tc>
          <w:tcPr>
            <w:tcW w:type="dxa" w:w="5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Code Signing Certificate (optional)</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15,000/year</w:t>
            </w:r>
          </w:p>
        </w:tc>
      </w:tr>
      <w:tr>
        <w:tc>
          <w:tcPr>
            <w:tcW w:type="dxa" w:w="5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Annual Maintenance (20% of dev cost)</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1,41,600/year</w:t>
            </w:r>
          </w:p>
        </w:tc>
      </w:tr>
      <w:tr>
        <w:tc>
          <w:tcPr>
            <w:tcW w:type="dxa" w:w="5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TOTAL PROJECT COST (One-time)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 ₹7,40,000 – ₹7,62,000</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9.3 Budget Range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Range</w:t>
            </w:r>
          </w:p>
        </w:tc>
        <w:tc>
          <w:tcPr>
            <w:tcW w:type="dxa" w:w="3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Minimum (Lean Development)</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₹5,50,000 – ₹6,00,000</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Junior developer, no UI design</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Standard Market Rate</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₹7,00,000 – ₹7,60,000</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Mid-level developer team</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Premium (Senior Dev + PM)</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₹9,00,000 – ₹12,00,000</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Senior devs + project manager</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Agency (IT Company Quote)</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₹8,00,000 – ₹15,00,000</w:t>
            </w:r>
          </w:p>
        </w:tc>
        <w:tc>
          <w:tcPr>
            <w:tcW w:type="dxa" w:w="3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Full-service agency overhead</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Annual Maintenance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₹1,20,000 – ₹1,80,000/yr</w:t>
            </w:r>
          </w:p>
        </w:tc>
        <w:tc>
          <w:tcPr>
            <w:tcW w:type="dxa" w:w="3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Bug fixes + minor enhancements</w:t>
            </w:r>
          </w:p>
        </w:tc>
      </w:tr>
    </w:tbl>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10. Non-Functional Requirements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10.1 Performance</w:t>
      </w:r>
    </w:p>
    <w:p>
      <w:pPr>
        <w:pStyle w:val="ListParagraph"/>
        <w:numPr>
          <w:ilvl w:val="0"/>
          <w:numId w:val="2"/>
        </w:numPr>
        <w:spacing w:after="40" w:before="40"/>
      </w:pPr>
      <w:r>
        <w:rPr>
          <w:rFonts w:ascii="Arial" w:cs="Arial" w:eastAsia="Arial" w:hAnsi="Arial"/>
          <w:sz w:val="22"/>
          <w:szCs w:val="22"/>
        </w:rPr>
        <w:t xml:space="preserve">Daily entry screen must load within 1 second</w:t>
      </w:r>
    </w:p>
    <w:p>
      <w:pPr>
        <w:pStyle w:val="ListParagraph"/>
        <w:numPr>
          <w:ilvl w:val="0"/>
          <w:numId w:val="2"/>
        </w:numPr>
        <w:spacing w:after="40" w:before="40"/>
      </w:pPr>
      <w:r>
        <w:rPr>
          <w:rFonts w:ascii="Arial" w:cs="Arial" w:eastAsia="Arial" w:hAnsi="Arial"/>
          <w:sz w:val="22"/>
          <w:szCs w:val="22"/>
        </w:rPr>
        <w:t xml:space="preserve">Till Date Report (500+ records) must generate within 3 seconds</w:t>
      </w:r>
    </w:p>
    <w:p>
      <w:pPr>
        <w:pStyle w:val="ListParagraph"/>
        <w:numPr>
          <w:ilvl w:val="0"/>
          <w:numId w:val="2"/>
        </w:numPr>
        <w:spacing w:after="40" w:before="40"/>
      </w:pPr>
      <w:r>
        <w:rPr>
          <w:rFonts w:ascii="Arial" w:cs="Arial" w:eastAsia="Arial" w:hAnsi="Arial"/>
          <w:sz w:val="22"/>
          <w:szCs w:val="22"/>
        </w:rPr>
        <w:t xml:space="preserve">Excel export of 1000 rows must complete within 5 seconds</w:t>
      </w:r>
    </w:p>
    <w:p>
      <w:pPr>
        <w:pStyle w:val="ListParagraph"/>
        <w:numPr>
          <w:ilvl w:val="0"/>
          <w:numId w:val="2"/>
        </w:numPr>
        <w:spacing w:after="40" w:before="40"/>
      </w:pPr>
      <w:r>
        <w:rPr>
          <w:rFonts w:ascii="Arial" w:cs="Arial" w:eastAsia="Arial" w:hAnsi="Arial"/>
          <w:sz w:val="22"/>
          <w:szCs w:val="22"/>
        </w:rPr>
        <w:t xml:space="preserve">Application must start within 15 seconds of pendrive insertion</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10.2 Reliability</w:t>
      </w:r>
    </w:p>
    <w:p>
      <w:pPr>
        <w:pStyle w:val="ListParagraph"/>
        <w:numPr>
          <w:ilvl w:val="0"/>
          <w:numId w:val="2"/>
        </w:numPr>
        <w:spacing w:after="40" w:before="40"/>
      </w:pPr>
      <w:r>
        <w:rPr>
          <w:rFonts w:ascii="Arial" w:cs="Arial" w:eastAsia="Arial" w:hAnsi="Arial"/>
          <w:sz w:val="22"/>
          <w:szCs w:val="22"/>
        </w:rPr>
        <w:t xml:space="preserve">PostgreSQL data survives ungraceful pendrive removal (WAL journaling enabled)</w:t>
      </w:r>
    </w:p>
    <w:p>
      <w:pPr>
        <w:pStyle w:val="ListParagraph"/>
        <w:numPr>
          <w:ilvl w:val="0"/>
          <w:numId w:val="2"/>
        </w:numPr>
        <w:spacing w:after="40" w:before="40"/>
      </w:pPr>
      <w:r>
        <w:rPr>
          <w:rFonts w:ascii="Arial" w:cs="Arial" w:eastAsia="Arial" w:hAnsi="Arial"/>
          <w:sz w:val="22"/>
          <w:szCs w:val="22"/>
        </w:rPr>
        <w:t xml:space="preserve">Application auto-recovers if port is already in use (try next available port)</w:t>
      </w:r>
    </w:p>
    <w:p>
      <w:pPr>
        <w:pStyle w:val="ListParagraph"/>
        <w:numPr>
          <w:ilvl w:val="0"/>
          <w:numId w:val="2"/>
        </w:numPr>
        <w:spacing w:after="40" w:before="40"/>
      </w:pPr>
      <w:r>
        <w:rPr>
          <w:rFonts w:ascii="Arial" w:cs="Arial" w:eastAsia="Arial" w:hAnsi="Arial"/>
          <w:sz w:val="22"/>
          <w:szCs w:val="22"/>
        </w:rPr>
        <w:t xml:space="preserve">Daily automated backup of DB to /backup/ folder on pendrive</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10.3 Usability</w:t>
      </w:r>
    </w:p>
    <w:p>
      <w:pPr>
        <w:pStyle w:val="ListParagraph"/>
        <w:numPr>
          <w:ilvl w:val="0"/>
          <w:numId w:val="2"/>
        </w:numPr>
        <w:spacing w:after="40" w:before="40"/>
      </w:pPr>
      <w:r>
        <w:rPr>
          <w:rFonts w:ascii="Arial" w:cs="Arial" w:eastAsia="Arial" w:hAnsi="Arial"/>
          <w:sz w:val="22"/>
          <w:szCs w:val="22"/>
        </w:rPr>
        <w:t xml:space="preserve">All forms must be keyboard navigable (Tab key support)</w:t>
      </w:r>
    </w:p>
    <w:p>
      <w:pPr>
        <w:pStyle w:val="ListParagraph"/>
        <w:numPr>
          <w:ilvl w:val="0"/>
          <w:numId w:val="2"/>
        </w:numPr>
        <w:spacing w:after="40" w:before="40"/>
      </w:pPr>
      <w:r>
        <w:rPr>
          <w:rFonts w:ascii="Arial" w:cs="Arial" w:eastAsia="Arial" w:hAnsi="Arial"/>
          <w:sz w:val="22"/>
          <w:szCs w:val="22"/>
        </w:rPr>
        <w:t xml:space="preserve">Date fields use Gujarati-friendly DD-MM-YYYY format</w:t>
      </w:r>
    </w:p>
    <w:p>
      <w:pPr>
        <w:pStyle w:val="ListParagraph"/>
        <w:numPr>
          <w:ilvl w:val="0"/>
          <w:numId w:val="2"/>
        </w:numPr>
        <w:spacing w:after="40" w:before="40"/>
      </w:pPr>
      <w:r>
        <w:rPr>
          <w:rFonts w:ascii="Arial" w:cs="Arial" w:eastAsia="Arial" w:hAnsi="Arial"/>
          <w:sz w:val="22"/>
          <w:szCs w:val="22"/>
        </w:rPr>
        <w:t xml:space="preserve">Amount fields auto-format with Indian comma separators (1,00,000)</w:t>
      </w:r>
    </w:p>
    <w:p>
      <w:pPr>
        <w:pStyle w:val="ListParagraph"/>
        <w:numPr>
          <w:ilvl w:val="0"/>
          <w:numId w:val="2"/>
        </w:numPr>
        <w:spacing w:after="40" w:before="40"/>
      </w:pPr>
      <w:r>
        <w:rPr>
          <w:rFonts w:ascii="Arial" w:cs="Arial" w:eastAsia="Arial" w:hAnsi="Arial"/>
          <w:sz w:val="22"/>
          <w:szCs w:val="22"/>
        </w:rPr>
        <w:t xml:space="preserve">Confirmation dialogs for all delete and cancel operations</w:t>
      </w:r>
    </w:p>
    <w:p>
      <w:pPr>
        <w:pStyle w:val="ListParagraph"/>
        <w:numPr>
          <w:ilvl w:val="0"/>
          <w:numId w:val="2"/>
        </w:numPr>
        <w:spacing w:after="40" w:before="40"/>
      </w:pPr>
      <w:r>
        <w:rPr>
          <w:rFonts w:ascii="Arial" w:cs="Arial" w:eastAsia="Arial" w:hAnsi="Arial"/>
          <w:sz w:val="22"/>
          <w:szCs w:val="22"/>
        </w:rPr>
        <w:t xml:space="preserve">Success/error toast notifications for all actions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10.4 Compatibility</w:t>
      </w:r>
    </w:p>
    <w:p>
      <w:pPr>
        <w:pStyle w:val="ListParagraph"/>
        <w:numPr>
          <w:ilvl w:val="0"/>
          <w:numId w:val="2"/>
        </w:numPr>
        <w:spacing w:after="40" w:before="40"/>
      </w:pPr>
      <w:r>
        <w:rPr>
          <w:rFonts w:ascii="Arial" w:cs="Arial" w:eastAsia="Arial" w:hAnsi="Arial"/>
          <w:sz w:val="22"/>
          <w:szCs w:val="22"/>
        </w:rPr>
        <w:t xml:space="preserve">Runs on Windows 10 / Windows 11 (64-bit)</w:t>
      </w:r>
    </w:p>
    <w:p>
      <w:pPr>
        <w:pStyle w:val="ListParagraph"/>
        <w:numPr>
          <w:ilvl w:val="0"/>
          <w:numId w:val="2"/>
        </w:numPr>
        <w:spacing w:after="40" w:before="40"/>
      </w:pPr>
      <w:r>
        <w:rPr>
          <w:rFonts w:ascii="Arial" w:cs="Arial" w:eastAsia="Arial" w:hAnsi="Arial"/>
          <w:sz w:val="22"/>
          <w:szCs w:val="22"/>
        </w:rPr>
        <w:t xml:space="preserve">Compatible with Chrome, Edge, Firefox (bundled mini-browser optional)</w:t>
      </w:r>
    </w:p>
    <w:p>
      <w:pPr>
        <w:pStyle w:val="ListParagraph"/>
        <w:numPr>
          <w:ilvl w:val="0"/>
          <w:numId w:val="2"/>
        </w:numPr>
        <w:spacing w:after="40" w:before="40"/>
      </w:pPr>
      <w:r>
        <w:rPr>
          <w:rFonts w:ascii="Arial" w:cs="Arial" w:eastAsia="Arial" w:hAnsi="Arial"/>
          <w:sz w:val="22"/>
          <w:szCs w:val="22"/>
        </w:rPr>
        <w:t xml:space="preserve">USB 3.0 pendrive recommended for performance (USB 2.0 supported)</w:t>
      </w:r>
    </w:p>
    <w:p>
      <w:pPr>
        <w:pStyle w:val="ListParagraph"/>
        <w:numPr>
          <w:ilvl w:val="0"/>
          <w:numId w:val="2"/>
        </w:numPr>
        <w:spacing w:after="40" w:before="40"/>
      </w:pPr>
      <w:r>
        <w:rPr>
          <w:rFonts w:ascii="Arial" w:cs="Arial" w:eastAsia="Arial" w:hAnsi="Arial"/>
          <w:sz w:val="22"/>
          <w:szCs w:val="22"/>
        </w:rPr>
        <w:t xml:space="preserve">Minimum RAM: 4 GB | Recommended: 8 GB</w:t>
      </w:r>
    </w:p>
    <w:p>
      <w:pPr>
        <w:pStyle w:val="ListParagraph"/>
        <w:numPr>
          <w:ilvl w:val="0"/>
          <w:numId w:val="2"/>
        </w:numPr>
        <w:spacing w:after="40" w:before="40"/>
      </w:pPr>
      <w:r>
        <w:rPr>
          <w:rFonts w:ascii="Arial" w:cs="Arial" w:eastAsia="Arial" w:hAnsi="Arial"/>
          <w:sz w:val="22"/>
          <w:szCs w:val="22"/>
        </w:rPr>
        <w:t xml:space="preserve">Minimum Storage on Pendrive: 32 GB | Recommended: 64 GB+</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10.5 Maintainability</w:t>
      </w:r>
    </w:p>
    <w:p>
      <w:pPr>
        <w:pStyle w:val="ListParagraph"/>
        <w:numPr>
          <w:ilvl w:val="0"/>
          <w:numId w:val="2"/>
        </w:numPr>
        <w:spacing w:after="40" w:before="40"/>
      </w:pPr>
      <w:r>
        <w:rPr>
          <w:rFonts w:ascii="Arial" w:cs="Arial" w:eastAsia="Arial" w:hAnsi="Arial"/>
          <w:sz w:val="22"/>
          <w:szCs w:val="22"/>
        </w:rPr>
        <w:t xml:space="preserve">Codebase follows Angular style guide and .NET clean architecture</w:t>
      </w:r>
    </w:p>
    <w:p>
      <w:pPr>
        <w:pStyle w:val="ListParagraph"/>
        <w:numPr>
          <w:ilvl w:val="0"/>
          <w:numId w:val="2"/>
        </w:numPr>
        <w:spacing w:after="40" w:before="40"/>
      </w:pPr>
      <w:r>
        <w:rPr>
          <w:rFonts w:ascii="Arial" w:cs="Arial" w:eastAsia="Arial" w:hAnsi="Arial"/>
          <w:sz w:val="22"/>
          <w:szCs w:val="22"/>
        </w:rPr>
        <w:t xml:space="preserve">All database changes tracked via EF Core migrations</w:t>
      </w:r>
    </w:p>
    <w:p>
      <w:pPr>
        <w:pStyle w:val="ListParagraph"/>
        <w:numPr>
          <w:ilvl w:val="0"/>
          <w:numId w:val="2"/>
        </w:numPr>
        <w:spacing w:after="40" w:before="40"/>
      </w:pPr>
      <w:r>
        <w:rPr>
          <w:rFonts w:ascii="Arial" w:cs="Arial" w:eastAsia="Arial" w:hAnsi="Arial"/>
          <w:sz w:val="22"/>
          <w:szCs w:val="22"/>
        </w:rPr>
        <w:t xml:space="preserve">Structured logging (Serilog) written to /logs/ folder</w:t>
      </w:r>
    </w:p>
    <w:p>
      <w:pPr>
        <w:pStyle w:val="ListParagraph"/>
        <w:numPr>
          <w:ilvl w:val="0"/>
          <w:numId w:val="2"/>
        </w:numPr>
        <w:spacing w:after="40" w:before="40"/>
      </w:pPr>
      <w:r>
        <w:rPr>
          <w:rFonts w:ascii="Arial" w:cs="Arial" w:eastAsia="Arial" w:hAnsi="Arial"/>
          <w:sz w:val="22"/>
          <w:szCs w:val="22"/>
        </w:rPr>
        <w:t xml:space="preserve">Code documented with XML comments (backend) and JSDoc (frontend)</w:t>
      </w: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11. Risk Register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100"/>
        <w:gridCol w:w="41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Pendrive hardware failure causes data loss</w:t>
            </w:r>
          </w:p>
        </w:tc>
        <w:tc>
          <w:tcPr>
            <w:tcW w:type="dxa" w:w="1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Weekly backup to secondary pendrive; WAL enabled in PostgreSQL</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Hardware fingerprint changes after BIOS/HW update</w:t>
            </w:r>
          </w:p>
        </w:tc>
        <w:tc>
          <w:tcPr>
            <w:tcW w:type="dxa" w:w="1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Medium</w:t>
            </w:r>
          </w:p>
        </w:tc>
        <w:tc>
          <w:tcPr>
            <w:tcW w:type="dxa" w:w="1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High</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Collect 4 identifiers; match if 3 of 4 match (fuzzy matching)</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Port conflict with other services on host machine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Auto-detect and use next available port; configure in settings</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Slow performance on older computers</w:t>
            </w:r>
          </w:p>
        </w:tc>
        <w:tc>
          <w:tcPr>
            <w:tcW w:type="dxa" w:w="1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Medium</w:t>
            </w:r>
          </w:p>
        </w:tc>
        <w:tc>
          <w:tcPr>
            <w:tcW w:type="dxa" w:w="1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Medium</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Optimize queries; add DB indexes; test on min-spec machine</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Scope creep during development</w:t>
            </w:r>
          </w:p>
        </w:tc>
        <w:tc>
          <w:tcPr>
            <w:tcW w:type="dxa" w:w="1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Lock scope in sign-off document; change requests billed separately</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PostgreSQL portable binary incompatibility</w:t>
            </w:r>
          </w:p>
        </w:tc>
        <w:tc>
          <w:tcPr>
            <w:tcW w:type="dxa" w:w="1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Low</w:t>
            </w:r>
          </w:p>
        </w:tc>
        <w:tc>
          <w:tcPr>
            <w:tcW w:type="dxa" w:w="1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High</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Test on Windows 10/11 variants; include VC++ redistributables</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User deletes critical data accidentally</w:t>
            </w:r>
          </w:p>
        </w:tc>
        <w:tc>
          <w:tcPr>
            <w:tcW w:type="dxa" w:w="13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Soft deletes + audit log + daily backup; restrict delete to admin</w:t>
            </w:r>
          </w:p>
        </w:tc>
      </w:tr>
    </w:tbl>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12. Project Deliverables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200"/>
        <w:gridCol w:w="3260"/>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Full source code (Angular + ASP.NET Core)</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Git Repository / ZIP</w:t>
            </w:r>
          </w:p>
        </w:tc>
        <w:tc>
          <w:tcPr>
            <w:tcW w:type="dxa" w:w="3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End of Project</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Configured pendrive with running application</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Physical USB / ISO image</w:t>
            </w:r>
          </w:p>
        </w:tc>
        <w:tc>
          <w:tcPr>
            <w:tcW w:type="dxa" w:w="3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Final Delivery</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PostgreSQL database with initial data</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On pendrive /db/</w:t>
            </w:r>
          </w:p>
        </w:tc>
        <w:tc>
          <w:tcPr>
            <w:tcW w:type="dxa" w:w="3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Final Delivery</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User Manual (How to use each module)</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PDF Document</w:t>
            </w:r>
          </w:p>
        </w:tc>
        <w:tc>
          <w:tcPr>
            <w:tcW w:type="dxa" w:w="3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Final Delivery</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Technical Documentation (Setup + Architecture)</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PDF Document</w:t>
            </w:r>
          </w:p>
        </w:tc>
        <w:tc>
          <w:tcPr>
            <w:tcW w:type="dxa" w:w="3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Final Delivery</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API Documentation</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Swagger / PDF</w:t>
            </w:r>
          </w:p>
        </w:tc>
        <w:tc>
          <w:tcPr>
            <w:tcW w:type="dxa" w:w="3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End of Phase 6</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Database Schema SQL Script</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SQL File</w:t>
            </w:r>
          </w:p>
        </w:tc>
        <w:tc>
          <w:tcPr>
            <w:tcW w:type="dxa" w:w="3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End of Phase 2</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Test Report</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Excel / PDF</w:t>
            </w:r>
          </w:p>
        </w:tc>
        <w:tc>
          <w:tcPr>
            <w:tcW w:type="dxa" w:w="3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End of Phase 7</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Device License Setup Guide</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PDF</w:t>
            </w:r>
          </w:p>
        </w:tc>
        <w:tc>
          <w:tcPr>
            <w:tcW w:type="dxa" w:w="3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Final Delivery</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3 Months Post-Delivery Bug Support</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Email / WhatsApp</w:t>
            </w:r>
          </w:p>
        </w:tc>
        <w:tc>
          <w:tcPr>
            <w:tcW w:type="dxa" w:w="3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3 months after delivery</w:t>
            </w:r>
          </w:p>
        </w:tc>
      </w:tr>
    </w:tbl>
    <w:p>
      <w:pPr>
        <w:spacing w:after="200" w:before="0"/>
      </w:pPr>
      <w:r>
        <w:t xml:space="preserve"/>
      </w:r>
    </w:p>
    <w:p>
      <w:pPr>
        <w:pStyle w:val="Heading1"/>
        <w:pBdr>
          <w:bottom w:val="single" w:color="2E75B6" w:sz="6" w:space="4"/>
        </w:pBdr>
        <w:spacing w:after="180" w:before="360"/>
      </w:pPr>
      <w:r>
        <w:rPr>
          <w:rFonts w:ascii="Arial" w:cs="Arial" w:eastAsia="Arial" w:hAnsi="Arial"/>
          <w:b/>
          <w:bCs/>
          <w:color w:val="1F4E79"/>
          <w:sz w:val="36"/>
          <w:szCs w:val="36"/>
        </w:rPr>
        <w:t xml:space="preserve">13. Assumptions &amp; Out of Scope</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13.1 Assumptions</w:t>
      </w:r>
    </w:p>
    <w:p>
      <w:pPr>
        <w:pStyle w:val="ListParagraph"/>
        <w:numPr>
          <w:ilvl w:val="0"/>
          <w:numId w:val="2"/>
        </w:numPr>
        <w:spacing w:after="40" w:before="40"/>
      </w:pPr>
      <w:r>
        <w:rPr>
          <w:rFonts w:ascii="Arial" w:cs="Arial" w:eastAsia="Arial" w:hAnsi="Arial"/>
          <w:sz w:val="22"/>
          <w:szCs w:val="22"/>
        </w:rPr>
        <w:t xml:space="preserve">Client will provide all existing data for migration if required</w:t>
      </w:r>
    </w:p>
    <w:p>
      <w:pPr>
        <w:pStyle w:val="ListParagraph"/>
        <w:numPr>
          <w:ilvl w:val="0"/>
          <w:numId w:val="2"/>
        </w:numPr>
        <w:spacing w:after="40" w:before="40"/>
      </w:pPr>
      <w:r>
        <w:rPr>
          <w:rFonts w:ascii="Arial" w:cs="Arial" w:eastAsia="Arial" w:hAnsi="Arial"/>
          <w:sz w:val="22"/>
          <w:szCs w:val="22"/>
        </w:rPr>
        <w:t xml:space="preserve">One authorized computer is included in the base scope; additional computers charged at ₹5,000 each for license registration</w:t>
      </w:r>
    </w:p>
    <w:p>
      <w:pPr>
        <w:pStyle w:val="ListParagraph"/>
        <w:numPr>
          <w:ilvl w:val="0"/>
          <w:numId w:val="2"/>
        </w:numPr>
        <w:spacing w:after="40" w:before="40"/>
      </w:pPr>
      <w:r>
        <w:rPr>
          <w:rFonts w:ascii="Arial" w:cs="Arial" w:eastAsia="Arial" w:hAnsi="Arial"/>
          <w:sz w:val="22"/>
          <w:szCs w:val="22"/>
        </w:rPr>
        <w:t xml:space="preserve">Internet connection is NOT required for the application to run</w:t>
      </w:r>
    </w:p>
    <w:p>
      <w:pPr>
        <w:pStyle w:val="ListParagraph"/>
        <w:numPr>
          <w:ilvl w:val="0"/>
          <w:numId w:val="2"/>
        </w:numPr>
        <w:spacing w:after="40" w:before="40"/>
      </w:pPr>
      <w:r>
        <w:rPr>
          <w:rFonts w:ascii="Arial" w:cs="Arial" w:eastAsia="Arial" w:hAnsi="Arial"/>
          <w:sz w:val="22"/>
          <w:szCs w:val="22"/>
        </w:rPr>
        <w:t xml:space="preserve">Client will provide a USB 3.0 pendrive of minimum 64 GB</w:t>
      </w:r>
    </w:p>
    <w:p>
      <w:pPr>
        <w:pStyle w:val="ListParagraph"/>
        <w:numPr>
          <w:ilvl w:val="0"/>
          <w:numId w:val="2"/>
        </w:numPr>
        <w:spacing w:after="40" w:before="40"/>
      </w:pPr>
      <w:r>
        <w:rPr>
          <w:rFonts w:ascii="Arial" w:cs="Arial" w:eastAsia="Arial" w:hAnsi="Arial"/>
          <w:sz w:val="22"/>
          <w:szCs w:val="22"/>
        </w:rPr>
        <w:t xml:space="preserve">Any custom reports beyond those listed in Section 4 are out of scope</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13.2 Out of Scope</w:t>
      </w:r>
    </w:p>
    <w:p>
      <w:pPr>
        <w:pStyle w:val="ListParagraph"/>
        <w:numPr>
          <w:ilvl w:val="0"/>
          <w:numId w:val="2"/>
        </w:numPr>
        <w:spacing w:after="40" w:before="40"/>
      </w:pPr>
      <w:r>
        <w:rPr>
          <w:rFonts w:ascii="Arial" w:cs="Arial" w:eastAsia="Arial" w:hAnsi="Arial"/>
          <w:sz w:val="22"/>
          <w:szCs w:val="22"/>
        </w:rPr>
        <w:t xml:space="preserve">Mobile application (Android / iOS)</w:t>
      </w:r>
    </w:p>
    <w:p>
      <w:pPr>
        <w:pStyle w:val="ListParagraph"/>
        <w:numPr>
          <w:ilvl w:val="0"/>
          <w:numId w:val="2"/>
        </w:numPr>
        <w:spacing w:after="40" w:before="40"/>
      </w:pPr>
      <w:r>
        <w:rPr>
          <w:rFonts w:ascii="Arial" w:cs="Arial" w:eastAsia="Arial" w:hAnsi="Arial"/>
          <w:sz w:val="22"/>
          <w:szCs w:val="22"/>
        </w:rPr>
        <w:t xml:space="preserve">Cloud hosting or web server deployment</w:t>
      </w:r>
    </w:p>
    <w:p>
      <w:pPr>
        <w:pStyle w:val="ListParagraph"/>
        <w:numPr>
          <w:ilvl w:val="0"/>
          <w:numId w:val="2"/>
        </w:numPr>
        <w:spacing w:after="40" w:before="40"/>
      </w:pPr>
      <w:r>
        <w:rPr>
          <w:rFonts w:ascii="Arial" w:cs="Arial" w:eastAsia="Arial" w:hAnsi="Arial"/>
          <w:sz w:val="22"/>
          <w:szCs w:val="22"/>
        </w:rPr>
        <w:t xml:space="preserve">WhatsApp or SMS notification integration</w:t>
      </w:r>
    </w:p>
    <w:p>
      <w:pPr>
        <w:pStyle w:val="ListParagraph"/>
        <w:numPr>
          <w:ilvl w:val="0"/>
          <w:numId w:val="2"/>
        </w:numPr>
        <w:spacing w:after="40" w:before="40"/>
      </w:pPr>
      <w:r>
        <w:rPr>
          <w:rFonts w:ascii="Arial" w:cs="Arial" w:eastAsia="Arial" w:hAnsi="Arial"/>
          <w:sz w:val="22"/>
          <w:szCs w:val="22"/>
        </w:rPr>
        <w:t xml:space="preserve">GST filing or government portal integration</w:t>
      </w:r>
    </w:p>
    <w:p>
      <w:pPr>
        <w:pStyle w:val="ListParagraph"/>
        <w:numPr>
          <w:ilvl w:val="0"/>
          <w:numId w:val="2"/>
        </w:numPr>
        <w:spacing w:after="40" w:before="40"/>
      </w:pPr>
      <w:r>
        <w:rPr>
          <w:rFonts w:ascii="Arial" w:cs="Arial" w:eastAsia="Arial" w:hAnsi="Arial"/>
          <w:sz w:val="22"/>
          <w:szCs w:val="22"/>
        </w:rPr>
        <w:t xml:space="preserve">Tally integration</w:t>
      </w:r>
    </w:p>
    <w:p>
      <w:pPr>
        <w:pStyle w:val="ListParagraph"/>
        <w:numPr>
          <w:ilvl w:val="0"/>
          <w:numId w:val="2"/>
        </w:numPr>
        <w:spacing w:after="40" w:before="40"/>
      </w:pPr>
      <w:r>
        <w:rPr>
          <w:rFonts w:ascii="Arial" w:cs="Arial" w:eastAsia="Arial" w:hAnsi="Arial"/>
          <w:sz w:val="22"/>
          <w:szCs w:val="22"/>
        </w:rPr>
        <w:t xml:space="preserve">Biometric authentication</w:t>
      </w:r>
    </w:p>
    <w:p>
      <w:pPr>
        <w:pStyle w:val="ListParagraph"/>
        <w:numPr>
          <w:ilvl w:val="0"/>
          <w:numId w:val="2"/>
        </w:numPr>
        <w:spacing w:after="40" w:before="40"/>
      </w:pPr>
      <w:r>
        <w:rPr>
          <w:rFonts w:ascii="Arial" w:cs="Arial" w:eastAsia="Arial" w:hAnsi="Arial"/>
          <w:sz w:val="22"/>
          <w:szCs w:val="22"/>
        </w:rPr>
        <w:t xml:space="preserve">Multi-language support (only English &amp; Gujarati data entry)</w:t>
      </w:r>
    </w:p>
    <w:p>
      <w:pPr>
        <w:spacing w:after="100" w:before="0"/>
      </w:pPr>
      <w:r>
        <w:t xml:space="preserve"/>
      </w:r>
    </w:p>
    <w:p>
      <w:pPr>
        <w:pBdr>
          <w:top w:val="single" w:color="2E75B6" w:sz="4" w:space="8"/>
        </w:pBdr>
        <w:spacing w:after="120" w:before="360"/>
        <w:jc w:val="center"/>
      </w:pPr>
      <w:r>
        <w:rPr>
          <w:rFonts w:ascii="Arial" w:cs="Arial" w:eastAsia="Arial" w:hAnsi="Arial"/>
          <w:b/>
          <w:bCs/>
          <w:color w:val="1F4E79"/>
          <w:sz w:val="24"/>
          <w:szCs w:val="24"/>
        </w:rPr>
        <w:t xml:space="preserve">End of Scope Document</w:t>
      </w:r>
    </w:p>
    <w:p>
      <w:pPr>
        <w:jc w:val="center"/>
      </w:pPr>
      <w:r>
        <w:rPr>
          <w:rFonts w:ascii="Arial" w:cs="Arial" w:eastAsia="Arial" w:hAnsi="Arial"/>
          <w:color w:val="595959"/>
          <w:sz w:val="20"/>
          <w:szCs w:val="20"/>
        </w:rPr>
        <w:t xml:space="preserve">ABR Society &amp; Real Estate Management System  |  Version 1.0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pPr>
    <w:r>
      <w:rPr>
        <w:rFonts w:ascii="Arial" w:cs="Arial" w:eastAsia="Arial" w:hAnsi="Arial"/>
        <w:color w:val="595959"/>
        <w:sz w:val="18"/>
        <w:szCs w:val="18"/>
      </w:rPr>
      <w:t xml:space="preserve">Confidential — For Development Use Only</w:t>
    </w:r>
    <w:r>
      <w:rPr>
        <w:rFonts w:ascii="Arial" w:cs="Arial" w:eastAsia="Arial" w:hAnsi="Arial"/>
        <w:color w:val="595959"/>
        <w:sz w:val="18"/>
        <w:szCs w:val="18"/>
      </w:rPr>
      <w:t xml:space="preserve">	Page </w:t>
    </w:r>
    <w:r>
      <w:rPr>
        <w:rFonts w:ascii="Arial" w:cs="Arial" w:eastAsia="Arial" w:hAnsi="Arial"/>
        <w:color w:val="595959"/>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b/>
        <w:bCs/>
        <w:color w:val="1F4E79"/>
        <w:sz w:val="20"/>
        <w:szCs w:val="20"/>
      </w:rPr>
      <w:t xml:space="preserve">ABR Society &amp; Real Estate Management System</w:t>
    </w:r>
    <w:r>
      <w:rPr>
        <w:rFonts w:ascii="Arial" w:cs="Arial" w:eastAsia="Arial" w:hAnsi="Arial"/>
        <w:color w:val="595959"/>
        <w:sz w:val="18"/>
        <w:szCs w:val="18"/>
      </w:rPr>
      <w:t xml:space="preserve">   |   Software Scope &amp; Requirement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2026-06-04T19:00:49.174Z</dcterms:created>
  <dcterms:modified xsi:type="dcterms:W3CDTF">2026-06-04T19:00:49.187Z</dcterms:modified>
</cp:coreProperties>
</file>

<file path=docProps/custom.xml><?xml version="1.0" encoding="utf-8"?>
<Properties xmlns="http://schemas.openxmlformats.org/officeDocument/2006/custom-properties" xmlns:vt="http://schemas.openxmlformats.org/officeDocument/2006/docPropsVTypes"/>
</file>