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0" w:footer="720"/>
          <w:pgNumType w:start="1"/>
        </w:sectPr>
      </w:pPr>
      <w:bookmarkStart w:colFirst="0" w:colLast="0" w:name="_6pq8ob6cuehv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5t8kvn7l5qca" w:id="1"/>
      <w:bookmarkEnd w:id="1"/>
      <w:r w:rsidDel="00000000" w:rsidR="00000000" w:rsidRPr="00000000">
        <w:rPr>
          <w:rtl w:val="0"/>
        </w:rPr>
        <w:t xml:space="preserve">Toilets on the go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1tscddghp2fh" w:id="2"/>
      <w:bookmarkEnd w:id="2"/>
      <w:r w:rsidDel="00000000" w:rsidR="00000000" w:rsidRPr="00000000">
        <w:rPr>
          <w:rtl w:val="0"/>
        </w:rPr>
        <w:t xml:space="preserve">Design considerations: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b w:val="1"/>
          <w:sz w:val="28"/>
          <w:szCs w:val="28"/>
        </w:rPr>
      </w:pPr>
      <w:bookmarkStart w:colFirst="0" w:colLast="0" w:name="_uq09qzapy0lu" w:id="3"/>
      <w:bookmarkEnd w:id="3"/>
      <w:r w:rsidDel="00000000" w:rsidR="00000000" w:rsidRPr="00000000">
        <w:rPr>
          <w:rtl w:val="0"/>
        </w:rPr>
        <w:t xml:space="preserve">Accessibility and mobility: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Accessible:</w:t>
      </w:r>
    </w:p>
    <w:p w:rsidR="00000000" w:rsidDel="00000000" w:rsidP="00000000" w:rsidRDefault="00000000" w:rsidRPr="00000000" w14:paraId="00000008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Ramp</w:t>
      </w:r>
    </w:p>
    <w:p w:rsidR="00000000" w:rsidDel="00000000" w:rsidP="00000000" w:rsidRDefault="00000000" w:rsidRPr="00000000" w14:paraId="00000009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Both squat and high commode</w:t>
      </w:r>
    </w:p>
    <w:p w:rsidR="00000000" w:rsidDel="00000000" w:rsidP="00000000" w:rsidRDefault="00000000" w:rsidRPr="00000000" w14:paraId="0000000A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Diaper changing station</w:t>
      </w:r>
    </w:p>
    <w:p w:rsidR="00000000" w:rsidDel="00000000" w:rsidP="00000000" w:rsidRDefault="00000000" w:rsidRPr="00000000" w14:paraId="0000000B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Handrails</w:t>
      </w:r>
    </w:p>
    <w:p w:rsidR="00000000" w:rsidDel="00000000" w:rsidP="00000000" w:rsidRDefault="00000000" w:rsidRPr="00000000" w14:paraId="0000000C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At least one large cubicle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women and children-friendly to promote safe and dignified use: </w:t>
      </w:r>
      <w:r w:rsidDel="00000000" w:rsidR="00000000" w:rsidRPr="00000000">
        <w:rPr>
          <w:color w:val="85200c"/>
          <w:sz w:val="24"/>
          <w:szCs w:val="24"/>
          <w:rtl w:val="0"/>
        </w:rPr>
        <w:t xml:space="preserve">We can keep some sanitary pad for emergency use.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adequate lighting, privacy, and ventilation</w:t>
      </w:r>
    </w:p>
    <w:p w:rsidR="00000000" w:rsidDel="00000000" w:rsidP="00000000" w:rsidRDefault="00000000" w:rsidRPr="00000000" w14:paraId="0000000F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Lighting: solar panel ( Alternate power with solar) </w:t>
      </w:r>
    </w:p>
    <w:p w:rsidR="00000000" w:rsidDel="00000000" w:rsidP="00000000" w:rsidRDefault="00000000" w:rsidRPr="00000000" w14:paraId="00000010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Privacy</w:t>
      </w:r>
    </w:p>
    <w:p w:rsidR="00000000" w:rsidDel="00000000" w:rsidP="00000000" w:rsidRDefault="00000000" w:rsidRPr="00000000" w14:paraId="00000011">
      <w:pPr>
        <w:ind w:left="1440" w:firstLine="0"/>
        <w:rPr>
          <w:color w:val="3d85c6"/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Ventilation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Portable or transportable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suitable for urban mobility 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Compact in design to enable deployment in congested, high-footfall areas</w:t>
      </w:r>
    </w:p>
    <w:p w:rsidR="00000000" w:rsidDel="00000000" w:rsidP="00000000" w:rsidRDefault="00000000" w:rsidRPr="00000000" w14:paraId="00000015">
      <w:pPr>
        <w:pStyle w:val="Heading3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sz w:val="28"/>
          <w:szCs w:val="28"/>
        </w:rPr>
      </w:pPr>
      <w:bookmarkStart w:colFirst="0" w:colLast="0" w:name="_lux658o7q7e5" w:id="4"/>
      <w:bookmarkEnd w:id="4"/>
      <w:r w:rsidDel="00000000" w:rsidR="00000000" w:rsidRPr="00000000">
        <w:rPr>
          <w:rtl w:val="0"/>
        </w:rPr>
        <w:t xml:space="preserve">Scalability and durability: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Scalable for replication across multiple urban locations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Adaptable to different terrains and infrastructure conditions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Cost-efficient and durable, which is suitable for frequent use and varying weather conditions</w:t>
      </w:r>
    </w:p>
    <w:p w:rsidR="00000000" w:rsidDel="00000000" w:rsidP="00000000" w:rsidRDefault="00000000" w:rsidRPr="00000000" w14:paraId="00000019">
      <w:pPr>
        <w:pStyle w:val="Heading3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sz w:val="28"/>
          <w:szCs w:val="28"/>
        </w:rPr>
      </w:pPr>
      <w:bookmarkStart w:colFirst="0" w:colLast="0" w:name="_wta5pbehi8v" w:id="5"/>
      <w:bookmarkEnd w:id="5"/>
      <w:r w:rsidDel="00000000" w:rsidR="00000000" w:rsidRPr="00000000">
        <w:rPr>
          <w:rtl w:val="0"/>
        </w:rPr>
        <w:t xml:space="preserve"> Utility and functionality: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Running water supply</w:t>
      </w:r>
    </w:p>
    <w:p w:rsidR="00000000" w:rsidDel="00000000" w:rsidP="00000000" w:rsidRDefault="00000000" w:rsidRPr="00000000" w14:paraId="0000001B">
      <w:pPr>
        <w:ind w:left="1440" w:firstLine="0"/>
        <w:rPr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Connection to water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Excreta containment and/or management</w:t>
      </w:r>
    </w:p>
    <w:p w:rsidR="00000000" w:rsidDel="00000000" w:rsidP="00000000" w:rsidRDefault="00000000" w:rsidRPr="00000000" w14:paraId="0000001D">
      <w:pPr>
        <w:ind w:left="1440" w:firstLine="0"/>
        <w:rPr>
          <w:sz w:val="24"/>
          <w:szCs w:val="24"/>
        </w:rPr>
      </w:pPr>
      <w:r w:rsidDel="00000000" w:rsidR="00000000" w:rsidRPr="00000000">
        <w:rPr>
          <w:color w:val="3d85c6"/>
          <w:sz w:val="24"/>
          <w:szCs w:val="24"/>
          <w:rtl w:val="0"/>
        </w:rPr>
        <w:t xml:space="preserve">Sewer line: future plan 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Odor control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MHH support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Context-appropriate design innovations (eg digital features)</w:t>
      </w:r>
    </w:p>
    <w:p w:rsidR="00000000" w:rsidDel="00000000" w:rsidP="00000000" w:rsidRDefault="00000000" w:rsidRPr="00000000" w14:paraId="00000021">
      <w:pPr>
        <w:pStyle w:val="Heading3"/>
        <w:numPr>
          <w:ilvl w:val="0"/>
          <w:numId w:val="1"/>
        </w:numPr>
        <w:spacing w:before="0" w:beforeAutospacing="0"/>
        <w:ind w:left="720" w:hanging="360"/>
        <w:rPr>
          <w:b w:val="1"/>
          <w:sz w:val="28"/>
          <w:szCs w:val="28"/>
        </w:rPr>
      </w:pPr>
      <w:bookmarkStart w:colFirst="0" w:colLast="0" w:name="_xksxkjswnz8p" w:id="6"/>
      <w:bookmarkEnd w:id="6"/>
      <w:r w:rsidDel="00000000" w:rsidR="00000000" w:rsidRPr="00000000">
        <w:rPr>
          <w:rtl w:val="0"/>
        </w:rPr>
        <w:t xml:space="preserve">Operation and Maintenance: 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c3azlk2dymok" w:id="7"/>
      <w:bookmarkEnd w:id="7"/>
      <w:r w:rsidDel="00000000" w:rsidR="00000000" w:rsidRPr="00000000">
        <w:rPr>
          <w:rtl w:val="0"/>
        </w:rPr>
        <w:t xml:space="preserve">Budget: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spacing w:after="225" w:before="225" w:lineRule="auto"/>
    </w:pPr>
    <w:rPr>
      <w:b w:val="1"/>
      <w:color w:val="1c4587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