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100" w:before="0"/>
      </w:pPr>
      <w:r>
        <w:rPr>
          <w:rFonts w:ascii="Arial" w:cs="Arial" w:eastAsia="Arial" w:hAnsi="Arial"/>
          <w:b/>
          <w:bCs/>
          <w:color w:val="2563EB"/>
          <w:sz w:val="88"/>
          <w:szCs w:val="88"/>
        </w:rPr>
        <w:t xml:space="preserve">MailMind</w:t>
      </w:r>
    </w:p>
    <w:p>
      <w:pPr>
        <w:spacing w:after="80" w:before="0"/>
      </w:pPr>
      <w:r>
        <w:rPr>
          <w:rFonts w:ascii="Arial" w:cs="Arial" w:eastAsia="Arial" w:hAnsi="Arial"/>
          <w:color w:val="374151"/>
          <w:sz w:val="32"/>
          <w:szCs w:val="32"/>
        </w:rPr>
        <w:t xml:space="preserve">Feature Specification Document</w:t>
      </w:r>
    </w:p>
    <w:p>
      <w:pPr>
        <w:spacing w:after="400" w:before="0"/>
      </w:pPr>
      <w:r>
        <w:rPr>
          <w:rFonts w:ascii="Arial" w:cs="Arial" w:eastAsia="Arial" w:hAnsi="Arial"/>
          <w:color w:val="6B7280"/>
          <w:sz w:val="22"/>
          <w:szCs w:val="22"/>
        </w:rPr>
        <w:t xml:space="preserve">What to build  ·  What each feature must do  ·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40" w:before="0"/>
            </w:pPr>
            <w:r>
              <w:rPr>
                <w:rFonts w:ascii="Arial" w:cs="Arial" w:eastAsia="Arial" w:hAnsi="Arial"/>
                <w:b/>
                <w:bCs/>
                <w:color w:val="2563EB"/>
                <w:sz w:val="18"/>
                <w:szCs w:val="18"/>
              </w:rPr>
              <w:t xml:space="preserve">Version</w:t>
            </w:r>
          </w:p>
          <w:p>
            <w:pPr>
              <w:spacing w:after="0" w:before="0"/>
            </w:pPr>
            <w:r>
              <w:rPr>
                <w:rFonts w:ascii="Arial" w:cs="Arial" w:eastAsia="Arial" w:hAnsi="Arial"/>
                <w:color w:val="374151"/>
                <w:sz w:val="20"/>
                <w:szCs w:val="20"/>
              </w:rPr>
              <w:t xml:space="preserve">1.0</w:t>
            </w:r>
          </w:p>
        </w:tc>
        <w:tc>
          <w:tcPr>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40" w:before="0"/>
            </w:pPr>
            <w:r>
              <w:rPr>
                <w:rFonts w:ascii="Arial" w:cs="Arial" w:eastAsia="Arial" w:hAnsi="Arial"/>
                <w:b/>
                <w:bCs/>
                <w:color w:val="2563EB"/>
                <w:sz w:val="18"/>
                <w:szCs w:val="18"/>
              </w:rPr>
              <w:t xml:space="preserve">Status</w:t>
            </w:r>
          </w:p>
          <w:p>
            <w:pPr>
              <w:spacing w:after="0" w:before="0"/>
            </w:pPr>
            <w:r>
              <w:rPr>
                <w:rFonts w:ascii="Arial" w:cs="Arial" w:eastAsia="Arial" w:hAnsi="Arial"/>
                <w:color w:val="374151"/>
                <w:sz w:val="20"/>
                <w:szCs w:val="20"/>
              </w:rPr>
              <w:t xml:space="preserve">Active</w:t>
            </w:r>
          </w:p>
        </w:tc>
        <w:tc>
          <w:tcPr>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40" w:before="0"/>
            </w:pPr>
            <w:r>
              <w:rPr>
                <w:rFonts w:ascii="Arial" w:cs="Arial" w:eastAsia="Arial" w:hAnsi="Arial"/>
                <w:b/>
                <w:bCs/>
                <w:color w:val="2563EB"/>
                <w:sz w:val="18"/>
                <w:szCs w:val="18"/>
              </w:rPr>
              <w:t xml:space="preserve">Platform</w:t>
            </w:r>
          </w:p>
          <w:p>
            <w:pPr>
              <w:spacing w:after="0" w:before="0"/>
            </w:pPr>
            <w:r>
              <w:rPr>
                <w:rFonts w:ascii="Arial" w:cs="Arial" w:eastAsia="Arial" w:hAnsi="Arial"/>
                <w:color w:val="374151"/>
                <w:sz w:val="20"/>
                <w:szCs w:val="20"/>
              </w:rPr>
              <w:t xml:space="preserve">React Native</w:t>
            </w:r>
          </w:p>
        </w:tc>
        <w:tc>
          <w:tcPr>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40" w:before="0"/>
            </w:pPr>
            <w:r>
              <w:rPr>
                <w:rFonts w:ascii="Arial" w:cs="Arial" w:eastAsia="Arial" w:hAnsi="Arial"/>
                <w:b/>
                <w:bCs/>
                <w:color w:val="2563EB"/>
                <w:sz w:val="18"/>
                <w:szCs w:val="18"/>
              </w:rPr>
              <w:t xml:space="preserve">Backend</w:t>
            </w:r>
          </w:p>
          <w:p>
            <w:pPr>
              <w:spacing w:after="0" w:before="0"/>
            </w:pPr>
            <w:r>
              <w:rPr>
                <w:rFonts w:ascii="Arial" w:cs="Arial" w:eastAsia="Arial" w:hAnsi="Arial"/>
                <w:color w:val="374151"/>
                <w:sz w:val="20"/>
                <w:szCs w:val="20"/>
              </w:rPr>
              <w:t xml:space="preserve">MongoDB + Express + Groq</w:t>
            </w:r>
          </w:p>
        </w:tc>
      </w:tr>
    </w:tbl>
    <w:p>
      <w:r>
        <w:br/>
        <w:t xml:space="preserve"/>
      </w:r>
    </w:p>
    <w:p>
      <w:pPr>
        <w:pBdr>
          <w:bottom w:val="single" w:color="2563EB" w:sz="6" w:space="4"/>
        </w:pBdr>
        <w:spacing w:after="160" w:before="480"/>
      </w:pPr>
      <w:r>
        <w:rPr>
          <w:rFonts w:ascii="Arial" w:cs="Arial" w:eastAsia="Arial" w:hAnsi="Arial"/>
          <w:b/>
          <w:bCs/>
          <w:color w:val="111827"/>
          <w:sz w:val="36"/>
          <w:szCs w:val="36"/>
        </w:rPr>
        <w:t xml:space="preserve">Overview</w:t>
      </w:r>
    </w:p>
    <w:p>
      <w:pPr>
        <w:spacing w:after="100" w:before="40"/>
      </w:pPr>
      <w:r>
        <w:rPr>
          <w:rFonts w:ascii="Arial" w:cs="Arial" w:eastAsia="Arial" w:hAnsi="Arial"/>
          <w:color w:val="374151"/>
          <w:sz w:val="22"/>
          <w:szCs w:val="22"/>
        </w:rPr>
        <w:t xml:space="preserve">This document defines every feature that needs to be built for MailMind v2. Each feature has a plain-English description of what it does, what the user experience looks like, what the backend needs to do, and the acceptance criteria that determine when it is done.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4"/>
              <w:bottom w:val="single" w:color="2563EB" w:sz="1"/>
              <w:right w:val="single" w:color="2563EB" w:sz="1"/>
            </w:tcBorders>
            <w:shd w:fill="EFF6FF" w:val="clear"/>
            <w:tcMar>
              <w:top w:type="dxa" w:w="160"/>
              <w:left w:type="dxa" w:w="240"/>
              <w:bottom w:type="dxa" w:w="160"/>
              <w:right w:type="dxa" w:w="240"/>
            </w:tcMar>
          </w:tcPr>
          <w:p>
            <w:pPr>
              <w:spacing w:after="80" w:before="0"/>
            </w:pPr>
            <w:r>
              <w:rPr>
                <w:rFonts w:ascii="Arial" w:cs="Arial" w:eastAsia="Arial" w:hAnsi="Arial"/>
                <w:b/>
                <w:bCs/>
                <w:color w:val="2563EB"/>
                <w:sz w:val="22"/>
                <w:szCs w:val="22"/>
              </w:rPr>
              <w:t xml:space="preserve">📌  How to use this document</w:t>
            </w:r>
          </w:p>
          <w:p>
            <w:pPr>
              <w:spacing w:after="0" w:before="0"/>
            </w:pPr>
            <w:r>
              <w:rPr>
                <w:rFonts w:ascii="Arial" w:cs="Arial" w:eastAsia="Arial" w:hAnsi="Arial"/>
                <w:color w:val="374151"/>
                <w:sz w:val="21"/>
                <w:szCs w:val="21"/>
              </w:rPr>
              <w:t xml:space="preserve">Each feature section is self-contained. Read the What it does section to understand the goal, the User experience section to understand the screen-level flow, and the Acceptance criteria to know exactly when the feature is complete and working.</w:t>
            </w:r>
          </w:p>
        </w:tc>
      </w:tr>
    </w:tbl>
    <w:p>
      <w:pPr>
        <w:spacing w:after="120" w:before="0"/>
      </w:pPr>
      <w:r>
        <w:t xml:space="preserve"/>
      </w:r>
    </w:p>
    <w:p>
      <w:pPr>
        <w:spacing w:after="100" w:before="360"/>
      </w:pPr>
      <w:r>
        <w:rPr>
          <w:rFonts w:ascii="Arial" w:cs="Arial" w:eastAsia="Arial" w:hAnsi="Arial"/>
          <w:b/>
          <w:bCs/>
          <w:color w:val="2563EB"/>
          <w:sz w:val="26"/>
          <w:szCs w:val="26"/>
        </w:rPr>
        <w:t xml:space="preserve">All Features at a Glance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800"/>
        <w:gridCol w:w="1400"/>
        <w:gridCol w:w="1200"/>
      </w:tblGrid>
      <w:tr>
        <w:trPr>
          <w:tblHeader/>
        </w:trPr>
        <w:tc>
          <w:tcPr>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One-line summary</w:t>
            </w:r>
          </w:p>
        </w:tc>
        <w:tc>
          <w:tcPr>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Borders>
              <w:top w:val="single" w:color="111827" w:sz="1"/>
              <w:left w:val="single" w:color="111827" w:sz="1"/>
              <w:bottom w:val="single" w:color="111827" w:sz="1"/>
              <w:right w:val="single" w:color="111827"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Backend</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MongoDB Backend</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Replace SQLite with MongoDB Atlas + Express API</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All</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Yes — core</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2</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2563EB"/>
                <w:sz w:val="20"/>
                <w:szCs w:val="20"/>
              </w:rPr>
              <w:t xml:space="preserve">Inbox Screen</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List of all sender conversations with avatars and unread counts</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Inbox</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/senders</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3</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Sender Thread</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Per-sender chat thread showing all emails and replies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GET /messages</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4</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2563EB"/>
                <w:sz w:val="20"/>
                <w:szCs w:val="20"/>
              </w:rPr>
              <w:t xml:space="preserve">New Email Flow</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Paste a new email, name the sender, AI summarises it</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NewEmail</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/senders, /messages</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5</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AI Summarisation</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Groq API call turns email into 3–5 bullet points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NewEmail → Chat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 (direct)</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6</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2563EB"/>
                <w:sz w:val="20"/>
                <w:szCs w:val="20"/>
              </w:rPr>
              <w:t xml:space="preserve">Chat Input Bar</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Type a casual reply in plain words and tap send</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7</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Transforming Animation</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Animated 'Transforming with MailMind' indicator while AI runs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8</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2563EB"/>
                <w:sz w:val="20"/>
                <w:szCs w:val="20"/>
              </w:rPr>
              <w:t xml:space="preserve">AI Formalisation</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Groq turns casual draft into a professional email body</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 → Modal</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 (direct)</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9</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Review Modal</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Bottom sheet showing formal reply — edit, copy, share, confirm</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/messages</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10</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2563EB"/>
                <w:sz w:val="20"/>
                <w:szCs w:val="20"/>
              </w:rPr>
              <w:t xml:space="preserve">Reply Bubble</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Confirmed reply appears as an outgoing chat bubble and is saved</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POST /messages</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11</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Tone Selector</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Pick Formal / Semi-formal / Friendly before sending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 input bar</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Stored in message</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12</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2563EB"/>
                <w:sz w:val="20"/>
                <w:szCs w:val="20"/>
              </w:rPr>
              <w:t xml:space="preserve">Auto-Generate Mode</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AI immediately generates a reply without user typing anything</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Chat</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 (direct)</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13</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2563EB"/>
                <w:sz w:val="20"/>
                <w:szCs w:val="20"/>
              </w:rPr>
              <w:t xml:space="preserve">Settings Screen</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API key, Groq model, default tone, email signature</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Settings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None (local)</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14</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bCs/>
                <w:color w:val="2563EB"/>
                <w:sz w:val="20"/>
                <w:szCs w:val="20"/>
              </w:rPr>
              <w:t xml:space="preserve">Delete Conversation</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Long-press sender in Inbox to delete all messages</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Inbox</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DELETE /senders/:id</w:t>
            </w:r>
          </w:p>
        </w:tc>
      </w:tr>
    </w:tbl>
    <w:p>
      <w:r>
        <w:b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1</w:t>
            </w:r>
          </w:p>
          <w:p>
            <w:pPr>
              <w:spacing w:after="80" w:before="0"/>
            </w:pPr>
            <w:r>
              <w:rPr>
                <w:rFonts w:ascii="Arial" w:cs="Arial" w:eastAsia="Arial" w:hAnsi="Arial"/>
                <w:b/>
                <w:bCs/>
                <w:color w:val="FFFFFF"/>
                <w:sz w:val="44"/>
                <w:szCs w:val="44"/>
              </w:rPr>
              <w:t xml:space="preserve">MongoDB Backend</w:t>
            </w:r>
          </w:p>
          <w:p>
            <w:pPr>
              <w:spacing w:after="0" w:before="0"/>
            </w:pPr>
            <w:r>
              <w:rPr>
                <w:rFonts w:ascii="Arial" w:cs="Arial" w:eastAsia="Arial" w:hAnsi="Arial"/>
                <w:color w:val="FFFFFF"/>
                <w:sz w:val="22"/>
                <w:szCs w:val="22"/>
              </w:rPr>
              <w:t xml:space="preserve">Express API + Atlas · Replaces all local SQLite storage</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The backend is a small Node.js / Express server that acts as the single source of truth for all MailMind data. The React Native app never talks to MongoDB directly — it calls the Express API, which handles all database operations. This means conversation history is persisted in the cloud and survives app reinstalls or device changes.</w:t>
      </w:r>
    </w:p>
    <w:p>
      <w:pPr>
        <w:spacing w:after="120" w:before="0"/>
      </w:pPr>
      <w:r>
        <w:t xml:space="preserve"/>
      </w:r>
    </w:p>
    <w:p>
      <w:pPr>
        <w:spacing w:after="100" w:before="360"/>
      </w:pPr>
      <w:r>
        <w:rPr>
          <w:rFonts w:ascii="Arial" w:cs="Arial" w:eastAsia="Arial" w:hAnsi="Arial"/>
          <w:b/>
          <w:bCs/>
          <w:color w:val="2563EB"/>
          <w:sz w:val="26"/>
          <w:szCs w:val="26"/>
        </w:rPr>
        <w:t xml:space="preserve">Endpoints to build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3600"/>
        <w:gridCol w:w="3600"/>
      </w:tblGrid>
      <w:tr>
        <w:trPr>
          <w:tblHeader/>
        </w:trPr>
        <w:tc>
          <w:tcPr>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0D9488"/>
                <w:sz w:val="20"/>
                <w:szCs w:val="20"/>
              </w:rPr>
              <w:t xml:space="preserve">GET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/senders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Returns all senders sorted by lastMessageAt descending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Array of sender objects</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0D9488"/>
                <w:sz w:val="20"/>
                <w:szCs w:val="20"/>
              </w:rPr>
              <w:t xml:space="preserve">POST</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/senders</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Creates a new sender or returns existing one matching email</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Single sender object</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0D9488"/>
                <w:sz w:val="20"/>
                <w:szCs w:val="20"/>
              </w:rPr>
              <w:t xml:space="preserve">GET</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/senders/:id/messages</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Returns all messages for a sender sorted by createdAt ascending</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Array of message objects</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0D9488"/>
                <w:sz w:val="20"/>
                <w:szCs w:val="20"/>
              </w:rPr>
              <w:t xml:space="preserve">POST</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/messages</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Inserts a new email_in or reply_out message</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The created message object</w:t>
            </w:r>
          </w:p>
        </w:tc>
      </w:tr>
      <w:tr>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0D9488"/>
                <w:sz w:val="20"/>
                <w:szCs w:val="20"/>
              </w:rPr>
              <w:t xml:space="preserve">PATCH</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/senders/:id/read</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Sets unreadCount to 0 for a sender</w:t>
            </w:r>
          </w:p>
        </w:tc>
        <w:tc>
          <w:tcPr>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Updated sender object</w:t>
            </w:r>
          </w:p>
        </w:tc>
      </w:tr>
      <w:tr>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0D9488"/>
                <w:sz w:val="20"/>
                <w:szCs w:val="20"/>
              </w:rPr>
              <w:t xml:space="preserve">DELETE</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/senders/:id</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Deletes sender and all their messages</w:t>
            </w:r>
          </w:p>
        </w:tc>
        <w:tc>
          <w:tcPr>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 deleted: true }</w:t>
            </w:r>
          </w:p>
        </w:tc>
      </w:tr>
    </w:tbl>
    <w:p>
      <w:pPr>
        <w:spacing w:after="120" w:before="0"/>
      </w:pPr>
      <w:r>
        <w:t xml:space="preserve"/>
      </w:r>
    </w:p>
    <w:p>
      <w:pPr>
        <w:spacing w:after="100" w:before="360"/>
      </w:pPr>
      <w:r>
        <w:rPr>
          <w:rFonts w:ascii="Arial" w:cs="Arial" w:eastAsia="Arial" w:hAnsi="Arial"/>
          <w:b/>
          <w:bCs/>
          <w:color w:val="2563EB"/>
          <w:sz w:val="26"/>
          <w:szCs w:val="26"/>
        </w:rPr>
        <w:t xml:space="preserve">MongoDB Collections</w:t>
      </w:r>
    </w:p>
    <w:p>
      <w:pPr>
        <w:spacing w:after="120" w:before="0"/>
      </w:pPr>
      <w:r>
        <w:t xml:space="preserve"/>
      </w:r>
    </w:p>
    <w:p>
      <w:pPr>
        <w:spacing w:after="80" w:before="240"/>
      </w:pPr>
      <w:r>
        <w:rPr>
          <w:rFonts w:ascii="Arial" w:cs="Arial" w:eastAsia="Arial" w:hAnsi="Arial"/>
          <w:b/>
          <w:bCs/>
          <w:color w:val="374151"/>
          <w:sz w:val="22"/>
          <w:szCs w:val="22"/>
        </w:rPr>
        <w:t xml:space="preserve">senders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_id</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ObjectId — auto-generated by MongoDB</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name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String — sender display name e.g. 'Rahul Sharma'</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email</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String — sender email address, used for deduplication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avatarColor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String — hex color derived from name for avatar display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lastMessageAt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Date — updated every time a new message is added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unreadCount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Number — incremented on new email_in, reset to 0 on read</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createdAt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Date — auto-set on document creation</w:t>
            </w:r>
          </w:p>
        </w:tc>
      </w:tr>
    </w:tbl>
    <w:p>
      <w:pPr>
        <w:spacing w:after="120" w:before="0"/>
      </w:pPr>
      <w:r>
        <w:t xml:space="preserve"/>
      </w:r>
    </w:p>
    <w:p>
      <w:pPr>
        <w:spacing w:after="80" w:before="240"/>
      </w:pPr>
      <w:r>
        <w:rPr>
          <w:rFonts w:ascii="Arial" w:cs="Arial" w:eastAsia="Arial" w:hAnsi="Arial"/>
          <w:b/>
          <w:bCs/>
          <w:color w:val="374151"/>
          <w:sz w:val="22"/>
          <w:szCs w:val="22"/>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_id</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ObjectId — auto-generated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senderId</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ObjectId — references senders._id</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String — either 'email_in' or 'reply_out'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rawEmail</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String — full original email text (email_in only)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summary</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Array of strings — AI bullet points (email_in only)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replyText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String — the final formal reply that was sent (reply_out only)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casualDraft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String — what the user originally typed (reply_out only)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tone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String — 'formal', 'semi-formal', or 'friendly' (reply_out only)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createdAt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Date — auto-set on document creation</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GET /senders returns an empty array when no senders exist, not an error.</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POST /senders with an email that already exists returns the existing sender, not a duplicate.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GET /senders/:id/messages returns messages in chronological order (oldest first).</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POST /messages with type 'email_in' saves rawEmail and summary fields correctly.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POST /messages with type 'reply_out' saves replyText, casualDraft, and tone correctly.</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DELETE /senders/:id removes both the sender document and all messages with that senderId.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 endpoints return JSON with HTTP 200 on success and HTTP 400/404/500 with an error message on failure.</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server connects to MongoDB Atlas using the MONGODB_URI environment variable.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server runs on the PORT environment variable, defaulting to 3000.</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10</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CORS is enabled so the React Native app can call the API from any origin.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0AF"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2</w:t>
            </w:r>
          </w:p>
          <w:p>
            <w:pPr>
              <w:spacing w:after="80" w:before="0"/>
            </w:pPr>
            <w:r>
              <w:rPr>
                <w:rFonts w:ascii="Arial" w:cs="Arial" w:eastAsia="Arial" w:hAnsi="Arial"/>
                <w:b/>
                <w:bCs/>
                <w:color w:val="FFFFFF"/>
                <w:sz w:val="44"/>
                <w:szCs w:val="44"/>
              </w:rPr>
              <w:t xml:space="preserve">Inbox Screen</w:t>
            </w:r>
          </w:p>
          <w:p>
            <w:pPr>
              <w:spacing w:after="0" w:before="0"/>
            </w:pPr>
            <w:r>
              <w:rPr>
                <w:rFonts w:ascii="Arial" w:cs="Arial" w:eastAsia="Arial" w:hAnsi="Arial"/>
                <w:color w:val="FFFFFF"/>
                <w:sz w:val="22"/>
                <w:szCs w:val="22"/>
              </w:rPr>
              <w:t xml:space="preserve">Home screen · List of all sender conversations</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The Inbox is the first screen the user sees after setting up their API key. It shows a scrollable list of every person who has sent them an email, ordered by most recent activity. Each row is a conversation thread for that sender. Tapping a row opens the chat. A floating + button lets the user paste a new email.</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pStyle w:val="ListParagraph"/>
        <w:numPr>
          <w:ilvl w:val="0"/>
          <w:numId w:val="2"/>
        </w:numPr>
        <w:spacing w:after="40" w:before="40"/>
      </w:pPr>
      <w:r>
        <w:rPr>
          <w:rFonts w:ascii="Arial" w:cs="Arial" w:eastAsia="Arial" w:hAnsi="Arial"/>
          <w:color w:val="374151"/>
          <w:sz w:val="22"/>
          <w:szCs w:val="22"/>
        </w:rPr>
        <w:t xml:space="preserve">Each sender row shows: coloured avatar circle with initials, sender full name, sender email address in smaller text, time since last message (e.g. '2h', '3d'), and an unread count badge if there are unread messages.</w:t>
      </w:r>
    </w:p>
    <w:p>
      <w:pPr>
        <w:pStyle w:val="ListParagraph"/>
        <w:numPr>
          <w:ilvl w:val="0"/>
          <w:numId w:val="2"/>
        </w:numPr>
        <w:spacing w:after="40" w:before="40"/>
      </w:pPr>
      <w:r>
        <w:rPr>
          <w:rFonts w:ascii="Arial" w:cs="Arial" w:eastAsia="Arial" w:hAnsi="Arial"/>
          <w:color w:val="374151"/>
          <w:sz w:val="22"/>
          <w:szCs w:val="22"/>
        </w:rPr>
        <w:t xml:space="preserve">Senders are sorted by most recent message — the most recently active conversation is always at the top.</w:t>
      </w:r>
    </w:p>
    <w:p>
      <w:pPr>
        <w:pStyle w:val="ListParagraph"/>
        <w:numPr>
          <w:ilvl w:val="0"/>
          <w:numId w:val="2"/>
        </w:numPr>
        <w:spacing w:after="40" w:before="40"/>
      </w:pPr>
      <w:r>
        <w:rPr>
          <w:rFonts w:ascii="Arial" w:cs="Arial" w:eastAsia="Arial" w:hAnsi="Arial"/>
          <w:color w:val="374151"/>
          <w:sz w:val="22"/>
          <w:szCs w:val="22"/>
        </w:rPr>
        <w:t xml:space="preserve">If no conversations exist, the screen shows an empty state illustration with the text 'No conversations yet — tap + to paste your first email'.</w:t>
      </w:r>
    </w:p>
    <w:p>
      <w:pPr>
        <w:pStyle w:val="ListParagraph"/>
        <w:numPr>
          <w:ilvl w:val="0"/>
          <w:numId w:val="2"/>
        </w:numPr>
        <w:spacing w:after="40" w:before="40"/>
      </w:pPr>
      <w:r>
        <w:rPr>
          <w:rFonts w:ascii="Arial" w:cs="Arial" w:eastAsia="Arial" w:hAnsi="Arial"/>
          <w:color w:val="374151"/>
          <w:sz w:val="22"/>
          <w:szCs w:val="22"/>
        </w:rPr>
        <w:t xml:space="preserve">Pull-to-refresh reloads the sender list from the backend.</w:t>
      </w:r>
    </w:p>
    <w:p>
      <w:pPr>
        <w:pStyle w:val="ListParagraph"/>
        <w:numPr>
          <w:ilvl w:val="0"/>
          <w:numId w:val="2"/>
        </w:numPr>
        <w:spacing w:after="40" w:before="40"/>
      </w:pPr>
      <w:r>
        <w:rPr>
          <w:rFonts w:ascii="Arial" w:cs="Arial" w:eastAsia="Arial" w:hAnsi="Arial"/>
          <w:color w:val="374151"/>
          <w:sz w:val="22"/>
          <w:szCs w:val="22"/>
        </w:rPr>
        <w:t xml:space="preserve">Long-pressing a sender row shows a confirmation dialog to delete the entire conversation.</w:t>
      </w:r>
    </w:p>
    <w:p>
      <w:pPr>
        <w:pStyle w:val="ListParagraph"/>
        <w:numPr>
          <w:ilvl w:val="0"/>
          <w:numId w:val="2"/>
        </w:numPr>
        <w:spacing w:after="40" w:before="40"/>
      </w:pPr>
      <w:r>
        <w:rPr>
          <w:rFonts w:ascii="Arial" w:cs="Arial" w:eastAsia="Arial" w:hAnsi="Arial"/>
          <w:color w:val="374151"/>
          <w:sz w:val="22"/>
          <w:szCs w:val="22"/>
        </w:rPr>
        <w:t xml:space="preserve">A floating action button (FAB) with a + icon sits in the bottom-right corner. Tapping it navigates to the New Email screen.</w:t>
      </w:r>
    </w:p>
    <w:p>
      <w:pPr>
        <w:pStyle w:val="ListParagraph"/>
        <w:numPr>
          <w:ilvl w:val="0"/>
          <w:numId w:val="2"/>
        </w:numPr>
        <w:spacing w:after="40" w:before="40"/>
      </w:pPr>
      <w:r>
        <w:rPr>
          <w:rFonts w:ascii="Arial" w:cs="Arial" w:eastAsia="Arial" w:hAnsi="Arial"/>
          <w:color w:val="374151"/>
          <w:sz w:val="22"/>
          <w:szCs w:val="22"/>
        </w:rPr>
        <w:t xml:space="preserve">A settings gear icon in the top-right navigates to the Settings screen.</w:t>
      </w:r>
    </w:p>
    <w:p>
      <w:pPr>
        <w:spacing w:after="120" w:before="0"/>
      </w:pPr>
      <w:r>
        <w:t xml:space="preserve"/>
      </w:r>
    </w:p>
    <w:p>
      <w:pPr>
        <w:spacing w:after="100" w:before="360"/>
      </w:pPr>
      <w:r>
        <w:rPr>
          <w:rFonts w:ascii="Arial" w:cs="Arial" w:eastAsia="Arial" w:hAnsi="Arial"/>
          <w:b/>
          <w:bCs/>
          <w:color w:val="2563EB"/>
          <w:sz w:val="26"/>
          <w:szCs w:val="26"/>
        </w:rPr>
        <w:t xml:space="preserve">What the app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On screen load</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GET /senders — fetch all senders sorted by lastMessageAt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On pull-to-refresh</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GET /senders — same call, re-renders list with fresh data</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On long-press delete</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DELETE /senders/:id — removes sender and all messages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On tap sender row</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Navigate to Chat screen, passing senderId and senderName</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inbox loads and displays all senders within 1 second on a normal connection.</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Each sender row shows the correct avatar color, initials, name, email, and relative time.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Senders are always sorted by lastMessageAt descending — most recent at top.</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 sender with unreadCount &gt; 0 shows a blue badge with the count.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 sender with unreadCount of 0 shows no badge.</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Pull-to-refresh fetches fresh data and updates the list without a full reload.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Long-pressing a sender shows a confirmation dialog before deleting.</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After deletion, the sender disappears from the list immediately.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Tapping the FAB navigates to the New Email screen.</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10</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empty state is shown when there are zero senders.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3</w:t>
            </w:r>
          </w:p>
          <w:p>
            <w:pPr>
              <w:spacing w:after="80" w:before="0"/>
            </w:pPr>
            <w:r>
              <w:rPr>
                <w:rFonts w:ascii="Arial" w:cs="Arial" w:eastAsia="Arial" w:hAnsi="Arial"/>
                <w:b/>
                <w:bCs/>
                <w:color w:val="FFFFFF"/>
                <w:sz w:val="44"/>
                <w:szCs w:val="44"/>
              </w:rPr>
              <w:t xml:space="preserve">Sender Thread (Chat Screen)</w:t>
            </w:r>
          </w:p>
          <w:p>
            <w:pPr>
              <w:spacing w:after="0" w:before="0"/>
            </w:pPr>
            <w:r>
              <w:rPr>
                <w:rFonts w:ascii="Arial" w:cs="Arial" w:eastAsia="Arial" w:hAnsi="Arial"/>
                <w:color w:val="FFFFFF"/>
                <w:sz w:val="22"/>
                <w:szCs w:val="22"/>
              </w:rPr>
              <w:t xml:space="preserve">Per-sender history · Bubbles · Input bar</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The Chat screen is the core experience of the app. It shows the full message history for one sender as a chat thread. Incoming emails appear as left-aligned summary bubbles. Sent replies appear as right-aligned reply bubbles. The user types their casual reply in the input bar at the bottom and sends it.</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spacing w:after="80" w:before="240"/>
      </w:pPr>
      <w:r>
        <w:rPr>
          <w:rFonts w:ascii="Arial" w:cs="Arial" w:eastAsia="Arial" w:hAnsi="Arial"/>
          <w:b/>
          <w:bCs/>
          <w:color w:val="374151"/>
          <w:sz w:val="22"/>
          <w:szCs w:val="22"/>
        </w:rPr>
        <w:t xml:space="preserve">Header</w:t>
      </w:r>
    </w:p>
    <w:p>
      <w:pPr>
        <w:pStyle w:val="ListParagraph"/>
        <w:numPr>
          <w:ilvl w:val="0"/>
          <w:numId w:val="2"/>
        </w:numPr>
        <w:spacing w:after="40" w:before="40"/>
      </w:pPr>
      <w:r>
        <w:rPr>
          <w:rFonts w:ascii="Arial" w:cs="Arial" w:eastAsia="Arial" w:hAnsi="Arial"/>
          <w:color w:val="374151"/>
          <w:sz w:val="22"/>
          <w:szCs w:val="22"/>
        </w:rPr>
        <w:t xml:space="preserve">Shows the sender's name as the title and their email address as a subtitle.</w:t>
      </w:r>
    </w:p>
    <w:p>
      <w:pPr>
        <w:pStyle w:val="ListParagraph"/>
        <w:numPr>
          <w:ilvl w:val="0"/>
          <w:numId w:val="2"/>
        </w:numPr>
        <w:spacing w:after="40" w:before="40"/>
      </w:pPr>
      <w:r>
        <w:rPr>
          <w:rFonts w:ascii="Arial" w:cs="Arial" w:eastAsia="Arial" w:hAnsi="Arial"/>
          <w:color w:val="374151"/>
          <w:sz w:val="22"/>
          <w:szCs w:val="22"/>
        </w:rPr>
        <w:t xml:space="preserve">Back arrow on the left returns to the Inbox.</w:t>
      </w:r>
    </w:p>
    <w:p>
      <w:pPr>
        <w:pStyle w:val="ListParagraph"/>
        <w:numPr>
          <w:ilvl w:val="0"/>
          <w:numId w:val="2"/>
        </w:numPr>
        <w:spacing w:after="40" w:before="40"/>
      </w:pPr>
      <w:r>
        <w:rPr>
          <w:rFonts w:ascii="Arial" w:cs="Arial" w:eastAsia="Arial" w:hAnsi="Arial"/>
          <w:color w:val="374151"/>
          <w:sz w:val="22"/>
          <w:szCs w:val="22"/>
        </w:rPr>
        <w:t xml:space="preserve">Small + button on the right opens the New Email screen pre-populated with this sender's ID, so a new email from the same person can be added to the thread.</w:t>
      </w:r>
    </w:p>
    <w:p>
      <w:pPr>
        <w:spacing w:after="120" w:before="0"/>
      </w:pPr>
      <w:r>
        <w:t xml:space="preserve"/>
      </w:r>
    </w:p>
    <w:p>
      <w:pPr>
        <w:spacing w:after="80" w:before="240"/>
      </w:pPr>
      <w:r>
        <w:rPr>
          <w:rFonts w:ascii="Arial" w:cs="Arial" w:eastAsia="Arial" w:hAnsi="Arial"/>
          <w:b/>
          <w:bCs/>
          <w:color w:val="374151"/>
          <w:sz w:val="22"/>
          <w:szCs w:val="22"/>
        </w:rPr>
        <w:t xml:space="preserve">Message bubbles — Incoming (email_in)</w:t>
      </w:r>
    </w:p>
    <w:p>
      <w:pPr>
        <w:pStyle w:val="ListParagraph"/>
        <w:numPr>
          <w:ilvl w:val="0"/>
          <w:numId w:val="2"/>
        </w:numPr>
        <w:spacing w:after="40" w:before="40"/>
      </w:pPr>
      <w:r>
        <w:rPr>
          <w:rFonts w:ascii="Arial" w:cs="Arial" w:eastAsia="Arial" w:hAnsi="Arial"/>
          <w:color w:val="374151"/>
          <w:sz w:val="22"/>
          <w:szCs w:val="22"/>
        </w:rPr>
        <w:t xml:space="preserve">Left-aligned bubble with a dark card background.</w:t>
      </w:r>
    </w:p>
    <w:p>
      <w:pPr>
        <w:pStyle w:val="ListParagraph"/>
        <w:numPr>
          <w:ilvl w:val="0"/>
          <w:numId w:val="2"/>
        </w:numPr>
        <w:spacing w:after="40" w:before="40"/>
      </w:pPr>
      <w:r>
        <w:rPr>
          <w:rFonts w:ascii="Arial" w:cs="Arial" w:eastAsia="Arial" w:hAnsi="Arial"/>
          <w:color w:val="374151"/>
          <w:sz w:val="22"/>
          <w:szCs w:val="22"/>
        </w:rPr>
        <w:t xml:space="preserve">Shows a small avatar (initials) to the left of the bubble.</w:t>
      </w:r>
    </w:p>
    <w:p>
      <w:pPr>
        <w:pStyle w:val="ListParagraph"/>
        <w:numPr>
          <w:ilvl w:val="0"/>
          <w:numId w:val="2"/>
        </w:numPr>
        <w:spacing w:after="40" w:before="40"/>
      </w:pPr>
      <w:r>
        <w:rPr>
          <w:rFonts w:ascii="Arial" w:cs="Arial" w:eastAsia="Arial" w:hAnsi="Arial"/>
          <w:color w:val="374151"/>
          <w:sz w:val="22"/>
          <w:szCs w:val="22"/>
        </w:rPr>
        <w:t xml:space="preserve">Inside the bubble: a 'Summary' label in brand blue, followed by bullet points from the AI summary.</w:t>
      </w:r>
    </w:p>
    <w:p>
      <w:pPr>
        <w:pStyle w:val="ListParagraph"/>
        <w:numPr>
          <w:ilvl w:val="0"/>
          <w:numId w:val="2"/>
        </w:numPr>
        <w:spacing w:after="40" w:before="40"/>
      </w:pPr>
      <w:r>
        <w:rPr>
          <w:rFonts w:ascii="Arial" w:cs="Arial" w:eastAsia="Arial" w:hAnsi="Arial"/>
          <w:color w:val="374151"/>
          <w:sz w:val="22"/>
          <w:szCs w:val="22"/>
        </w:rPr>
        <w:t xml:space="preserve">Timestamp shown at the bottom-right of the bubble.</w:t>
      </w:r>
    </w:p>
    <w:p>
      <w:pPr>
        <w:spacing w:after="120" w:before="0"/>
      </w:pPr>
      <w:r>
        <w:t xml:space="preserve"/>
      </w:r>
    </w:p>
    <w:p>
      <w:pPr>
        <w:spacing w:after="80" w:before="240"/>
      </w:pPr>
      <w:r>
        <w:rPr>
          <w:rFonts w:ascii="Arial" w:cs="Arial" w:eastAsia="Arial" w:hAnsi="Arial"/>
          <w:b/>
          <w:bCs/>
          <w:color w:val="374151"/>
          <w:sz w:val="22"/>
          <w:szCs w:val="22"/>
        </w:rPr>
        <w:t xml:space="preserve">Message bubbles — Outgoing (reply_out)</w:t>
      </w:r>
    </w:p>
    <w:p>
      <w:pPr>
        <w:pStyle w:val="ListParagraph"/>
        <w:numPr>
          <w:ilvl w:val="0"/>
          <w:numId w:val="2"/>
        </w:numPr>
        <w:spacing w:after="40" w:before="40"/>
      </w:pPr>
      <w:r>
        <w:rPr>
          <w:rFonts w:ascii="Arial" w:cs="Arial" w:eastAsia="Arial" w:hAnsi="Arial"/>
          <w:color w:val="374151"/>
          <w:sz w:val="22"/>
          <w:szCs w:val="22"/>
        </w:rPr>
        <w:t xml:space="preserve">Right-aligned bubble with a dark blue background.</w:t>
      </w:r>
    </w:p>
    <w:p>
      <w:pPr>
        <w:pStyle w:val="ListParagraph"/>
        <w:numPr>
          <w:ilvl w:val="0"/>
          <w:numId w:val="2"/>
        </w:numPr>
        <w:spacing w:after="40" w:before="40"/>
      </w:pPr>
      <w:r>
        <w:rPr>
          <w:rFonts w:ascii="Arial" w:cs="Arial" w:eastAsia="Arial" w:hAnsi="Arial"/>
          <w:color w:val="374151"/>
          <w:sz w:val="22"/>
          <w:szCs w:val="22"/>
        </w:rPr>
        <w:t xml:space="preserve">Shows the full formal reply text.</w:t>
      </w:r>
    </w:p>
    <w:p>
      <w:pPr>
        <w:pStyle w:val="ListParagraph"/>
        <w:numPr>
          <w:ilvl w:val="0"/>
          <w:numId w:val="2"/>
        </w:numPr>
        <w:spacing w:after="40" w:before="40"/>
      </w:pPr>
      <w:r>
        <w:rPr>
          <w:rFonts w:ascii="Arial" w:cs="Arial" w:eastAsia="Arial" w:hAnsi="Arial"/>
          <w:color w:val="374151"/>
          <w:sz w:val="22"/>
          <w:szCs w:val="22"/>
        </w:rPr>
        <w:t xml:space="preserve">Timestamp shown at the bottom-right of the bubble.</w:t>
      </w:r>
    </w:p>
    <w:p>
      <w:pPr>
        <w:pStyle w:val="ListParagraph"/>
        <w:numPr>
          <w:ilvl w:val="0"/>
          <w:numId w:val="2"/>
        </w:numPr>
        <w:spacing w:after="40" w:before="40"/>
      </w:pPr>
      <w:r>
        <w:rPr>
          <w:rFonts w:ascii="Arial" w:cs="Arial" w:eastAsia="Arial" w:hAnsi="Arial"/>
          <w:color w:val="374151"/>
          <w:sz w:val="22"/>
          <w:szCs w:val="22"/>
        </w:rPr>
        <w:t xml:space="preserve">Long-pressing an outgoing bubble copies the text to clipboard.</w:t>
      </w:r>
    </w:p>
    <w:p>
      <w:pPr>
        <w:spacing w:after="120" w:before="0"/>
      </w:pPr>
      <w:r>
        <w:t xml:space="preserve"/>
      </w:r>
    </w:p>
    <w:p>
      <w:pPr>
        <w:spacing w:after="100" w:before="360"/>
      </w:pPr>
      <w:r>
        <w:rPr>
          <w:rFonts w:ascii="Arial" w:cs="Arial" w:eastAsia="Arial" w:hAnsi="Arial"/>
          <w:b/>
          <w:bCs/>
          <w:color w:val="2563EB"/>
          <w:sz w:val="26"/>
          <w:szCs w:val="26"/>
        </w:rPr>
        <w:t xml:space="preserve">What the app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On screen load</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GET /senders/:id/messages — load full message history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On screen focus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PATCH /senders/:id/read — mark sender as read (unread count → 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On reply confirmed</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POST /messages with type 'reply_out'</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 messages for the sender load and display in chronological order (oldest at top, newest at bottom).</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list scrolls to the bottom automatically on load and after a new message is added.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Incoming email bubbles display all summary bullet points correctly.</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Outgoing reply bubbles display the full replyText.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Long-pressing an outgoing bubble copies its text and shows a 2-second 'Copied' toast.</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unread count for this sender is reset to 0 when the screen is opened.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Tapping the + button in the header navigates to the New Email screen with the senderId pre-filled.</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chat screen is empty when no messages exist, with a helpful placeholder message.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4</w:t>
            </w:r>
          </w:p>
          <w:p>
            <w:pPr>
              <w:spacing w:after="80" w:before="0"/>
            </w:pPr>
            <w:r>
              <w:rPr>
                <w:rFonts w:ascii="Arial" w:cs="Arial" w:eastAsia="Arial" w:hAnsi="Arial"/>
                <w:b/>
                <w:bCs/>
                <w:color w:val="FFFFFF"/>
                <w:sz w:val="44"/>
                <w:szCs w:val="44"/>
              </w:rPr>
              <w:t xml:space="preserve">New Email Flow</w:t>
            </w:r>
          </w:p>
          <w:p>
            <w:pPr>
              <w:spacing w:after="0" w:before="0"/>
            </w:pPr>
            <w:r>
              <w:rPr>
                <w:rFonts w:ascii="Arial" w:cs="Arial" w:eastAsia="Arial" w:hAnsi="Arial"/>
                <w:color w:val="FFFFFF"/>
                <w:sz w:val="22"/>
                <w:szCs w:val="22"/>
              </w:rPr>
              <w:t xml:space="preserve">Paste email · Name sender · AI summarises · Opens chat</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The New Email screen is how an email enters the system. The user pastes the raw email text and (if it is a new sender) provides the sender's name and email address. The app runs AI summarisation and saves everything to the database, then navigates to the chat thread.</w:t>
      </w:r>
    </w:p>
    <w:p>
      <w:pPr>
        <w:spacing w:after="120" w:before="0"/>
      </w:pPr>
      <w:r>
        <w:t xml:space="preserve"/>
      </w:r>
    </w:p>
    <w:p>
      <w:pPr>
        <w:spacing w:after="100" w:before="360"/>
      </w:pPr>
      <w:r>
        <w:rPr>
          <w:rFonts w:ascii="Arial" w:cs="Arial" w:eastAsia="Arial" w:hAnsi="Arial"/>
          <w:b/>
          <w:bCs/>
          <w:color w:val="2563EB"/>
          <w:sz w:val="26"/>
          <w:szCs w:val="26"/>
        </w:rPr>
        <w:t xml:space="preserve">User Experience — Two modes</w:t>
      </w:r>
    </w:p>
    <w:p>
      <w:pPr>
        <w:spacing w:after="80" w:before="240"/>
      </w:pPr>
      <w:r>
        <w:rPr>
          <w:rFonts w:ascii="Arial" w:cs="Arial" w:eastAsia="Arial" w:hAnsi="Arial"/>
          <w:b/>
          <w:bCs/>
          <w:color w:val="374151"/>
          <w:sz w:val="22"/>
          <w:szCs w:val="22"/>
        </w:rPr>
        <w:t xml:space="preserve">Mode A — New sender (no senderId passed in)</w:t>
      </w:r>
    </w:p>
    <w:p>
      <w:pPr>
        <w:pStyle w:val="ListParagraph"/>
        <w:numPr>
          <w:ilvl w:val="0"/>
          <w:numId w:val="2"/>
        </w:numPr>
        <w:spacing w:after="40" w:before="40"/>
      </w:pPr>
      <w:r>
        <w:rPr>
          <w:rFonts w:ascii="Arial" w:cs="Arial" w:eastAsia="Arial" w:hAnsi="Arial"/>
          <w:color w:val="374151"/>
          <w:sz w:val="22"/>
          <w:szCs w:val="22"/>
        </w:rPr>
        <w:t xml:space="preserve">Step 1: User enters sender name (text field) and sender email (email field). Both have clear placeholder text. A 'Next' button advances to step 2.</w:t>
      </w:r>
    </w:p>
    <w:p>
      <w:pPr>
        <w:pStyle w:val="ListParagraph"/>
        <w:numPr>
          <w:ilvl w:val="0"/>
          <w:numId w:val="2"/>
        </w:numPr>
        <w:spacing w:after="40" w:before="40"/>
      </w:pPr>
      <w:r>
        <w:rPr>
          <w:rFonts w:ascii="Arial" w:cs="Arial" w:eastAsia="Arial" w:hAnsi="Arial"/>
          <w:color w:val="374151"/>
          <w:sz w:val="22"/>
          <w:szCs w:val="22"/>
        </w:rPr>
        <w:t xml:space="preserve">Step 2: User pastes the email body. A 'Paste from clipboard' button auto-fills. A character counter shows how much text is entered.</w:t>
      </w:r>
    </w:p>
    <w:p>
      <w:pPr>
        <w:pStyle w:val="ListParagraph"/>
        <w:numPr>
          <w:ilvl w:val="0"/>
          <w:numId w:val="2"/>
        </w:numPr>
        <w:spacing w:after="40" w:before="40"/>
      </w:pPr>
      <w:r>
        <w:rPr>
          <w:rFonts w:ascii="Arial" w:cs="Arial" w:eastAsia="Arial" w:hAnsi="Arial"/>
          <w:color w:val="374151"/>
          <w:sz w:val="22"/>
          <w:szCs w:val="22"/>
        </w:rPr>
        <w:t xml:space="preserve">Tapping 'Summarise &amp; Add to Chat' triggers the AI call and saves everything.</w:t>
      </w:r>
    </w:p>
    <w:p>
      <w:pPr>
        <w:pStyle w:val="ListParagraph"/>
        <w:numPr>
          <w:ilvl w:val="0"/>
          <w:numId w:val="2"/>
        </w:numPr>
        <w:spacing w:after="40" w:before="40"/>
      </w:pPr>
      <w:r>
        <w:rPr>
          <w:rFonts w:ascii="Arial" w:cs="Arial" w:eastAsia="Arial" w:hAnsi="Arial"/>
          <w:color w:val="374151"/>
          <w:sz w:val="22"/>
          <w:szCs w:val="22"/>
        </w:rPr>
        <w:t xml:space="preserve">After saving, the app navigates to the Chat screen for that sender.</w:t>
      </w:r>
    </w:p>
    <w:p>
      <w:pPr>
        <w:spacing w:after="120" w:before="0"/>
      </w:pPr>
      <w:r>
        <w:t xml:space="preserve"/>
      </w:r>
    </w:p>
    <w:p>
      <w:pPr>
        <w:spacing w:after="80" w:before="240"/>
      </w:pPr>
      <w:r>
        <w:rPr>
          <w:rFonts w:ascii="Arial" w:cs="Arial" w:eastAsia="Arial" w:hAnsi="Arial"/>
          <w:b/>
          <w:bCs/>
          <w:color w:val="374151"/>
          <w:sz w:val="22"/>
          <w:szCs w:val="22"/>
        </w:rPr>
        <w:t xml:space="preserve">Mode B — Existing sender (senderId passed in from Chat header)</w:t>
      </w:r>
    </w:p>
    <w:p>
      <w:pPr>
        <w:pStyle w:val="ListParagraph"/>
        <w:numPr>
          <w:ilvl w:val="0"/>
          <w:numId w:val="2"/>
        </w:numPr>
        <w:spacing w:after="40" w:before="40"/>
      </w:pPr>
      <w:r>
        <w:rPr>
          <w:rFonts w:ascii="Arial" w:cs="Arial" w:eastAsia="Arial" w:hAnsi="Arial"/>
          <w:color w:val="374151"/>
          <w:sz w:val="22"/>
          <w:szCs w:val="22"/>
        </w:rPr>
        <w:t xml:space="preserve">Skips step 1 entirely — goes straight to the email paste step.</w:t>
      </w:r>
    </w:p>
    <w:p>
      <w:pPr>
        <w:pStyle w:val="ListParagraph"/>
        <w:numPr>
          <w:ilvl w:val="0"/>
          <w:numId w:val="2"/>
        </w:numPr>
        <w:spacing w:after="40" w:before="40"/>
      </w:pPr>
      <w:r>
        <w:rPr>
          <w:rFonts w:ascii="Arial" w:cs="Arial" w:eastAsia="Arial" w:hAnsi="Arial"/>
          <w:color w:val="374151"/>
          <w:sz w:val="22"/>
          <w:szCs w:val="22"/>
        </w:rPr>
        <w:t xml:space="preserve">Uses the existing senderId to attach the new message to the correct thread.</w:t>
      </w:r>
    </w:p>
    <w:p>
      <w:pPr>
        <w:spacing w:after="120" w:before="0"/>
      </w:pPr>
      <w:r>
        <w:t xml:space="preserve"/>
      </w:r>
    </w:p>
    <w:p>
      <w:pPr>
        <w:spacing w:after="100" w:before="360"/>
      </w:pPr>
      <w:r>
        <w:rPr>
          <w:rFonts w:ascii="Arial" w:cs="Arial" w:eastAsia="Arial" w:hAnsi="Arial"/>
          <w:b/>
          <w:bCs/>
          <w:color w:val="2563EB"/>
          <w:sz w:val="26"/>
          <w:szCs w:val="26"/>
        </w:rPr>
        <w:t xml:space="preserve">What the app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On 'Summarise &amp; Add' tap</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Groq API — summarise the pasted email (direct from app)</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After summarisation — new sender</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 /senders with name and email</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After summarisation — existing sender</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Skip — senderId already known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Save email message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POST /messages with type 'email_in', senderId, rawEmail, summary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After save</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Navigate to Chat screen</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'Next' button is disabled until at least one of name or email is filled in.</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'Summarise &amp; Add' button is disabled until the email body has at least 10 characters.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Tapping 'Paste from clipboard' fills the text input with clipboard content.</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clipboard is empty, a toast says 'Nothing in clipboard to paste'.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AI summarisation call runs and returns 3–5 bullet points.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 loading indicator is shown while the AI call is in progress.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On success, the email and its summary are saved to MongoDB via POST /messages.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the sender email already exists in the database, POST /senders returns the existing sender instead of creating a duplicate.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After saving, the user is navigated to the Chat screen for the sender.</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10</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the AI call fails, an error message is shown with a Retry button. The user's input is preserved.</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5</w:t>
            </w:r>
          </w:p>
          <w:p>
            <w:pPr>
              <w:spacing w:after="80" w:before="0"/>
            </w:pPr>
            <w:r>
              <w:rPr>
                <w:rFonts w:ascii="Arial" w:cs="Arial" w:eastAsia="Arial" w:hAnsi="Arial"/>
                <w:b/>
                <w:bCs/>
                <w:color w:val="FFFFFF"/>
                <w:sz w:val="44"/>
                <w:szCs w:val="44"/>
              </w:rPr>
              <w:t xml:space="preserve">AI Summarisation</w:t>
            </w:r>
          </w:p>
          <w:p>
            <w:pPr>
              <w:spacing w:after="0" w:before="0"/>
            </w:pPr>
            <w:r>
              <w:rPr>
                <w:rFonts w:ascii="Arial" w:cs="Arial" w:eastAsia="Arial" w:hAnsi="Arial"/>
                <w:color w:val="FFFFFF"/>
                <w:sz w:val="22"/>
                <w:szCs w:val="22"/>
              </w:rPr>
              <w:t xml:space="preserve">Groq API · Email → 3–5 bullet points</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When a new email is pasted, the app sends it to the Groq API and gets back a structured 3–5 bullet point summary. The summary is shown as the content of the incoming email bubble in the chat thread. This is the first of two Groq API calls in the core workflow.</w:t>
      </w:r>
    </w:p>
    <w:p>
      <w:pPr>
        <w:spacing w:after="120" w:before="0"/>
      </w:pPr>
      <w:r>
        <w:t xml:space="preserve"/>
      </w:r>
    </w:p>
    <w:p>
      <w:pPr>
        <w:spacing w:after="100" w:before="360"/>
      </w:pPr>
      <w:r>
        <w:rPr>
          <w:rFonts w:ascii="Arial" w:cs="Arial" w:eastAsia="Arial" w:hAnsi="Arial"/>
          <w:b/>
          <w:bCs/>
          <w:color w:val="2563EB"/>
          <w:sz w:val="26"/>
          <w:szCs w:val="26"/>
        </w:rPr>
        <w:t xml:space="preserve">API Call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Endpoint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POST https://api.groq.com/openai/v1/chat/completions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Auth</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Authorization: Bearer header using the user's saved Groq API key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Model (default)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llama-3.1-8b-instant — fast and free tier friendly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Model (premium)</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llama-3.3-70b-versatile — higher quality, user can switch in Settings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max_tokens</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400</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Timeout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15 seconds — AbortController</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Called from</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React Native app directly — does NOT go through the Express backend</w:t>
            </w:r>
          </w:p>
        </w:tc>
      </w:tr>
    </w:tbl>
    <w:p>
      <w:pPr>
        <w:spacing w:after="120" w:before="0"/>
      </w:pPr>
      <w:r>
        <w:t xml:space="preserve"/>
      </w:r>
    </w:p>
    <w:p>
      <w:pPr>
        <w:spacing w:after="100" w:before="360"/>
      </w:pPr>
      <w:r>
        <w:rPr>
          <w:rFonts w:ascii="Arial" w:cs="Arial" w:eastAsia="Arial" w:hAnsi="Arial"/>
          <w:b/>
          <w:bCs/>
          <w:color w:val="2563EB"/>
          <w:sz w:val="26"/>
          <w:szCs w:val="26"/>
        </w:rPr>
        <w:t xml:space="preserve">What the prompt instructs the model to do</w:t>
      </w:r>
    </w:p>
    <w:p>
      <w:pPr>
        <w:pStyle w:val="ListParagraph"/>
        <w:numPr>
          <w:ilvl w:val="0"/>
          <w:numId w:val="2"/>
        </w:numPr>
        <w:spacing w:after="40" w:before="40"/>
      </w:pPr>
      <w:r>
        <w:rPr>
          <w:rFonts w:ascii="Arial" w:cs="Arial" w:eastAsia="Arial" w:hAnsi="Arial"/>
          <w:color w:val="374151"/>
          <w:sz w:val="22"/>
          <w:szCs w:val="22"/>
        </w:rPr>
        <w:t xml:space="preserve">Summarise the email into exactly 3–5 bullet points.</w:t>
      </w:r>
    </w:p>
    <w:p>
      <w:pPr>
        <w:pStyle w:val="ListParagraph"/>
        <w:numPr>
          <w:ilvl w:val="0"/>
          <w:numId w:val="2"/>
        </w:numPr>
        <w:spacing w:after="40" w:before="40"/>
      </w:pPr>
      <w:r>
        <w:rPr>
          <w:rFonts w:ascii="Arial" w:cs="Arial" w:eastAsia="Arial" w:hAnsi="Arial"/>
          <w:color w:val="374151"/>
          <w:sz w:val="22"/>
          <w:szCs w:val="22"/>
        </w:rPr>
        <w:t xml:space="preserve">Each bullet point must be 20 words or fewer.</w:t>
      </w:r>
    </w:p>
    <w:p>
      <w:pPr>
        <w:pStyle w:val="ListParagraph"/>
        <w:numPr>
          <w:ilvl w:val="0"/>
          <w:numId w:val="2"/>
        </w:numPr>
        <w:spacing w:after="40" w:before="40"/>
      </w:pPr>
      <w:r>
        <w:rPr>
          <w:rFonts w:ascii="Arial" w:cs="Arial" w:eastAsia="Arial" w:hAnsi="Arial"/>
          <w:color w:val="374151"/>
          <w:sz w:val="22"/>
          <w:szCs w:val="22"/>
        </w:rPr>
        <w:t xml:space="preserve">Focus on: who sent it and why, what action is needed, any deadlines or dates.</w:t>
      </w:r>
    </w:p>
    <w:p>
      <w:pPr>
        <w:pStyle w:val="ListParagraph"/>
        <w:numPr>
          <w:ilvl w:val="0"/>
          <w:numId w:val="2"/>
        </w:numPr>
        <w:spacing w:after="40" w:before="40"/>
      </w:pPr>
      <w:r>
        <w:rPr>
          <w:rFonts w:ascii="Arial" w:cs="Arial" w:eastAsia="Arial" w:hAnsi="Arial"/>
          <w:color w:val="374151"/>
          <w:sz w:val="22"/>
          <w:szCs w:val="22"/>
        </w:rPr>
        <w:t xml:space="preserve">If no action is required, state that explicitly in the last bullet.</w:t>
      </w:r>
    </w:p>
    <w:p>
      <w:pPr>
        <w:pStyle w:val="ListParagraph"/>
        <w:numPr>
          <w:ilvl w:val="0"/>
          <w:numId w:val="2"/>
        </w:numPr>
        <w:spacing w:after="40" w:before="40"/>
      </w:pPr>
      <w:r>
        <w:rPr>
          <w:rFonts w:ascii="Arial" w:cs="Arial" w:eastAsia="Arial" w:hAnsi="Arial"/>
          <w:color w:val="374151"/>
          <w:sz w:val="22"/>
          <w:szCs w:val="22"/>
        </w:rPr>
        <w:t xml:space="preserve">Return only the bullet points — no preamble, no headers, no extra commentary.</w:t>
      </w:r>
    </w:p>
    <w:p>
      <w:pPr>
        <w:pStyle w:val="ListParagraph"/>
        <w:numPr>
          <w:ilvl w:val="0"/>
          <w:numId w:val="2"/>
        </w:numPr>
        <w:spacing w:after="40" w:before="40"/>
      </w:pPr>
      <w:r>
        <w:rPr>
          <w:rFonts w:ascii="Arial" w:cs="Arial" w:eastAsia="Arial" w:hAnsi="Arial"/>
          <w:color w:val="374151"/>
          <w:sz w:val="22"/>
          <w:szCs w:val="22"/>
        </w:rPr>
        <w:t xml:space="preserve">Each bullet point starts with the • character.</w:t>
      </w:r>
    </w:p>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summarisation call fires when the user taps 'Summarise &amp; Add to Chat' on the New Email screen.</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 loading indicator is visible for the entire duration of the API call.</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result is always 3–5 bullet points — never more, never fewer.</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Each bullet point is 20 words or fewer.</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bullet points are displayed correctly in the email_in chat bubble.</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the API returns a 401, the error message says 'Groq API key rejected' and links to Settings.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If the API returns a 429, the error message says 'Groq rate limit reached. Please wait a moment.'</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the call times out after 15 seconds, the error message says 'Request timed out.' with a Retry button.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If the device is offline, the error message says 'No internet connection.'</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10</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On any error, the user's pasted email text is preserved so they can retry without re-pasting.</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6</w:t>
            </w:r>
          </w:p>
          <w:p>
            <w:pPr>
              <w:spacing w:after="80" w:before="0"/>
            </w:pPr>
            <w:r>
              <w:rPr>
                <w:rFonts w:ascii="Arial" w:cs="Arial" w:eastAsia="Arial" w:hAnsi="Arial"/>
                <w:b/>
                <w:bCs/>
                <w:color w:val="FFFFFF"/>
                <w:sz w:val="44"/>
                <w:szCs w:val="44"/>
              </w:rPr>
              <w:t xml:space="preserve">Chat Input Bar</w:t>
            </w:r>
          </w:p>
          <w:p>
            <w:pPr>
              <w:spacing w:after="0" w:before="0"/>
            </w:pPr>
            <w:r>
              <w:rPr>
                <w:rFonts w:ascii="Arial" w:cs="Arial" w:eastAsia="Arial" w:hAnsi="Arial"/>
                <w:color w:val="FFFFFF"/>
                <w:sz w:val="22"/>
                <w:szCs w:val="22"/>
              </w:rPr>
              <w:t xml:space="preserve">Plain-words reply input · Tone button · Send button</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The input bar at the bottom of the Chat screen is where the user types their reply intent in plain, casual language. It also contains the tone selector button and the send button. The user does not need to write formally — they just say what they want to say, and the AI handles the rest.</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pStyle w:val="ListParagraph"/>
        <w:numPr>
          <w:ilvl w:val="0"/>
          <w:numId w:val="2"/>
        </w:numPr>
        <w:spacing w:after="40" w:before="40"/>
      </w:pPr>
      <w:r>
        <w:rPr>
          <w:rFonts w:ascii="Arial" w:cs="Arial" w:eastAsia="Arial" w:hAnsi="Arial"/>
          <w:color w:val="374151"/>
          <w:sz w:val="22"/>
          <w:szCs w:val="22"/>
        </w:rPr>
        <w:t xml:space="preserve">A multi-line text input with placeholder text: 'Type your reply in plain words…'</w:t>
      </w:r>
    </w:p>
    <w:p>
      <w:pPr>
        <w:pStyle w:val="ListParagraph"/>
        <w:numPr>
          <w:ilvl w:val="0"/>
          <w:numId w:val="2"/>
        </w:numPr>
        <w:spacing w:after="40" w:before="40"/>
      </w:pPr>
      <w:r>
        <w:rPr>
          <w:rFonts w:ascii="Arial" w:cs="Arial" w:eastAsia="Arial" w:hAnsi="Arial"/>
          <w:color w:val="374151"/>
          <w:sz w:val="22"/>
          <w:szCs w:val="22"/>
        </w:rPr>
        <w:t xml:space="preserve">A circular tone emoji button on the left of the input — shows the emoji for the currently selected tone (💼 for semi-formal, 🏛️ for formal, 😊 for friendly). Tapping it opens the tone picker panel above the keyboard.</w:t>
      </w:r>
    </w:p>
    <w:p>
      <w:pPr>
        <w:pStyle w:val="ListParagraph"/>
        <w:numPr>
          <w:ilvl w:val="0"/>
          <w:numId w:val="2"/>
        </w:numPr>
        <w:spacing w:after="40" w:before="40"/>
      </w:pPr>
      <w:r>
        <w:rPr>
          <w:rFonts w:ascii="Arial" w:cs="Arial" w:eastAsia="Arial" w:hAnsi="Arial"/>
          <w:color w:val="374151"/>
          <w:sz w:val="22"/>
          <w:szCs w:val="22"/>
        </w:rPr>
        <w:t xml:space="preserve">A circular send button on the right with an upward arrow icon. It is blue when there is text and grey when the input is empty.</w:t>
      </w:r>
    </w:p>
    <w:p>
      <w:pPr>
        <w:pStyle w:val="ListParagraph"/>
        <w:numPr>
          <w:ilvl w:val="0"/>
          <w:numId w:val="2"/>
        </w:numPr>
        <w:spacing w:after="40" w:before="40"/>
      </w:pPr>
      <w:r>
        <w:rPr>
          <w:rFonts w:ascii="Arial" w:cs="Arial" w:eastAsia="Arial" w:hAnsi="Arial"/>
          <w:color w:val="374151"/>
          <w:sz w:val="22"/>
          <w:szCs w:val="22"/>
        </w:rPr>
        <w:t xml:space="preserve">The send button is disabled when the input is empty or when an AI call is already in progress.</w:t>
      </w:r>
    </w:p>
    <w:p>
      <w:pPr>
        <w:pStyle w:val="ListParagraph"/>
        <w:numPr>
          <w:ilvl w:val="0"/>
          <w:numId w:val="2"/>
        </w:numPr>
        <w:spacing w:after="40" w:before="40"/>
      </w:pPr>
      <w:r>
        <w:rPr>
          <w:rFonts w:ascii="Arial" w:cs="Arial" w:eastAsia="Arial" w:hAnsi="Arial"/>
          <w:color w:val="374151"/>
          <w:sz w:val="22"/>
          <w:szCs w:val="22"/>
        </w:rPr>
        <w:t xml:space="preserve">The input bar slides up with the keyboard on iOS and Android.</w:t>
      </w:r>
    </w:p>
    <w:p>
      <w:pPr>
        <w:pStyle w:val="ListParagraph"/>
        <w:numPr>
          <w:ilvl w:val="0"/>
          <w:numId w:val="2"/>
        </w:numPr>
        <w:spacing w:after="40" w:before="40"/>
      </w:pPr>
      <w:r>
        <w:rPr>
          <w:rFonts w:ascii="Arial" w:cs="Arial" w:eastAsia="Arial" w:hAnsi="Arial"/>
          <w:color w:val="374151"/>
          <w:sz w:val="22"/>
          <w:szCs w:val="22"/>
        </w:rPr>
        <w:t xml:space="preserve">After tapping send, the input clears immediately.</w:t>
      </w:r>
    </w:p>
    <w:p>
      <w:pPr>
        <w:spacing w:after="120" w:before="0"/>
      </w:pPr>
      <w:r>
        <w:t xml:space="preserve"/>
      </w:r>
    </w:p>
    <w:p>
      <w:pPr>
        <w:spacing w:after="100" w:before="360"/>
      </w:pPr>
      <w:r>
        <w:rPr>
          <w:rFonts w:ascii="Arial" w:cs="Arial" w:eastAsia="Arial" w:hAnsi="Arial"/>
          <w:b/>
          <w:bCs/>
          <w:color w:val="2563EB"/>
          <w:sz w:val="26"/>
          <w:szCs w:val="26"/>
        </w:rPr>
        <w:t xml:space="preserve">Tone Picker Panel</w:t>
      </w:r>
    </w:p>
    <w:p>
      <w:pPr>
        <w:pStyle w:val="ListParagraph"/>
        <w:numPr>
          <w:ilvl w:val="0"/>
          <w:numId w:val="2"/>
        </w:numPr>
        <w:spacing w:after="40" w:before="40"/>
      </w:pPr>
      <w:r>
        <w:rPr>
          <w:rFonts w:ascii="Arial" w:cs="Arial" w:eastAsia="Arial" w:hAnsi="Arial"/>
          <w:color w:val="374151"/>
          <w:sz w:val="22"/>
          <w:szCs w:val="22"/>
        </w:rPr>
        <w:t xml:space="preserve">Slides up above the keyboard when the tone button is tapped.</w:t>
      </w:r>
    </w:p>
    <w:p>
      <w:pPr>
        <w:pStyle w:val="ListParagraph"/>
        <w:numPr>
          <w:ilvl w:val="0"/>
          <w:numId w:val="2"/>
        </w:numPr>
        <w:spacing w:after="40" w:before="40"/>
      </w:pPr>
      <w:r>
        <w:rPr>
          <w:rFonts w:ascii="Arial" w:cs="Arial" w:eastAsia="Arial" w:hAnsi="Arial"/>
          <w:color w:val="374151"/>
          <w:sz w:val="22"/>
          <w:szCs w:val="22"/>
        </w:rPr>
        <w:t xml:space="preserve">Shows three options side by side: 🏛️ Formal, 💼 Semi-formal, 😊 Friendly.</w:t>
      </w:r>
    </w:p>
    <w:p>
      <w:pPr>
        <w:pStyle w:val="ListParagraph"/>
        <w:numPr>
          <w:ilvl w:val="0"/>
          <w:numId w:val="2"/>
        </w:numPr>
        <w:spacing w:after="40" w:before="40"/>
      </w:pPr>
      <w:r>
        <w:rPr>
          <w:rFonts w:ascii="Arial" w:cs="Arial" w:eastAsia="Arial" w:hAnsi="Arial"/>
          <w:color w:val="374151"/>
          <w:sz w:val="22"/>
          <w:szCs w:val="22"/>
        </w:rPr>
        <w:t xml:space="preserve">The currently selected tone is highlighted with the brand blue border and background.</w:t>
      </w:r>
    </w:p>
    <w:p>
      <w:pPr>
        <w:pStyle w:val="ListParagraph"/>
        <w:numPr>
          <w:ilvl w:val="0"/>
          <w:numId w:val="2"/>
        </w:numPr>
        <w:spacing w:after="40" w:before="40"/>
      </w:pPr>
      <w:r>
        <w:rPr>
          <w:rFonts w:ascii="Arial" w:cs="Arial" w:eastAsia="Arial" w:hAnsi="Arial"/>
          <w:color w:val="374151"/>
          <w:sz w:val="22"/>
          <w:szCs w:val="22"/>
        </w:rPr>
        <w:t xml:space="preserve">Tapping a tone selects it and dismisses the panel.</w:t>
      </w:r>
    </w:p>
    <w:p>
      <w:pPr>
        <w:pStyle w:val="ListParagraph"/>
        <w:numPr>
          <w:ilvl w:val="0"/>
          <w:numId w:val="2"/>
        </w:numPr>
        <w:spacing w:after="40" w:before="40"/>
      </w:pPr>
      <w:r>
        <w:rPr>
          <w:rFonts w:ascii="Arial" w:cs="Arial" w:eastAsia="Arial" w:hAnsi="Arial"/>
          <w:color w:val="374151"/>
          <w:sz w:val="22"/>
          <w:szCs w:val="22"/>
        </w:rPr>
        <w:t xml:space="preserve">The selected tone is used for the formalisation API call.</w:t>
      </w:r>
    </w:p>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send button is disabled (grey) when the text input is empty.</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send button is active (blue) when the text input has at least 1 character.</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Tapping the tone button opens the tone picker panel.</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Selecting a tone from the panel updates the tone emoji on the button and closes the panel.</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selected tone persists for the session and is used for the next formalisation call.</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input bar animates upward with the keyboard on both iOS and Android.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After tapping send, the input field clears immediately.</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send button is disabled while the AI formalisation call is in progress.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placeholder text is visible when the input is empty.</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7</w:t>
            </w:r>
          </w:p>
          <w:p>
            <w:pPr>
              <w:spacing w:after="80" w:before="0"/>
            </w:pPr>
            <w:r>
              <w:rPr>
                <w:rFonts w:ascii="Arial" w:cs="Arial" w:eastAsia="Arial" w:hAnsi="Arial"/>
                <w:b/>
                <w:bCs/>
                <w:color w:val="FFFFFF"/>
                <w:sz w:val="44"/>
                <w:szCs w:val="44"/>
              </w:rPr>
              <w:t xml:space="preserve">Transforming Animation</w:t>
            </w:r>
          </w:p>
          <w:p>
            <w:pPr>
              <w:spacing w:after="0" w:before="0"/>
            </w:pPr>
            <w:r>
              <w:rPr>
                <w:rFonts w:ascii="Arial" w:cs="Arial" w:eastAsia="Arial" w:hAnsi="Arial"/>
                <w:color w:val="FFFFFF"/>
                <w:sz w:val="22"/>
                <w:szCs w:val="22"/>
              </w:rPr>
              <w:t xml:space="preserve">'Transforming with MailMind' · Animated dots</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While the AI formalisation call is running, the app shows a clearly visible animated indicator in the chat. This tells the user that their message is being processed and prevents them from tapping send again. The animation is a text label 'Transforming with MailMind' followed by three animated dots that bounce in sequence.</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pStyle w:val="ListParagraph"/>
        <w:numPr>
          <w:ilvl w:val="0"/>
          <w:numId w:val="2"/>
        </w:numPr>
        <w:spacing w:after="40" w:before="40"/>
      </w:pPr>
      <w:r>
        <w:rPr>
          <w:rFonts w:ascii="Arial" w:cs="Arial" w:eastAsia="Arial" w:hAnsi="Arial"/>
          <w:color w:val="374151"/>
          <w:sz w:val="22"/>
          <w:szCs w:val="22"/>
        </w:rPr>
        <w:t xml:space="preserve">Appears as a bar between the message list and the input bar.</w:t>
      </w:r>
    </w:p>
    <w:p>
      <w:pPr>
        <w:pStyle w:val="ListParagraph"/>
        <w:numPr>
          <w:ilvl w:val="0"/>
          <w:numId w:val="2"/>
        </w:numPr>
        <w:spacing w:after="40" w:before="40"/>
      </w:pPr>
      <w:r>
        <w:rPr>
          <w:rFonts w:ascii="Arial" w:cs="Arial" w:eastAsia="Arial" w:hAnsi="Arial"/>
          <w:color w:val="374151"/>
          <w:sz w:val="22"/>
          <w:szCs w:val="22"/>
        </w:rPr>
        <w:t xml:space="preserve">Text reads: 'Transforming with MailMind' in brand blue.</w:t>
      </w:r>
    </w:p>
    <w:p>
      <w:pPr>
        <w:pStyle w:val="ListParagraph"/>
        <w:numPr>
          <w:ilvl w:val="0"/>
          <w:numId w:val="2"/>
        </w:numPr>
        <w:spacing w:after="40" w:before="40"/>
      </w:pPr>
      <w:r>
        <w:rPr>
          <w:rFonts w:ascii="Arial" w:cs="Arial" w:eastAsia="Arial" w:hAnsi="Arial"/>
          <w:color w:val="374151"/>
          <w:sz w:val="22"/>
          <w:szCs w:val="22"/>
        </w:rPr>
        <w:t xml:space="preserve">Three dots to the right of the text animate: each dot bounces up and fades in, one after the other in a wave pattern, then repeats.</w:t>
      </w:r>
    </w:p>
    <w:p>
      <w:pPr>
        <w:pStyle w:val="ListParagraph"/>
        <w:numPr>
          <w:ilvl w:val="0"/>
          <w:numId w:val="2"/>
        </w:numPr>
        <w:spacing w:after="40" w:before="40"/>
      </w:pPr>
      <w:r>
        <w:rPr>
          <w:rFonts w:ascii="Arial" w:cs="Arial" w:eastAsia="Arial" w:hAnsi="Arial"/>
          <w:color w:val="374151"/>
          <w:sz w:val="22"/>
          <w:szCs w:val="22"/>
        </w:rPr>
        <w:t xml:space="preserve">The animation starts the moment the user taps the send button.</w:t>
      </w:r>
    </w:p>
    <w:p>
      <w:pPr>
        <w:pStyle w:val="ListParagraph"/>
        <w:numPr>
          <w:ilvl w:val="0"/>
          <w:numId w:val="2"/>
        </w:numPr>
        <w:spacing w:after="40" w:before="40"/>
      </w:pPr>
      <w:r>
        <w:rPr>
          <w:rFonts w:ascii="Arial" w:cs="Arial" w:eastAsia="Arial" w:hAnsi="Arial"/>
          <w:color w:val="374151"/>
          <w:sz w:val="22"/>
          <w:szCs w:val="22"/>
        </w:rPr>
        <w:t xml:space="preserve">The animation stops and disappears when the AI call returns (success or error).</w:t>
      </w:r>
    </w:p>
    <w:p>
      <w:pPr>
        <w:pStyle w:val="ListParagraph"/>
        <w:numPr>
          <w:ilvl w:val="0"/>
          <w:numId w:val="2"/>
        </w:numPr>
        <w:spacing w:after="40" w:before="40"/>
      </w:pPr>
      <w:r>
        <w:rPr>
          <w:rFonts w:ascii="Arial" w:cs="Arial" w:eastAsia="Arial" w:hAnsi="Arial"/>
          <w:color w:val="374151"/>
          <w:sz w:val="22"/>
          <w:szCs w:val="22"/>
        </w:rPr>
        <w:t xml:space="preserve">The input bar's send button is disabled for the entire duration of the animation.</w:t>
      </w:r>
    </w:p>
    <w:p>
      <w:pPr>
        <w:spacing w:after="120" w:before="0"/>
      </w:pPr>
      <w:r>
        <w:t xml:space="preserve"/>
      </w:r>
    </w:p>
    <w:p>
      <w:pPr>
        <w:spacing w:after="100" w:before="360"/>
      </w:pPr>
      <w:r>
        <w:rPr>
          <w:rFonts w:ascii="Arial" w:cs="Arial" w:eastAsia="Arial" w:hAnsi="Arial"/>
          <w:b/>
          <w:bCs/>
          <w:color w:val="2563EB"/>
          <w:sz w:val="26"/>
          <w:szCs w:val="26"/>
        </w:rPr>
        <w:t xml:space="preserve">Technical implementation</w:t>
      </w:r>
    </w:p>
    <w:p>
      <w:pPr>
        <w:pStyle w:val="ListParagraph"/>
        <w:numPr>
          <w:ilvl w:val="0"/>
          <w:numId w:val="2"/>
        </w:numPr>
        <w:spacing w:after="40" w:before="40"/>
      </w:pPr>
      <w:r>
        <w:rPr>
          <w:rFonts w:ascii="Arial" w:cs="Arial" w:eastAsia="Arial" w:hAnsi="Arial"/>
          <w:color w:val="374151"/>
          <w:sz w:val="22"/>
          <w:szCs w:val="22"/>
        </w:rPr>
        <w:t xml:space="preserve">Uses React Native's Animated API — Animated.Value for each dot's opacity and translateY.</w:t>
      </w:r>
    </w:p>
    <w:p>
      <w:pPr>
        <w:pStyle w:val="ListParagraph"/>
        <w:numPr>
          <w:ilvl w:val="0"/>
          <w:numId w:val="2"/>
        </w:numPr>
        <w:spacing w:after="40" w:before="40"/>
      </w:pPr>
      <w:r>
        <w:rPr>
          <w:rFonts w:ascii="Arial" w:cs="Arial" w:eastAsia="Arial" w:hAnsi="Arial"/>
          <w:color w:val="374151"/>
          <w:sz w:val="22"/>
          <w:szCs w:val="22"/>
        </w:rPr>
        <w:t xml:space="preserve">Three Animated.loop sequences with staggered delays (0ms, 200ms, 400ms) run in parallel.</w:t>
      </w:r>
    </w:p>
    <w:p>
      <w:pPr>
        <w:pStyle w:val="ListParagraph"/>
        <w:numPr>
          <w:ilvl w:val="0"/>
          <w:numId w:val="2"/>
        </w:numPr>
        <w:spacing w:after="40" w:before="40"/>
      </w:pPr>
      <w:r>
        <w:rPr>
          <w:rFonts w:ascii="Arial" w:cs="Arial" w:eastAsia="Arial" w:hAnsi="Arial"/>
          <w:color w:val="374151"/>
          <w:sz w:val="22"/>
          <w:szCs w:val="22"/>
        </w:rPr>
        <w:t xml:space="preserve">No third-party animation library required.</w:t>
      </w:r>
    </w:p>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animation bar appears immediately when the send button is tapped.</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All three dots animate in a wave/bounce sequence — they do not all move at the same time.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animation loops continuously until the API call completes.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animation disappears immediately when the API call returns.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send button in the input bar is not tappable while the animation is showing.</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animation does not cause any jank or dropped frames in the message list.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animation shows on both iOS and Android.</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8</w:t>
            </w:r>
          </w:p>
          <w:p>
            <w:pPr>
              <w:spacing w:after="80" w:before="0"/>
            </w:pPr>
            <w:r>
              <w:rPr>
                <w:rFonts w:ascii="Arial" w:cs="Arial" w:eastAsia="Arial" w:hAnsi="Arial"/>
                <w:b/>
                <w:bCs/>
                <w:color w:val="FFFFFF"/>
                <w:sz w:val="44"/>
                <w:szCs w:val="44"/>
              </w:rPr>
              <w:t xml:space="preserve">AI Formalisation</w:t>
            </w:r>
          </w:p>
          <w:p>
            <w:pPr>
              <w:spacing w:after="0" w:before="0"/>
            </w:pPr>
            <w:r>
              <w:rPr>
                <w:rFonts w:ascii="Arial" w:cs="Arial" w:eastAsia="Arial" w:hAnsi="Arial"/>
                <w:color w:val="FFFFFF"/>
                <w:sz w:val="22"/>
                <w:szCs w:val="22"/>
              </w:rPr>
              <w:t xml:space="preserve">Groq API · Casual draft → Professional email body</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After the user types their casual reply and taps send, the app sends the original email, the casual draft, and the selected tone to Groq. Groq returns a polished, professional email body. This is the second of two Groq API calls in the core workflow.</w:t>
      </w:r>
    </w:p>
    <w:p>
      <w:pPr>
        <w:spacing w:after="120" w:before="0"/>
      </w:pPr>
      <w:r>
        <w:t xml:space="preserve"/>
      </w:r>
    </w:p>
    <w:p>
      <w:pPr>
        <w:spacing w:after="100" w:before="360"/>
      </w:pPr>
      <w:r>
        <w:rPr>
          <w:rFonts w:ascii="Arial" w:cs="Arial" w:eastAsia="Arial" w:hAnsi="Arial"/>
          <w:b/>
          <w:bCs/>
          <w:color w:val="2563EB"/>
          <w:sz w:val="26"/>
          <w:szCs w:val="26"/>
        </w:rPr>
        <w:t xml:space="preserve">API Call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Endpoint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POST https://api.groq.com/openai/v1/chat/completions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Auth</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Authorization: Bearer header using the user's saved Groq API key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Model</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Same model as summarisation — controlled by Settings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max_tokens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600</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Timeout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15 seconds — AbortController</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Called from</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React Native app directly — does NOT go through the Express backend</w:t>
            </w:r>
          </w:p>
        </w:tc>
      </w:tr>
    </w:tbl>
    <w:p>
      <w:pPr>
        <w:spacing w:after="120" w:before="0"/>
      </w:pPr>
      <w:r>
        <w:t xml:space="preserve"/>
      </w:r>
    </w:p>
    <w:p>
      <w:pPr>
        <w:spacing w:after="100" w:before="360"/>
      </w:pPr>
      <w:r>
        <w:rPr>
          <w:rFonts w:ascii="Arial" w:cs="Arial" w:eastAsia="Arial" w:hAnsi="Arial"/>
          <w:b/>
          <w:bCs/>
          <w:color w:val="2563EB"/>
          <w:sz w:val="26"/>
          <w:szCs w:val="26"/>
        </w:rPr>
        <w:t xml:space="preserve">What the prompt instructs the model to do</w:t>
      </w:r>
    </w:p>
    <w:p>
      <w:pPr>
        <w:pStyle w:val="ListParagraph"/>
        <w:numPr>
          <w:ilvl w:val="0"/>
          <w:numId w:val="2"/>
        </w:numPr>
        <w:spacing w:after="40" w:before="40"/>
      </w:pPr>
      <w:r>
        <w:rPr>
          <w:rFonts w:ascii="Arial" w:cs="Arial" w:eastAsia="Arial" w:hAnsi="Arial"/>
          <w:color w:val="374151"/>
          <w:sz w:val="22"/>
          <w:szCs w:val="22"/>
        </w:rPr>
        <w:t xml:space="preserve">Rewrite the casual draft as a professional email body in the specified tone.</w:t>
      </w:r>
    </w:p>
    <w:p>
      <w:pPr>
        <w:pStyle w:val="ListParagraph"/>
        <w:numPr>
          <w:ilvl w:val="0"/>
          <w:numId w:val="2"/>
        </w:numPr>
        <w:spacing w:after="40" w:before="40"/>
      </w:pPr>
      <w:r>
        <w:rPr>
          <w:rFonts w:ascii="Arial" w:cs="Arial" w:eastAsia="Arial" w:hAnsi="Arial"/>
          <w:color w:val="374151"/>
          <w:sz w:val="22"/>
          <w:szCs w:val="22"/>
        </w:rPr>
        <w:t xml:space="preserve">Do not add any information that was not in the casual draft.</w:t>
      </w:r>
    </w:p>
    <w:p>
      <w:pPr>
        <w:pStyle w:val="ListParagraph"/>
        <w:numPr>
          <w:ilvl w:val="0"/>
          <w:numId w:val="2"/>
        </w:numPr>
        <w:spacing w:after="40" w:before="40"/>
      </w:pPr>
      <w:r>
        <w:rPr>
          <w:rFonts w:ascii="Arial" w:cs="Arial" w:eastAsia="Arial" w:hAnsi="Arial"/>
          <w:color w:val="374151"/>
          <w:sz w:val="22"/>
          <w:szCs w:val="22"/>
        </w:rPr>
        <w:t xml:space="preserve">Do not include a subject line.</w:t>
      </w:r>
    </w:p>
    <w:p>
      <w:pPr>
        <w:pStyle w:val="ListParagraph"/>
        <w:numPr>
          <w:ilvl w:val="0"/>
          <w:numId w:val="2"/>
        </w:numPr>
        <w:spacing w:after="40" w:before="40"/>
      </w:pPr>
      <w:r>
        <w:rPr>
          <w:rFonts w:ascii="Arial" w:cs="Arial" w:eastAsia="Arial" w:hAnsi="Arial"/>
          <w:color w:val="374151"/>
          <w:sz w:val="22"/>
          <w:szCs w:val="22"/>
        </w:rPr>
        <w:t xml:space="preserve">Include an appropriate opening and closing for the selected tone.</w:t>
      </w:r>
    </w:p>
    <w:p>
      <w:pPr>
        <w:pStyle w:val="ListParagraph"/>
        <w:numPr>
          <w:ilvl w:val="0"/>
          <w:numId w:val="2"/>
        </w:numPr>
        <w:spacing w:after="40" w:before="40"/>
      </w:pPr>
      <w:r>
        <w:rPr>
          <w:rFonts w:ascii="Arial" w:cs="Arial" w:eastAsia="Arial" w:hAnsi="Arial"/>
          <w:color w:val="374151"/>
          <w:sz w:val="22"/>
          <w:szCs w:val="22"/>
        </w:rPr>
        <w:t xml:space="preserve">Keep the reply under 120 words unless the draft genuinely requires more.</w:t>
      </w:r>
    </w:p>
    <w:p>
      <w:pPr>
        <w:pStyle w:val="ListParagraph"/>
        <w:numPr>
          <w:ilvl w:val="0"/>
          <w:numId w:val="2"/>
        </w:numPr>
        <w:spacing w:after="40" w:before="40"/>
      </w:pPr>
      <w:r>
        <w:rPr>
          <w:rFonts w:ascii="Arial" w:cs="Arial" w:eastAsia="Arial" w:hAnsi="Arial"/>
          <w:color w:val="374151"/>
          <w:sz w:val="22"/>
          <w:szCs w:val="22"/>
        </w:rPr>
        <w:t xml:space="preserve">Return only the email body — no preamble, no commentary.</w:t>
      </w:r>
    </w:p>
    <w:p>
      <w:pPr>
        <w:pStyle w:val="ListParagraph"/>
        <w:numPr>
          <w:ilvl w:val="0"/>
          <w:numId w:val="2"/>
        </w:numPr>
        <w:spacing w:after="40" w:before="40"/>
      </w:pPr>
      <w:r>
        <w:rPr>
          <w:rFonts w:ascii="Arial" w:cs="Arial" w:eastAsia="Arial" w:hAnsi="Arial"/>
          <w:color w:val="374151"/>
          <w:sz w:val="22"/>
          <w:szCs w:val="22"/>
        </w:rPr>
        <w:t xml:space="preserve">If an email signature is saved in Settings, append it at the end.</w:t>
      </w:r>
    </w:p>
    <w:p>
      <w:pPr>
        <w:spacing w:after="120" w:before="0"/>
      </w:pPr>
      <w:r>
        <w:t xml:space="preserve"/>
      </w:r>
    </w:p>
    <w:p>
      <w:pPr>
        <w:spacing w:after="100" w:before="360"/>
      </w:pPr>
      <w:r>
        <w:rPr>
          <w:rFonts w:ascii="Arial" w:cs="Arial" w:eastAsia="Arial" w:hAnsi="Arial"/>
          <w:b/>
          <w:bCs/>
          <w:color w:val="2563EB"/>
          <w:sz w:val="26"/>
          <w:szCs w:val="26"/>
        </w:rPr>
        <w:t xml:space="preserve">Tone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Formal</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 contractions. Uses 'I would be happy to' not 'I'd'. Passive voice where appropriate. Structured and respectful.</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Semi-formal</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Contractions acceptable. Direct, clear, warm. The default tone for most professional emails.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Friendly</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Warm and approachable. First-name basis fine. Conversational but still professional.</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formalisation call fires after the user taps send on the Chat input bar.</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result email body matches the tone that was selected (formal has no contractions, friendly is warmer in register).</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result does not contain any information not present in the user's casual draft.</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result does not contain a subject line.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result includes a professional opening and closing.</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a signature is saved in Settings, it is appended to the reply.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 error cases (401, 429, timeout, offline) show an appropriate inline error message.</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On error, the user's typed draft is preserved so they can retry.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formalised text is passed to the Review Modal after the call completes.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9</w:t>
            </w:r>
          </w:p>
          <w:p>
            <w:pPr>
              <w:spacing w:after="80" w:before="0"/>
            </w:pPr>
            <w:r>
              <w:rPr>
                <w:rFonts w:ascii="Arial" w:cs="Arial" w:eastAsia="Arial" w:hAnsi="Arial"/>
                <w:b/>
                <w:bCs/>
                <w:color w:val="FFFFFF"/>
                <w:sz w:val="44"/>
                <w:szCs w:val="44"/>
              </w:rPr>
              <w:t xml:space="preserve">Review Modal</w:t>
            </w:r>
          </w:p>
          <w:p>
            <w:pPr>
              <w:spacing w:after="0" w:before="0"/>
            </w:pPr>
            <w:r>
              <w:rPr>
                <w:rFonts w:ascii="Arial" w:cs="Arial" w:eastAsia="Arial" w:hAnsi="Arial"/>
                <w:color w:val="FFFFFF"/>
                <w:sz w:val="22"/>
                <w:szCs w:val="22"/>
              </w:rPr>
              <w:t xml:space="preserve">Bottom sheet · Edit · Copy · Share · Confirm send</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After the AI formalisation call completes, a bottom sheet modal slides up from the bottom of the screen. It shows the formal reply in an editable text field. The user can read it, edit it if needed, copy it, share it to their mail app, or confirm it to save it as a sent reply in the chat thread.</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pStyle w:val="ListParagraph"/>
        <w:numPr>
          <w:ilvl w:val="0"/>
          <w:numId w:val="2"/>
        </w:numPr>
        <w:spacing w:after="40" w:before="40"/>
      </w:pPr>
      <w:r>
        <w:rPr>
          <w:rFonts w:ascii="Arial" w:cs="Arial" w:eastAsia="Arial" w:hAnsi="Arial"/>
          <w:color w:val="374151"/>
          <w:sz w:val="22"/>
          <w:szCs w:val="22"/>
        </w:rPr>
        <w:t xml:space="preserve">A dark bottom sheet slides up with a smooth animation after the transforming animation stops.</w:t>
      </w:r>
    </w:p>
    <w:p>
      <w:pPr>
        <w:pStyle w:val="ListParagraph"/>
        <w:numPr>
          <w:ilvl w:val="0"/>
          <w:numId w:val="2"/>
        </w:numPr>
        <w:spacing w:after="40" w:before="40"/>
      </w:pPr>
      <w:r>
        <w:rPr>
          <w:rFonts w:ascii="Arial" w:cs="Arial" w:eastAsia="Arial" w:hAnsi="Arial"/>
          <w:color w:val="374151"/>
          <w:sz w:val="22"/>
          <w:szCs w:val="22"/>
        </w:rPr>
        <w:t xml:space="preserve">Title: 'Your Formal Reply'. Subtitle: the selected tone name (e.g. 'Semi-formal').</w:t>
      </w:r>
    </w:p>
    <w:p>
      <w:pPr>
        <w:pStyle w:val="ListParagraph"/>
        <w:numPr>
          <w:ilvl w:val="0"/>
          <w:numId w:val="2"/>
        </w:numPr>
        <w:spacing w:after="40" w:before="40"/>
      </w:pPr>
      <w:r>
        <w:rPr>
          <w:rFonts w:ascii="Arial" w:cs="Arial" w:eastAsia="Arial" w:hAnsi="Arial"/>
          <w:color w:val="374151"/>
          <w:sz w:val="22"/>
          <w:szCs w:val="22"/>
        </w:rPr>
        <w:t xml:space="preserve">An editable TextInput pre-filled with the AI-generated reply. The user can tap and edit freely.</w:t>
      </w:r>
    </w:p>
    <w:p>
      <w:pPr>
        <w:pStyle w:val="ListParagraph"/>
        <w:numPr>
          <w:ilvl w:val="0"/>
          <w:numId w:val="2"/>
        </w:numPr>
        <w:spacing w:after="40" w:before="40"/>
      </w:pPr>
      <w:r>
        <w:rPr>
          <w:rFonts w:ascii="Arial" w:cs="Arial" w:eastAsia="Arial" w:hAnsi="Arial"/>
          <w:color w:val="374151"/>
          <w:sz w:val="22"/>
          <w:szCs w:val="22"/>
        </w:rPr>
        <w:t xml:space="preserve">Three action buttons in a row: 📋 Copy, 📤 Share, and Send ✓</w:t>
      </w:r>
    </w:p>
    <w:p>
      <w:pPr>
        <w:pStyle w:val="ListParagraph"/>
        <w:numPr>
          <w:ilvl w:val="0"/>
          <w:numId w:val="2"/>
        </w:numPr>
        <w:spacing w:after="40" w:before="40"/>
      </w:pPr>
      <w:r>
        <w:rPr>
          <w:rFonts w:ascii="Arial" w:cs="Arial" w:eastAsia="Arial" w:hAnsi="Arial"/>
          <w:color w:val="374151"/>
          <w:sz w:val="22"/>
          <w:szCs w:val="22"/>
        </w:rPr>
        <w:t xml:space="preserve">Copy: copies the current text to clipboard and shows a '✓ Copied' state for 2 seconds.</w:t>
      </w:r>
    </w:p>
    <w:p>
      <w:pPr>
        <w:pStyle w:val="ListParagraph"/>
        <w:numPr>
          <w:ilvl w:val="0"/>
          <w:numId w:val="2"/>
        </w:numPr>
        <w:spacing w:after="40" w:before="40"/>
      </w:pPr>
      <w:r>
        <w:rPr>
          <w:rFonts w:ascii="Arial" w:cs="Arial" w:eastAsia="Arial" w:hAnsi="Arial"/>
          <w:color w:val="374151"/>
          <w:sz w:val="22"/>
          <w:szCs w:val="22"/>
        </w:rPr>
        <w:t xml:space="preserve">Share: opens the native share sheet so the user can open their mail app of choice.</w:t>
      </w:r>
    </w:p>
    <w:p>
      <w:pPr>
        <w:pStyle w:val="ListParagraph"/>
        <w:numPr>
          <w:ilvl w:val="0"/>
          <w:numId w:val="2"/>
        </w:numPr>
        <w:spacing w:after="40" w:before="40"/>
      </w:pPr>
      <w:r>
        <w:rPr>
          <w:rFonts w:ascii="Arial" w:cs="Arial" w:eastAsia="Arial" w:hAnsi="Arial"/>
          <w:color w:val="374151"/>
          <w:sz w:val="22"/>
          <w:szCs w:val="22"/>
        </w:rPr>
        <w:t xml:space="preserve">Send ✓: saves the reply to the database and adds it as a bubble in the chat. Closes the modal.</w:t>
      </w:r>
    </w:p>
    <w:p>
      <w:pPr>
        <w:pStyle w:val="ListParagraph"/>
        <w:numPr>
          <w:ilvl w:val="0"/>
          <w:numId w:val="2"/>
        </w:numPr>
        <w:spacing w:after="40" w:before="40"/>
      </w:pPr>
      <w:r>
        <w:rPr>
          <w:rFonts w:ascii="Arial" w:cs="Arial" w:eastAsia="Arial" w:hAnsi="Arial"/>
          <w:color w:val="374151"/>
          <w:sz w:val="22"/>
          <w:szCs w:val="22"/>
        </w:rPr>
        <w:t xml:space="preserve">A 'Cancel' text link at the bottom dismisses the modal without saving anything.</w:t>
      </w:r>
    </w:p>
    <w:p>
      <w:pPr>
        <w:pStyle w:val="ListParagraph"/>
        <w:numPr>
          <w:ilvl w:val="0"/>
          <w:numId w:val="2"/>
        </w:numPr>
        <w:spacing w:after="40" w:before="40"/>
      </w:pPr>
      <w:r>
        <w:rPr>
          <w:rFonts w:ascii="Arial" w:cs="Arial" w:eastAsia="Arial" w:hAnsi="Arial"/>
          <w:color w:val="374151"/>
          <w:sz w:val="22"/>
          <w:szCs w:val="22"/>
        </w:rPr>
        <w:t xml:space="preserve">If the user dismisses and then types and sends again, a new formalisation call runs.</w:t>
      </w:r>
    </w:p>
    <w:p>
      <w:pPr>
        <w:spacing w:after="120" w:before="0"/>
      </w:pPr>
      <w:r>
        <w:t xml:space="preserve"/>
      </w:r>
    </w:p>
    <w:p>
      <w:pPr>
        <w:spacing w:after="100" w:before="360"/>
      </w:pPr>
      <w:r>
        <w:rPr>
          <w:rFonts w:ascii="Arial" w:cs="Arial" w:eastAsia="Arial" w:hAnsi="Arial"/>
          <w:b/>
          <w:bCs/>
          <w:color w:val="2563EB"/>
          <w:sz w:val="26"/>
          <w:szCs w:val="26"/>
        </w:rPr>
        <w:t xml:space="preserve">What the app calls on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On Send ✓ tap</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POST /messages with type 'reply_out', senderId, replyText, casualDraft, tone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After save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Close modal, append reply bubble to chat list, scroll to bottom</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modal slides up from the bottom with a smooth animation after the AI call completes.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TextInput is pre-filled with the AI-generated reply.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user can edit the text in the TextInput before confirming.</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Copy button copies the current text (including any edits) to clipboard.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Copy button shows '✓ Copied' for 2 seconds then reverts.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Share button opens the native share sheet with the reply text.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Send ✓ button saves the reply to MongoDB and adds a bubble to the chat.</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After Send ✓, the modal closes and the new bubble is visible in the chat.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Cancel link dismisses the modal without saving anything to the database.</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10</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modal can be dismissed by tapping outside the sheet.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0AF"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10</w:t>
            </w:r>
          </w:p>
          <w:p>
            <w:pPr>
              <w:spacing w:after="80" w:before="0"/>
            </w:pPr>
            <w:r>
              <w:rPr>
                <w:rFonts w:ascii="Arial" w:cs="Arial" w:eastAsia="Arial" w:hAnsi="Arial"/>
                <w:b/>
                <w:bCs/>
                <w:color w:val="FFFFFF"/>
                <w:sz w:val="44"/>
                <w:szCs w:val="44"/>
              </w:rPr>
              <w:t xml:space="preserve">Reply Bubble</w:t>
            </w:r>
          </w:p>
          <w:p>
            <w:pPr>
              <w:spacing w:after="0" w:before="0"/>
            </w:pPr>
            <w:r>
              <w:rPr>
                <w:rFonts w:ascii="Arial" w:cs="Arial" w:eastAsia="Arial" w:hAnsi="Arial"/>
                <w:color w:val="FFFFFF"/>
                <w:sz w:val="22"/>
                <w:szCs w:val="22"/>
              </w:rPr>
              <w:t xml:space="preserve">Outgoing chat bubble · Persisted · Long-press to copy</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After the user confirms a reply in the Review Modal, it appears as a right-aligned chat bubble in the conversation thread and is permanently saved to MongoDB. The bubble shows the full formal reply text and a timestamp.</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pStyle w:val="ListParagraph"/>
        <w:numPr>
          <w:ilvl w:val="0"/>
          <w:numId w:val="2"/>
        </w:numPr>
        <w:spacing w:after="40" w:before="40"/>
      </w:pPr>
      <w:r>
        <w:rPr>
          <w:rFonts w:ascii="Arial" w:cs="Arial" w:eastAsia="Arial" w:hAnsi="Arial"/>
          <w:color w:val="374151"/>
          <w:sz w:val="22"/>
          <w:szCs w:val="22"/>
        </w:rPr>
        <w:t xml:space="preserve">Right-aligned dark blue bubble with rounded corners (top-right corner slightly less rounded to look like a chat message tail).</w:t>
      </w:r>
    </w:p>
    <w:p>
      <w:pPr>
        <w:pStyle w:val="ListParagraph"/>
        <w:numPr>
          <w:ilvl w:val="0"/>
          <w:numId w:val="2"/>
        </w:numPr>
        <w:spacing w:after="40" w:before="40"/>
      </w:pPr>
      <w:r>
        <w:rPr>
          <w:rFonts w:ascii="Arial" w:cs="Arial" w:eastAsia="Arial" w:hAnsi="Arial"/>
          <w:color w:val="374151"/>
          <w:sz w:val="22"/>
          <w:szCs w:val="22"/>
        </w:rPr>
        <w:t xml:space="preserve">Shows the full replyText in white text.</w:t>
      </w:r>
    </w:p>
    <w:p>
      <w:pPr>
        <w:pStyle w:val="ListParagraph"/>
        <w:numPr>
          <w:ilvl w:val="0"/>
          <w:numId w:val="2"/>
        </w:numPr>
        <w:spacing w:after="40" w:before="40"/>
      </w:pPr>
      <w:r>
        <w:rPr>
          <w:rFonts w:ascii="Arial" w:cs="Arial" w:eastAsia="Arial" w:hAnsi="Arial"/>
          <w:color w:val="374151"/>
          <w:sz w:val="22"/>
          <w:szCs w:val="22"/>
        </w:rPr>
        <w:t xml:space="preserve">Shows a small timestamp in the bottom-right of the bubble.</w:t>
      </w:r>
    </w:p>
    <w:p>
      <w:pPr>
        <w:pStyle w:val="ListParagraph"/>
        <w:numPr>
          <w:ilvl w:val="0"/>
          <w:numId w:val="2"/>
        </w:numPr>
        <w:spacing w:after="40" w:before="40"/>
      </w:pPr>
      <w:r>
        <w:rPr>
          <w:rFonts w:ascii="Arial" w:cs="Arial" w:eastAsia="Arial" w:hAnsi="Arial"/>
          <w:color w:val="374151"/>
          <w:sz w:val="22"/>
          <w:szCs w:val="22"/>
        </w:rPr>
        <w:t xml:space="preserve">Long-pressing the bubble copies the text to clipboard and shows a 2-second toast.</w:t>
      </w:r>
    </w:p>
    <w:p>
      <w:pPr>
        <w:pStyle w:val="ListParagraph"/>
        <w:numPr>
          <w:ilvl w:val="0"/>
          <w:numId w:val="2"/>
        </w:numPr>
        <w:spacing w:after="40" w:before="40"/>
      </w:pPr>
      <w:r>
        <w:rPr>
          <w:rFonts w:ascii="Arial" w:cs="Arial" w:eastAsia="Arial" w:hAnsi="Arial"/>
          <w:color w:val="374151"/>
          <w:sz w:val="22"/>
          <w:szCs w:val="22"/>
        </w:rPr>
        <w:t xml:space="preserve">Bubbles persist across app restarts — they are loaded from MongoDB every time the Chat screen opens.</w:t>
      </w:r>
    </w:p>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reply bubble appears immediately after the user taps Send ✓ in the Review Modal.</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bubble is right-aligned and visually distinct from incoming email bubbles.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bubble shows the correct replyText.</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bubble shows the correct timestamp.</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Long-pressing the bubble copies the text and shows a toast confirmation.</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After closing and reopening the app, all reply bubbles are still visible in the thread.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chat list scrolls to the newly added bubble automatically.</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11</w:t>
            </w:r>
          </w:p>
          <w:p>
            <w:pPr>
              <w:spacing w:after="80" w:before="0"/>
            </w:pPr>
            <w:r>
              <w:rPr>
                <w:rFonts w:ascii="Arial" w:cs="Arial" w:eastAsia="Arial" w:hAnsi="Arial"/>
                <w:b/>
                <w:bCs/>
                <w:color w:val="FFFFFF"/>
                <w:sz w:val="44"/>
                <w:szCs w:val="44"/>
              </w:rPr>
              <w:t xml:space="preserve">Tone Selector</w:t>
            </w:r>
          </w:p>
          <w:p>
            <w:pPr>
              <w:spacing w:after="0" w:before="0"/>
            </w:pPr>
            <w:r>
              <w:rPr>
                <w:rFonts w:ascii="Arial" w:cs="Arial" w:eastAsia="Arial" w:hAnsi="Arial"/>
                <w:color w:val="FFFFFF"/>
                <w:sz w:val="22"/>
                <w:szCs w:val="22"/>
              </w:rPr>
              <w:t xml:space="preserve">Formal · Semi-formal · Friendly · Per-session choice</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The tone selector lets the user control how formal or warm the AI-generated reply will be. It is accessible from the Chat input bar via the tone emoji button. The selection affects the formalisation prompt sent to Groq and is shown in the Review Modal.</w:t>
      </w:r>
    </w:p>
    <w:p>
      <w:pPr>
        <w:spacing w:after="120" w:before="0"/>
      </w:pPr>
      <w:r>
        <w:t xml:space="preserve"/>
      </w:r>
    </w:p>
    <w:p>
      <w:pPr>
        <w:spacing w:after="100" w:before="360"/>
      </w:pPr>
      <w:r>
        <w:rPr>
          <w:rFonts w:ascii="Arial" w:cs="Arial" w:eastAsia="Arial" w:hAnsi="Arial"/>
          <w:b/>
          <w:bCs/>
          <w:color w:val="2563EB"/>
          <w:sz w:val="26"/>
          <w:szCs w:val="26"/>
        </w:rPr>
        <w:t xml:space="preserve">Three 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  Formal</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No contractions. Structured business language. Appropriate for clients, HR, senior stakeholders, or formal complaints.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  Semi-formal</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Professional but natural. The default for most workplace emails. Contractions are acceptable.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  Friendly</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Warm and approachable. Still professional but more personal. Good for colleagues or familiar clients.</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tone emoji button in the input bar shows the correct emoji for the current tone at all times.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Tapping the tone button opens the tone picker panel above the keyboard.</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 three tones are shown with their emoji, label, and a short description.</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Tapping a tone selects it, closes the panel, and updates the button emoji.</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selected tone is passed to the formalisation API call.</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tone name is shown in the Review Modal subtitle.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tone is stored in the saved message document in MongoDB.</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default tone is loaded from the user's Settings preference.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3AED"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12</w:t>
            </w:r>
          </w:p>
          <w:p>
            <w:pPr>
              <w:spacing w:after="80" w:before="0"/>
            </w:pPr>
            <w:r>
              <w:rPr>
                <w:rFonts w:ascii="Arial" w:cs="Arial" w:eastAsia="Arial" w:hAnsi="Arial"/>
                <w:b/>
                <w:bCs/>
                <w:color w:val="FFFFFF"/>
                <w:sz w:val="44"/>
                <w:szCs w:val="44"/>
              </w:rPr>
              <w:t xml:space="preserve">Auto-Generate Mode</w:t>
            </w:r>
          </w:p>
          <w:p>
            <w:pPr>
              <w:spacing w:after="0" w:before="0"/>
            </w:pPr>
            <w:r>
              <w:rPr>
                <w:rFonts w:ascii="Arial" w:cs="Arial" w:eastAsia="Arial" w:hAnsi="Arial"/>
                <w:color w:val="FFFFFF"/>
                <w:sz w:val="22"/>
                <w:szCs w:val="22"/>
              </w:rPr>
              <w:t xml:space="preserve">One tap · AI writes the reply for you · No typing needed</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Auto-generate is an optional shortcut that allows the user to get a reply drafted without typing anything at all. Instead of typing a casual reply, the user taps an 'Auto' button and the AI reads the email summary and generates an appropriate, complete reply on its own. The user reviews and confirms before it is sent.</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pStyle w:val="ListParagraph"/>
        <w:numPr>
          <w:ilvl w:val="0"/>
          <w:numId w:val="2"/>
        </w:numPr>
        <w:spacing w:after="40" w:before="40"/>
      </w:pPr>
      <w:r>
        <w:rPr>
          <w:rFonts w:ascii="Arial" w:cs="Arial" w:eastAsia="Arial" w:hAnsi="Arial"/>
          <w:color w:val="374151"/>
          <w:sz w:val="22"/>
          <w:szCs w:val="22"/>
        </w:rPr>
        <w:t xml:space="preserve">An 'Auto ✦' button appears in the Chat input bar area, separate from the main send button.</w:t>
      </w:r>
    </w:p>
    <w:p>
      <w:pPr>
        <w:pStyle w:val="ListParagraph"/>
        <w:numPr>
          <w:ilvl w:val="0"/>
          <w:numId w:val="2"/>
        </w:numPr>
        <w:spacing w:after="40" w:before="40"/>
      </w:pPr>
      <w:r>
        <w:rPr>
          <w:rFonts w:ascii="Arial" w:cs="Arial" w:eastAsia="Arial" w:hAnsi="Arial"/>
          <w:color w:val="374151"/>
          <w:sz w:val="22"/>
          <w:szCs w:val="22"/>
        </w:rPr>
        <w:t xml:space="preserve">Tapping it fires an AI call that reads the original email and generates a full reply without any casual draft input from the user.</w:t>
      </w:r>
    </w:p>
    <w:p>
      <w:pPr>
        <w:pStyle w:val="ListParagraph"/>
        <w:numPr>
          <w:ilvl w:val="0"/>
          <w:numId w:val="2"/>
        </w:numPr>
        <w:spacing w:after="40" w:before="40"/>
      </w:pPr>
      <w:r>
        <w:rPr>
          <w:rFonts w:ascii="Arial" w:cs="Arial" w:eastAsia="Arial" w:hAnsi="Arial"/>
          <w:color w:val="374151"/>
          <w:sz w:val="22"/>
          <w:szCs w:val="22"/>
        </w:rPr>
        <w:t xml:space="preserve">The same Transforming animation plays while the call is in progress.</w:t>
      </w:r>
    </w:p>
    <w:p>
      <w:pPr>
        <w:pStyle w:val="ListParagraph"/>
        <w:numPr>
          <w:ilvl w:val="0"/>
          <w:numId w:val="2"/>
        </w:numPr>
        <w:spacing w:after="40" w:before="40"/>
      </w:pPr>
      <w:r>
        <w:rPr>
          <w:rFonts w:ascii="Arial" w:cs="Arial" w:eastAsia="Arial" w:hAnsi="Arial"/>
          <w:color w:val="374151"/>
          <w:sz w:val="22"/>
          <w:szCs w:val="22"/>
        </w:rPr>
        <w:t xml:space="preserve">The same Review Modal appears with the auto-generated reply for the user to edit and confirm.</w:t>
      </w:r>
    </w:p>
    <w:p>
      <w:pPr>
        <w:pStyle w:val="ListParagraph"/>
        <w:numPr>
          <w:ilvl w:val="0"/>
          <w:numId w:val="2"/>
        </w:numPr>
        <w:spacing w:after="40" w:before="40"/>
      </w:pPr>
      <w:r>
        <w:rPr>
          <w:rFonts w:ascii="Arial" w:cs="Arial" w:eastAsia="Arial" w:hAnsi="Arial"/>
          <w:color w:val="374151"/>
          <w:sz w:val="22"/>
          <w:szCs w:val="22"/>
        </w:rPr>
        <w:t xml:space="preserve">The generated reply is appropriate to the context — e.g. for a meeting request, it might write a confirmation or request to reschedule depending on the email content.</w:t>
      </w:r>
    </w:p>
    <w:p>
      <w:pPr>
        <w:spacing w:after="120" w:before="0"/>
      </w:pPr>
      <w:r>
        <w:t xml:space="preserve"/>
      </w:r>
    </w:p>
    <w:p>
      <w:pPr>
        <w:spacing w:after="100" w:before="360"/>
      </w:pPr>
      <w:r>
        <w:rPr>
          <w:rFonts w:ascii="Arial" w:cs="Arial" w:eastAsia="Arial" w:hAnsi="Arial"/>
          <w:b/>
          <w:bCs/>
          <w:color w:val="2563EB"/>
          <w:sz w:val="26"/>
          <w:szCs w:val="26"/>
        </w:rPr>
        <w:t xml:space="preserve">What the prompt instructs the model to do</w:t>
      </w:r>
    </w:p>
    <w:p>
      <w:pPr>
        <w:pStyle w:val="ListParagraph"/>
        <w:numPr>
          <w:ilvl w:val="0"/>
          <w:numId w:val="2"/>
        </w:numPr>
        <w:spacing w:after="40" w:before="40"/>
      </w:pPr>
      <w:r>
        <w:rPr>
          <w:rFonts w:ascii="Arial" w:cs="Arial" w:eastAsia="Arial" w:hAnsi="Arial"/>
          <w:color w:val="374151"/>
          <w:sz w:val="22"/>
          <w:szCs w:val="22"/>
        </w:rPr>
        <w:t xml:space="preserve">Read the original email.</w:t>
      </w:r>
    </w:p>
    <w:p>
      <w:pPr>
        <w:pStyle w:val="ListParagraph"/>
        <w:numPr>
          <w:ilvl w:val="0"/>
          <w:numId w:val="2"/>
        </w:numPr>
        <w:spacing w:after="40" w:before="40"/>
      </w:pPr>
      <w:r>
        <w:rPr>
          <w:rFonts w:ascii="Arial" w:cs="Arial" w:eastAsia="Arial" w:hAnsi="Arial"/>
          <w:color w:val="374151"/>
          <w:sz w:val="22"/>
          <w:szCs w:val="22"/>
        </w:rPr>
        <w:t xml:space="preserve">Generate the most appropriate and helpful reply on behalf of the user.</w:t>
      </w:r>
    </w:p>
    <w:p>
      <w:pPr>
        <w:pStyle w:val="ListParagraph"/>
        <w:numPr>
          <w:ilvl w:val="0"/>
          <w:numId w:val="2"/>
        </w:numPr>
        <w:spacing w:after="40" w:before="40"/>
      </w:pPr>
      <w:r>
        <w:rPr>
          <w:rFonts w:ascii="Arial" w:cs="Arial" w:eastAsia="Arial" w:hAnsi="Arial"/>
          <w:color w:val="374151"/>
          <w:sz w:val="22"/>
          <w:szCs w:val="22"/>
        </w:rPr>
        <w:t xml:space="preserve">Use the selected tone.</w:t>
      </w:r>
    </w:p>
    <w:p>
      <w:pPr>
        <w:pStyle w:val="ListParagraph"/>
        <w:numPr>
          <w:ilvl w:val="0"/>
          <w:numId w:val="2"/>
        </w:numPr>
        <w:spacing w:after="40" w:before="40"/>
      </w:pPr>
      <w:r>
        <w:rPr>
          <w:rFonts w:ascii="Arial" w:cs="Arial" w:eastAsia="Arial" w:hAnsi="Arial"/>
          <w:color w:val="374151"/>
          <w:sz w:val="22"/>
          <w:szCs w:val="22"/>
        </w:rPr>
        <w:t xml:space="preserve">Keep the reply professional and concise.</w:t>
      </w:r>
    </w:p>
    <w:p>
      <w:pPr>
        <w:pStyle w:val="ListParagraph"/>
        <w:numPr>
          <w:ilvl w:val="0"/>
          <w:numId w:val="2"/>
        </w:numPr>
        <w:spacing w:after="40" w:before="40"/>
      </w:pPr>
      <w:r>
        <w:rPr>
          <w:rFonts w:ascii="Arial" w:cs="Arial" w:eastAsia="Arial" w:hAnsi="Arial"/>
          <w:color w:val="374151"/>
          <w:sz w:val="22"/>
          <w:szCs w:val="22"/>
        </w:rPr>
        <w:t xml:space="preserve">Do not add unnecessary information or assumptions beyond what the email contains.</w:t>
      </w:r>
    </w:p>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 'Auto ✦' button is visible in the Chat screen input area.</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Tapping it fires a formalisation call with no casual draft — just the original email and an auto-generate instruction.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Transforming animation plays while the call runs.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Review Modal appears with the auto-generated reply.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user can edit the reply before confirming.</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Confirm / Send flow is identical to the manual reply flow.</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If no email has been pasted yet for this sender, the Auto button is disabled.</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13</w:t>
            </w:r>
          </w:p>
          <w:p>
            <w:pPr>
              <w:spacing w:after="80" w:before="0"/>
            </w:pPr>
            <w:r>
              <w:rPr>
                <w:rFonts w:ascii="Arial" w:cs="Arial" w:eastAsia="Arial" w:hAnsi="Arial"/>
                <w:b/>
                <w:bCs/>
                <w:color w:val="FFFFFF"/>
                <w:sz w:val="44"/>
                <w:szCs w:val="44"/>
              </w:rPr>
              <w:t xml:space="preserve">Settings Screen</w:t>
            </w:r>
          </w:p>
          <w:p>
            <w:pPr>
              <w:spacing w:after="0" w:before="0"/>
            </w:pPr>
            <w:r>
              <w:rPr>
                <w:rFonts w:ascii="Arial" w:cs="Arial" w:eastAsia="Arial" w:hAnsi="Arial"/>
                <w:color w:val="FFFFFF"/>
                <w:sz w:val="22"/>
                <w:szCs w:val="22"/>
              </w:rPr>
              <w:t xml:space="preserve">API key · Model · Default tone · Signature</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The Settings screen is where the user configures the app. It is shown automatically on first launch (before any API key is saved). It contains four sections: API key management, Groq model selection, default tone, and optional email signature.</w:t>
      </w:r>
    </w:p>
    <w:p>
      <w:pPr>
        <w:spacing w:after="120" w:before="0"/>
      </w:pPr>
      <w:r>
        <w:t xml:space="preserve"/>
      </w:r>
    </w:p>
    <w:p>
      <w:pPr>
        <w:spacing w:after="100" w:before="360"/>
      </w:pPr>
      <w:r>
        <w:rPr>
          <w:rFonts w:ascii="Arial" w:cs="Arial" w:eastAsia="Arial" w:hAnsi="Arial"/>
          <w:b/>
          <w:bCs/>
          <w:color w:val="2563EB"/>
          <w:sz w:val="26"/>
          <w:szCs w:val="26"/>
        </w:rPr>
        <w:t xml:space="preserve">Sections</w:t>
      </w:r>
    </w:p>
    <w:p>
      <w:pPr>
        <w:spacing w:after="80" w:before="240"/>
      </w:pPr>
      <w:r>
        <w:rPr>
          <w:rFonts w:ascii="Arial" w:cs="Arial" w:eastAsia="Arial" w:hAnsi="Arial"/>
          <w:b/>
          <w:bCs/>
          <w:color w:val="374151"/>
          <w:sz w:val="22"/>
          <w:szCs w:val="22"/>
        </w:rPr>
        <w:t xml:space="preserve">1. Groq API Key</w:t>
      </w:r>
    </w:p>
    <w:p>
      <w:pPr>
        <w:pStyle w:val="ListParagraph"/>
        <w:numPr>
          <w:ilvl w:val="0"/>
          <w:numId w:val="2"/>
        </w:numPr>
        <w:spacing w:after="40" w:before="40"/>
      </w:pPr>
      <w:r>
        <w:rPr>
          <w:rFonts w:ascii="Arial" w:cs="Arial" w:eastAsia="Arial" w:hAnsi="Arial"/>
          <w:color w:val="374151"/>
          <w:sz w:val="22"/>
          <w:szCs w:val="22"/>
        </w:rPr>
        <w:t xml:space="preserve">A masked password-style input for entering the API key.</w:t>
      </w:r>
    </w:p>
    <w:p>
      <w:pPr>
        <w:pStyle w:val="ListParagraph"/>
        <w:numPr>
          <w:ilvl w:val="0"/>
          <w:numId w:val="2"/>
        </w:numPr>
        <w:spacing w:after="40" w:before="40"/>
      </w:pPr>
      <w:r>
        <w:rPr>
          <w:rFonts w:ascii="Arial" w:cs="Arial" w:eastAsia="Arial" w:hAnsi="Arial"/>
          <w:color w:val="374151"/>
          <w:sz w:val="22"/>
          <w:szCs w:val="22"/>
        </w:rPr>
        <w:t xml:space="preserve">A show/hide toggle to reveal the key while typing.</w:t>
      </w:r>
    </w:p>
    <w:p>
      <w:pPr>
        <w:pStyle w:val="ListParagraph"/>
        <w:numPr>
          <w:ilvl w:val="0"/>
          <w:numId w:val="2"/>
        </w:numPr>
        <w:spacing w:after="40" w:before="40"/>
      </w:pPr>
      <w:r>
        <w:rPr>
          <w:rFonts w:ascii="Arial" w:cs="Arial" w:eastAsia="Arial" w:hAnsi="Arial"/>
          <w:color w:val="374151"/>
          <w:sz w:val="22"/>
          <w:szCs w:val="22"/>
        </w:rPr>
        <w:t xml:space="preserve">A 'Save API Key' button — validates format (must start with gsk_) before saving to SecureStore.</w:t>
      </w:r>
    </w:p>
    <w:p>
      <w:pPr>
        <w:pStyle w:val="ListParagraph"/>
        <w:numPr>
          <w:ilvl w:val="0"/>
          <w:numId w:val="2"/>
        </w:numPr>
        <w:spacing w:after="40" w:before="40"/>
      </w:pPr>
      <w:r>
        <w:rPr>
          <w:rFonts w:ascii="Arial" w:cs="Arial" w:eastAsia="Arial" w:hAnsi="Arial"/>
          <w:color w:val="374151"/>
          <w:sz w:val="22"/>
          <w:szCs w:val="22"/>
        </w:rPr>
        <w:t xml:space="preserve">Once a key is saved, shows the key masked as '••••••••••••last4chars' with a green 'Active' badge.</w:t>
      </w:r>
    </w:p>
    <w:p>
      <w:pPr>
        <w:pStyle w:val="ListParagraph"/>
        <w:numPr>
          <w:ilvl w:val="0"/>
          <w:numId w:val="2"/>
        </w:numPr>
        <w:spacing w:after="40" w:before="40"/>
      </w:pPr>
      <w:r>
        <w:rPr>
          <w:rFonts w:ascii="Arial" w:cs="Arial" w:eastAsia="Arial" w:hAnsi="Arial"/>
          <w:color w:val="374151"/>
          <w:sz w:val="22"/>
          <w:szCs w:val="22"/>
        </w:rPr>
        <w:t xml:space="preserve">A 'Change Key' button that clears the field for re-entry.</w:t>
      </w:r>
    </w:p>
    <w:p>
      <w:pPr>
        <w:pStyle w:val="ListParagraph"/>
        <w:numPr>
          <w:ilvl w:val="0"/>
          <w:numId w:val="2"/>
        </w:numPr>
        <w:spacing w:after="40" w:before="40"/>
      </w:pPr>
      <w:r>
        <w:rPr>
          <w:rFonts w:ascii="Arial" w:cs="Arial" w:eastAsia="Arial" w:hAnsi="Arial"/>
          <w:color w:val="374151"/>
          <w:sz w:val="22"/>
          <w:szCs w:val="22"/>
        </w:rPr>
        <w:t xml:space="preserve">A 'Remove Key' button with a confirmation dialog before deleting from SecureStore.</w:t>
      </w:r>
    </w:p>
    <w:p>
      <w:pPr>
        <w:pStyle w:val="ListParagraph"/>
        <w:numPr>
          <w:ilvl w:val="0"/>
          <w:numId w:val="2"/>
        </w:numPr>
        <w:spacing w:after="40" w:before="40"/>
      </w:pPr>
      <w:r>
        <w:rPr>
          <w:rFonts w:ascii="Arial" w:cs="Arial" w:eastAsia="Arial" w:hAnsi="Arial"/>
          <w:color w:val="374151"/>
          <w:sz w:val="22"/>
          <w:szCs w:val="22"/>
        </w:rPr>
        <w:t xml:space="preserve">A link to console.groq.com/keys for users who need to get a key.</w:t>
      </w:r>
    </w:p>
    <w:p>
      <w:pPr>
        <w:spacing w:after="120" w:before="0"/>
      </w:pPr>
      <w:r>
        <w:t xml:space="preserve"/>
      </w:r>
    </w:p>
    <w:p>
      <w:pPr>
        <w:spacing w:after="80" w:before="240"/>
      </w:pPr>
      <w:r>
        <w:rPr>
          <w:rFonts w:ascii="Arial" w:cs="Arial" w:eastAsia="Arial" w:hAnsi="Arial"/>
          <w:b/>
          <w:bCs/>
          <w:color w:val="374151"/>
          <w:sz w:val="22"/>
          <w:szCs w:val="22"/>
        </w:rPr>
        <w:t xml:space="preserve">2. Groq Model</w:t>
      </w:r>
    </w:p>
    <w:p>
      <w:pPr>
        <w:pStyle w:val="ListParagraph"/>
        <w:numPr>
          <w:ilvl w:val="0"/>
          <w:numId w:val="2"/>
        </w:numPr>
        <w:spacing w:after="40" w:before="40"/>
      </w:pPr>
      <w:r>
        <w:rPr>
          <w:rFonts w:ascii="Arial" w:cs="Arial" w:eastAsia="Arial" w:hAnsi="Arial"/>
          <w:color w:val="374151"/>
          <w:sz w:val="22"/>
          <w:szCs w:val="22"/>
        </w:rPr>
        <w:t xml:space="preserve">Two radio options: Llama 3.1 8B (Fast &amp; free tier friendly) and Llama 3.3 70B (Higher quality).</w:t>
      </w:r>
    </w:p>
    <w:p>
      <w:pPr>
        <w:pStyle w:val="ListParagraph"/>
        <w:numPr>
          <w:ilvl w:val="0"/>
          <w:numId w:val="2"/>
        </w:numPr>
        <w:spacing w:after="40" w:before="40"/>
      </w:pPr>
      <w:r>
        <w:rPr>
          <w:rFonts w:ascii="Arial" w:cs="Arial" w:eastAsia="Arial" w:hAnsi="Arial"/>
          <w:color w:val="374151"/>
          <w:sz w:val="22"/>
          <w:szCs w:val="22"/>
        </w:rPr>
        <w:t xml:space="preserve">Each shows a short description of the trade-off.</w:t>
      </w:r>
    </w:p>
    <w:p>
      <w:pPr>
        <w:pStyle w:val="ListParagraph"/>
        <w:numPr>
          <w:ilvl w:val="0"/>
          <w:numId w:val="2"/>
        </w:numPr>
        <w:spacing w:after="40" w:before="40"/>
      </w:pPr>
      <w:r>
        <w:rPr>
          <w:rFonts w:ascii="Arial" w:cs="Arial" w:eastAsia="Arial" w:hAnsi="Arial"/>
          <w:color w:val="374151"/>
          <w:sz w:val="22"/>
          <w:szCs w:val="22"/>
        </w:rPr>
        <w:t xml:space="preserve">Selection is saved to AsyncStorage.</w:t>
      </w:r>
    </w:p>
    <w:p>
      <w:pPr>
        <w:spacing w:after="120" w:before="0"/>
      </w:pPr>
      <w:r>
        <w:t xml:space="preserve"/>
      </w:r>
    </w:p>
    <w:p>
      <w:pPr>
        <w:spacing w:after="80" w:before="240"/>
      </w:pPr>
      <w:r>
        <w:rPr>
          <w:rFonts w:ascii="Arial" w:cs="Arial" w:eastAsia="Arial" w:hAnsi="Arial"/>
          <w:b/>
          <w:bCs/>
          <w:color w:val="374151"/>
          <w:sz w:val="22"/>
          <w:szCs w:val="22"/>
        </w:rPr>
        <w:t xml:space="preserve">3. Default Tone</w:t>
      </w:r>
    </w:p>
    <w:p>
      <w:pPr>
        <w:pStyle w:val="ListParagraph"/>
        <w:numPr>
          <w:ilvl w:val="0"/>
          <w:numId w:val="2"/>
        </w:numPr>
        <w:spacing w:after="40" w:before="40"/>
      </w:pPr>
      <w:r>
        <w:rPr>
          <w:rFonts w:ascii="Arial" w:cs="Arial" w:eastAsia="Arial" w:hAnsi="Arial"/>
          <w:color w:val="374151"/>
          <w:sz w:val="22"/>
          <w:szCs w:val="22"/>
        </w:rPr>
        <w:t xml:space="preserve">Three radio options: Formal, Semi-formal, Friendly.</w:t>
      </w:r>
    </w:p>
    <w:p>
      <w:pPr>
        <w:pStyle w:val="ListParagraph"/>
        <w:numPr>
          <w:ilvl w:val="0"/>
          <w:numId w:val="2"/>
        </w:numPr>
        <w:spacing w:after="40" w:before="40"/>
      </w:pPr>
      <w:r>
        <w:rPr>
          <w:rFonts w:ascii="Arial" w:cs="Arial" w:eastAsia="Arial" w:hAnsi="Arial"/>
          <w:color w:val="374151"/>
          <w:sz w:val="22"/>
          <w:szCs w:val="22"/>
        </w:rPr>
        <w:t xml:space="preserve">The selected option becomes the default tone on the Chat screen.</w:t>
      </w:r>
    </w:p>
    <w:p>
      <w:pPr>
        <w:pStyle w:val="ListParagraph"/>
        <w:numPr>
          <w:ilvl w:val="0"/>
          <w:numId w:val="2"/>
        </w:numPr>
        <w:spacing w:after="40" w:before="40"/>
      </w:pPr>
      <w:r>
        <w:rPr>
          <w:rFonts w:ascii="Arial" w:cs="Arial" w:eastAsia="Arial" w:hAnsi="Arial"/>
          <w:color w:val="374151"/>
          <w:sz w:val="22"/>
          <w:szCs w:val="22"/>
        </w:rPr>
        <w:t xml:space="preserve">Saved to AsyncStorage.</w:t>
      </w:r>
    </w:p>
    <w:p>
      <w:pPr>
        <w:spacing w:after="120" w:before="0"/>
      </w:pPr>
      <w:r>
        <w:t xml:space="preserve"/>
      </w:r>
    </w:p>
    <w:p>
      <w:pPr>
        <w:spacing w:after="80" w:before="240"/>
      </w:pPr>
      <w:r>
        <w:rPr>
          <w:rFonts w:ascii="Arial" w:cs="Arial" w:eastAsia="Arial" w:hAnsi="Arial"/>
          <w:b/>
          <w:bCs/>
          <w:color w:val="374151"/>
          <w:sz w:val="22"/>
          <w:szCs w:val="22"/>
        </w:rPr>
        <w:t xml:space="preserve">4. Email Signature</w:t>
      </w:r>
    </w:p>
    <w:p>
      <w:pPr>
        <w:pStyle w:val="ListParagraph"/>
        <w:numPr>
          <w:ilvl w:val="0"/>
          <w:numId w:val="2"/>
        </w:numPr>
        <w:spacing w:after="40" w:before="40"/>
      </w:pPr>
      <w:r>
        <w:rPr>
          <w:rFonts w:ascii="Arial" w:cs="Arial" w:eastAsia="Arial" w:hAnsi="Arial"/>
          <w:color w:val="374151"/>
          <w:sz w:val="22"/>
          <w:szCs w:val="22"/>
        </w:rPr>
        <w:t xml:space="preserve">A multi-line text input for the user's email sign-off.</w:t>
      </w:r>
    </w:p>
    <w:p>
      <w:pPr>
        <w:pStyle w:val="ListParagraph"/>
        <w:numPr>
          <w:ilvl w:val="0"/>
          <w:numId w:val="2"/>
        </w:numPr>
        <w:spacing w:after="40" w:before="40"/>
      </w:pPr>
      <w:r>
        <w:rPr>
          <w:rFonts w:ascii="Arial" w:cs="Arial" w:eastAsia="Arial" w:hAnsi="Arial"/>
          <w:color w:val="374151"/>
          <w:sz w:val="22"/>
          <w:szCs w:val="22"/>
        </w:rPr>
        <w:t xml:space="preserve">If filled in, this text is appended to every AI-generated reply.</w:t>
      </w:r>
    </w:p>
    <w:p>
      <w:pPr>
        <w:pStyle w:val="ListParagraph"/>
        <w:numPr>
          <w:ilvl w:val="0"/>
          <w:numId w:val="2"/>
        </w:numPr>
        <w:spacing w:after="40" w:before="40"/>
      </w:pPr>
      <w:r>
        <w:rPr>
          <w:rFonts w:ascii="Arial" w:cs="Arial" w:eastAsia="Arial" w:hAnsi="Arial"/>
          <w:color w:val="374151"/>
          <w:sz w:val="22"/>
          <w:szCs w:val="22"/>
        </w:rPr>
        <w:t xml:space="preserve">Saved to AsyncStorage.</w:t>
      </w:r>
    </w:p>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On first launch with no API key, the app navigates directly to Settings.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The API key input is masked by default. The show/hide toggle works correctly.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Saving a key that does not start with 'gsk_' shows an inline validation error.</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 valid key is saved to SecureStore and the masked display with 'Active' badge is shown.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Remove Key button shows a confirmation dialog before deleting.</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After removing the key, the app behaves as if it is first launch.</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Model selection persists across app restarts.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Default tone selection persists across app restarts.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Signature text persists across app restarts.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10</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a signature is saved, it appears at the bottom of every AI-generated reply.</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320"/>
              <w:left w:type="dxa" w:w="360"/>
              <w:bottom w:type="dxa" w:w="320"/>
              <w:right w:type="dxa" w:w="360"/>
            </w:tcMar>
          </w:tcPr>
          <w:p>
            <w:pPr>
              <w:spacing w:after="60" w:before="0"/>
            </w:pPr>
            <w:r>
              <w:rPr>
                <w:rFonts w:ascii="Arial" w:cs="Arial" w:eastAsia="Arial" w:hAnsi="Arial"/>
                <w:b/>
                <w:bCs/>
                <w:color w:val="FFFFFF"/>
                <w:sz w:val="18"/>
                <w:szCs w:val="18"/>
              </w:rPr>
              <w:t xml:space="preserve">FEATURE 14</w:t>
            </w:r>
          </w:p>
          <w:p>
            <w:pPr>
              <w:spacing w:after="80" w:before="0"/>
            </w:pPr>
            <w:r>
              <w:rPr>
                <w:rFonts w:ascii="Arial" w:cs="Arial" w:eastAsia="Arial" w:hAnsi="Arial"/>
                <w:b/>
                <w:bCs/>
                <w:color w:val="FFFFFF"/>
                <w:sz w:val="44"/>
                <w:szCs w:val="44"/>
              </w:rPr>
              <w:t xml:space="preserve">Delete Conversation</w:t>
            </w:r>
          </w:p>
          <w:p>
            <w:pPr>
              <w:spacing w:after="0" w:before="0"/>
            </w:pPr>
            <w:r>
              <w:rPr>
                <w:rFonts w:ascii="Arial" w:cs="Arial" w:eastAsia="Arial" w:hAnsi="Arial"/>
                <w:color w:val="FFFFFF"/>
                <w:sz w:val="22"/>
                <w:szCs w:val="22"/>
              </w:rPr>
              <w:t xml:space="preserve">Long-press in Inbox · Confirmation dialog · Full removal</w:t>
            </w:r>
          </w:p>
        </w:tc>
      </w:tr>
    </w:tbl>
    <w:p>
      <w:pPr>
        <w:spacing w:after="240" w:before="0"/>
      </w:pPr>
      <w:r>
        <w:t xml:space="preserve"/>
      </w:r>
    </w:p>
    <w:p>
      <w:pPr>
        <w:spacing w:after="100" w:before="360"/>
      </w:pPr>
      <w:r>
        <w:rPr>
          <w:rFonts w:ascii="Arial" w:cs="Arial" w:eastAsia="Arial" w:hAnsi="Arial"/>
          <w:b/>
          <w:bCs/>
          <w:color w:val="2563EB"/>
          <w:sz w:val="26"/>
          <w:szCs w:val="26"/>
        </w:rPr>
        <w:t xml:space="preserve">What it does</w:t>
      </w:r>
    </w:p>
    <w:p>
      <w:pPr>
        <w:spacing w:after="100" w:before="40"/>
      </w:pPr>
      <w:r>
        <w:rPr>
          <w:rFonts w:ascii="Arial" w:cs="Arial" w:eastAsia="Arial" w:hAnsi="Arial"/>
          <w:color w:val="374151"/>
          <w:sz w:val="22"/>
          <w:szCs w:val="22"/>
        </w:rPr>
        <w:t xml:space="preserve">Users can permanently delete a sender and all of their associated messages. This is done by long-pressing the sender's row in the Inbox screen. A confirmation dialog prevents accidental deletion. Once confirmed, the sender and all messages are deleted from MongoDB and the row disappears from the list.</w:t>
      </w:r>
    </w:p>
    <w:p>
      <w:pPr>
        <w:spacing w:after="120" w:before="0"/>
      </w:pPr>
      <w:r>
        <w:t xml:space="preserve"/>
      </w:r>
    </w:p>
    <w:p>
      <w:pPr>
        <w:spacing w:after="100" w:before="360"/>
      </w:pPr>
      <w:r>
        <w:rPr>
          <w:rFonts w:ascii="Arial" w:cs="Arial" w:eastAsia="Arial" w:hAnsi="Arial"/>
          <w:b/>
          <w:bCs/>
          <w:color w:val="2563EB"/>
          <w:sz w:val="26"/>
          <w:szCs w:val="26"/>
        </w:rPr>
        <w:t xml:space="preserve">User Experience</w:t>
      </w:r>
    </w:p>
    <w:p>
      <w:pPr>
        <w:pStyle w:val="ListParagraph"/>
        <w:numPr>
          <w:ilvl w:val="0"/>
          <w:numId w:val="2"/>
        </w:numPr>
        <w:spacing w:after="40" w:before="40"/>
      </w:pPr>
      <w:r>
        <w:rPr>
          <w:rFonts w:ascii="Arial" w:cs="Arial" w:eastAsia="Arial" w:hAnsi="Arial"/>
          <w:color w:val="374151"/>
          <w:sz w:val="22"/>
          <w:szCs w:val="22"/>
        </w:rPr>
        <w:t xml:space="preserve">Long-pressing any sender row in the Inbox triggers a native Alert with the title 'Delete conversation with [Name]?' and the message 'All messages will be permanently removed.'</w:t>
      </w:r>
    </w:p>
    <w:p>
      <w:pPr>
        <w:pStyle w:val="ListParagraph"/>
        <w:numPr>
          <w:ilvl w:val="0"/>
          <w:numId w:val="2"/>
        </w:numPr>
        <w:spacing w:after="40" w:before="40"/>
      </w:pPr>
      <w:r>
        <w:rPr>
          <w:rFonts w:ascii="Arial" w:cs="Arial" w:eastAsia="Arial" w:hAnsi="Arial"/>
          <w:color w:val="374151"/>
          <w:sz w:val="22"/>
          <w:szCs w:val="22"/>
        </w:rPr>
        <w:t xml:space="preserve">Two buttons: 'Cancel' (dismisses dialog, no action) and 'Delete' (destructive, red text on iOS).</w:t>
      </w:r>
    </w:p>
    <w:p>
      <w:pPr>
        <w:pStyle w:val="ListParagraph"/>
        <w:numPr>
          <w:ilvl w:val="0"/>
          <w:numId w:val="2"/>
        </w:numPr>
        <w:spacing w:after="40" w:before="40"/>
      </w:pPr>
      <w:r>
        <w:rPr>
          <w:rFonts w:ascii="Arial" w:cs="Arial" w:eastAsia="Arial" w:hAnsi="Arial"/>
          <w:color w:val="374151"/>
          <w:sz w:val="22"/>
          <w:szCs w:val="22"/>
        </w:rPr>
        <w:t xml:space="preserve">On confirm, the sender disappears from the list immediately with a smooth removal animation.</w:t>
      </w:r>
    </w:p>
    <w:p>
      <w:pPr>
        <w:pStyle w:val="ListParagraph"/>
        <w:numPr>
          <w:ilvl w:val="0"/>
          <w:numId w:val="2"/>
        </w:numPr>
        <w:spacing w:after="40" w:before="40"/>
      </w:pPr>
      <w:r>
        <w:rPr>
          <w:rFonts w:ascii="Arial" w:cs="Arial" w:eastAsia="Arial" w:hAnsi="Arial"/>
          <w:color w:val="374151"/>
          <w:sz w:val="22"/>
          <w:szCs w:val="22"/>
        </w:rPr>
        <w:t xml:space="preserve">A brief toast or confirmation is shown: 'Conversation deleted'.</w:t>
      </w:r>
    </w:p>
    <w:p>
      <w:pPr>
        <w:spacing w:after="120" w:before="0"/>
      </w:pPr>
      <w:r>
        <w:t xml:space="preserve"/>
      </w:r>
    </w:p>
    <w:p>
      <w:pPr>
        <w:spacing w:after="100" w:before="360"/>
      </w:pPr>
      <w:r>
        <w:rPr>
          <w:rFonts w:ascii="Arial" w:cs="Arial" w:eastAsia="Arial" w:hAnsi="Arial"/>
          <w:b/>
          <w:bCs/>
          <w:color w:val="2563EB"/>
          <w:sz w:val="26"/>
          <w:szCs w:val="26"/>
        </w:rPr>
        <w:t xml:space="preserve">What the app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b/>
                <w:bCs/>
                <w:color w:val="2563EB"/>
                <w:sz w:val="20"/>
                <w:szCs w:val="20"/>
              </w:rPr>
              <w:t xml:space="preserve">On confirm delete</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tcPr>
          <w:p>
            <w:r>
              <w:rPr>
                <w:rFonts w:ascii="Arial" w:cs="Arial" w:eastAsia="Arial" w:hAnsi="Arial"/>
                <w:color w:val="374151"/>
                <w:sz w:val="20"/>
                <w:szCs w:val="20"/>
              </w:rPr>
              <w:t xml:space="preserve">DELETE /senders/:id — removes sender document and all messages with that senderId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2563EB"/>
                <w:sz w:val="20"/>
                <w:szCs w:val="20"/>
              </w:rPr>
              <w:t xml:space="preserve">After API response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374151"/>
                <w:sz w:val="20"/>
                <w:szCs w:val="20"/>
              </w:rPr>
              <w:t xml:space="preserve">Remove sender from local state — list re-renders without that row</w:t>
            </w:r>
          </w:p>
        </w:tc>
      </w:tr>
    </w:tbl>
    <w:p>
      <w:pPr>
        <w:spacing w:after="120" w:before="0"/>
      </w:pPr>
      <w:r>
        <w:t xml:space="preserve"/>
      </w:r>
    </w:p>
    <w:p>
      <w:pPr>
        <w:spacing w:after="100" w:before="360"/>
      </w:pPr>
      <w:r>
        <w:rPr>
          <w:rFonts w:ascii="Arial" w:cs="Arial" w:eastAsia="Arial" w:hAnsi="Arial"/>
          <w:b/>
          <w:bCs/>
          <w:color w:val="2563EB"/>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D9488" w:sz="1"/>
              <w:left w:val="single" w:color="0D9488" w:sz="1"/>
              <w:bottom w:val="single" w:color="0D9488" w:sz="1"/>
              <w:right w:val="single" w:color="0D9488" w:sz="1"/>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Acceptance Criterion</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Long-pressing a sender row shows the confirmation dialog with the sender's name.</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Tapping 'Cancel' dismisses the dialog with no changes.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Tapping 'Delete' calls DELETE /senders/:id.</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After successful deletion, the sender row is removed from the Inbox list immediately.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All messages for that sender are also deleted from MongoDB.</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8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If the API call fails, an error toast is shown and the sender remains in the list.</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8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The deletion cannot be undone — there is no 'undo' option.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480"/>
              <w:left w:type="dxa" w:w="400"/>
              <w:bottom w:type="dxa" w:w="480"/>
              <w:right w:type="dxa" w:w="400"/>
            </w:tcMar>
          </w:tcPr>
          <w:p>
            <w:pPr>
              <w:spacing w:after="80" w:before="0"/>
              <w:jc w:val="center"/>
            </w:pPr>
            <w:r>
              <w:rPr>
                <w:rFonts w:ascii="Arial" w:cs="Arial" w:eastAsia="Arial" w:hAnsi="Arial"/>
                <w:b/>
                <w:bCs/>
                <w:color w:val="FFFFFF"/>
                <w:sz w:val="48"/>
                <w:szCs w:val="48"/>
              </w:rPr>
              <w:t xml:space="preserve">MailMind</w:t>
            </w:r>
          </w:p>
          <w:p>
            <w:pPr>
              <w:spacing w:after="100" w:before="0"/>
              <w:jc w:val="center"/>
            </w:pPr>
            <w:r>
              <w:rPr>
                <w:rFonts w:ascii="Arial" w:cs="Arial" w:eastAsia="Arial" w:hAnsi="Arial"/>
                <w:color w:val="BFD7FF"/>
                <w:sz w:val="22"/>
                <w:szCs w:val="22"/>
              </w:rPr>
              <w:t xml:space="preserve">14 Features  ·  Feature Specification Complete</w:t>
            </w:r>
          </w:p>
          <w:p>
            <w:pPr>
              <w:jc w:val="center"/>
            </w:pPr>
            <w:r>
              <w:rPr>
                <w:rFonts w:ascii="Arial" w:cs="Arial" w:eastAsia="Arial" w:hAnsi="Arial"/>
                <w:color w:val="93C5FD"/>
                <w:sz w:val="20"/>
                <w:szCs w:val="20"/>
              </w:rPr>
              <w:t xml:space="preserve">Build what matters. Ship fast.</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after="0" w:before="80"/>
    </w:pPr>
    <w:r>
      <w:rPr>
        <w:rFonts w:ascii="Arial" w:cs="Arial" w:eastAsia="Arial" w:hAnsi="Arial"/>
        <w:color w:val="6B7280"/>
        <w:sz w:val="16"/>
        <w:szCs w:val="16"/>
      </w:rPr>
      <w:t xml:space="preserve">MailMind Feature Specification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before="0"/>
    </w:pPr>
    <w:r>
      <w:rPr>
        <w:rFonts w:ascii="Arial" w:cs="Arial" w:eastAsia="Arial" w:hAnsi="Arial"/>
        <w:b/>
        <w:bCs/>
        <w:color w:val="2563EB"/>
        <w:sz w:val="18"/>
        <w:szCs w:val="18"/>
      </w:rPr>
      <w:t xml:space="preserve">MailMind  </w:t>
    </w:r>
    <w:r>
      <w:rPr>
        <w:rFonts w:ascii="Arial" w:cs="Arial" w:eastAsia="Arial" w:hAnsi="Arial"/>
        <w:color w:val="6B7280"/>
        <w:sz w:val="18"/>
        <w:szCs w:val="18"/>
      </w:rPr>
      <w:t xml:space="preserve">Feature Specification  ·  v2.0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2026-05-15T21:42:36.288Z</dcterms:created>
  <dcterms:modified xsi:type="dcterms:W3CDTF">2026-05-15T21:42:36.303Z</dcterms:modified>
</cp:coreProperties>
</file>

<file path=docProps/custom.xml><?xml version="1.0" encoding="utf-8"?>
<Properties xmlns="http://schemas.openxmlformats.org/officeDocument/2006/custom-properties" xmlns:vt="http://schemas.openxmlformats.org/officeDocument/2006/docPropsVTypes"/>
</file>