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D3E" w:rsidRDefault="00673D3E" w:rsidP="00673D3E">
      <w:pPr>
        <w:autoSpaceDE w:val="0"/>
        <w:autoSpaceDN w:val="0"/>
        <w:adjustRightInd w:val="0"/>
        <w:jc w:val="center"/>
        <w:rPr>
          <w:rFonts w:ascii="Arial" w:hAnsi="Arial" w:cs="Arial"/>
          <w:color w:val="355BB7"/>
          <w:spacing w:val="-13"/>
          <w:kern w:val="1"/>
          <w:sz w:val="80"/>
          <w:szCs w:val="80"/>
        </w:rPr>
      </w:pPr>
      <w:r>
        <w:rPr>
          <w:rFonts w:ascii="Arial" w:hAnsi="Arial" w:cs="Arial"/>
          <w:color w:val="355BB7"/>
          <w:spacing w:val="-13"/>
          <w:kern w:val="1"/>
          <w:sz w:val="72"/>
          <w:szCs w:val="72"/>
        </w:rPr>
        <w:t>ORGANOCITY</w:t>
      </w:r>
    </w:p>
    <w:p w:rsidR="00673D3E" w:rsidRDefault="00673D3E" w:rsidP="00673D3E">
      <w:pPr>
        <w:autoSpaceDE w:val="0"/>
        <w:autoSpaceDN w:val="0"/>
        <w:adjustRightInd w:val="0"/>
        <w:spacing w:after="480"/>
        <w:jc w:val="center"/>
        <w:rPr>
          <w:rFonts w:ascii="Trebuchet MS" w:hAnsi="Trebuchet MS" w:cs="Trebuchet MS"/>
          <w:color w:val="355BB7"/>
          <w:sz w:val="40"/>
          <w:szCs w:val="40"/>
        </w:rPr>
      </w:pPr>
      <w:proofErr w:type="spellStart"/>
      <w:r>
        <w:rPr>
          <w:rFonts w:ascii="Times New Roman" w:hAnsi="Times New Roman" w:cs="Times New Roman"/>
          <w:b/>
          <w:bCs/>
          <w:color w:val="355BB7"/>
          <w:sz w:val="40"/>
          <w:szCs w:val="40"/>
        </w:rPr>
        <w:t>Teamb</w:t>
      </w:r>
      <w:proofErr w:type="spellEnd"/>
    </w:p>
    <w:p w:rsidR="00673D3E" w:rsidRDefault="00673D3E" w:rsidP="00673D3E">
      <w:pPr>
        <w:autoSpaceDE w:val="0"/>
        <w:autoSpaceDN w:val="0"/>
        <w:adjustRightInd w:val="0"/>
        <w:jc w:val="center"/>
        <w:rPr>
          <w:rFonts w:ascii="Trebuchet MS" w:hAnsi="Trebuchet MS" w:cs="Trebuchet MS"/>
          <w:color w:val="355BB7"/>
          <w:sz w:val="22"/>
          <w:szCs w:val="22"/>
        </w:rPr>
      </w:pPr>
    </w:p>
    <w:p w:rsidR="00673D3E" w:rsidRDefault="00673D3E" w:rsidP="00673D3E">
      <w:pPr>
        <w:autoSpaceDE w:val="0"/>
        <w:autoSpaceDN w:val="0"/>
        <w:adjustRightInd w:val="0"/>
        <w:spacing w:after="200" w:line="276" w:lineRule="auto"/>
        <w:rPr>
          <w:rFonts w:ascii="Trebuchet MS" w:hAnsi="Trebuchet MS" w:cs="Trebuchet MS"/>
          <w:color w:val="000000"/>
          <w:sz w:val="22"/>
          <w:szCs w:val="22"/>
        </w:rPr>
      </w:pPr>
    </w:p>
    <w:p w:rsidR="00673D3E" w:rsidRDefault="00673D3E" w:rsidP="00673D3E">
      <w:pPr>
        <w:autoSpaceDE w:val="0"/>
        <w:autoSpaceDN w:val="0"/>
        <w:adjustRightInd w:val="0"/>
        <w:spacing w:after="200" w:line="276" w:lineRule="auto"/>
        <w:ind w:left="6480"/>
        <w:jc w:val="center"/>
        <w:rPr>
          <w:rFonts w:ascii="Times New Roman" w:hAnsi="Times New Roman" w:cs="Times New Roman"/>
          <w:b/>
          <w:bCs/>
          <w:i/>
          <w:iCs/>
          <w:color w:val="355BB7"/>
          <w:sz w:val="28"/>
          <w:szCs w:val="28"/>
          <w:u w:val="single" w:color="355BB7"/>
        </w:rPr>
      </w:pPr>
    </w:p>
    <w:p w:rsidR="00673D3E" w:rsidRDefault="00673D3E" w:rsidP="00673D3E">
      <w:pPr>
        <w:autoSpaceDE w:val="0"/>
        <w:autoSpaceDN w:val="0"/>
        <w:adjustRightInd w:val="0"/>
        <w:spacing w:after="200" w:line="276" w:lineRule="auto"/>
        <w:jc w:val="center"/>
        <w:rPr>
          <w:rFonts w:ascii="Times New Roman" w:hAnsi="Times New Roman" w:cs="Times New Roman"/>
          <w:b/>
          <w:bCs/>
          <w:i/>
          <w:iCs/>
          <w:color w:val="355BB7"/>
          <w:sz w:val="28"/>
          <w:szCs w:val="28"/>
          <w:u w:val="single" w:color="355BB7"/>
        </w:rPr>
      </w:pPr>
      <w:r>
        <w:rPr>
          <w:rFonts w:ascii="Times New Roman" w:hAnsi="Times New Roman" w:cs="Times New Roman"/>
          <w:b/>
          <w:bCs/>
          <w:i/>
          <w:iCs/>
          <w:color w:val="355BB7"/>
          <w:sz w:val="28"/>
          <w:szCs w:val="28"/>
          <w:u w:val="single" w:color="355BB7"/>
        </w:rPr>
        <w:t>Team Members</w:t>
      </w: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r>
        <w:rPr>
          <w:rFonts w:ascii="Times New Roman" w:hAnsi="Times New Roman" w:cs="Times New Roman"/>
          <w:b/>
          <w:bCs/>
          <w:i/>
          <w:iCs/>
          <w:color w:val="355BB7"/>
          <w:sz w:val="28"/>
          <w:szCs w:val="28"/>
          <w:u w:val="single" w:color="355BB7"/>
        </w:rPr>
        <w:t xml:space="preserve">Saugat </w:t>
      </w:r>
      <w:proofErr w:type="spellStart"/>
      <w:r>
        <w:rPr>
          <w:rFonts w:ascii="Times New Roman" w:hAnsi="Times New Roman" w:cs="Times New Roman"/>
          <w:b/>
          <w:bCs/>
          <w:i/>
          <w:iCs/>
          <w:color w:val="355BB7"/>
          <w:sz w:val="28"/>
          <w:szCs w:val="28"/>
          <w:u w:val="single" w:color="355BB7"/>
        </w:rPr>
        <w:t>Adhikari</w:t>
      </w:r>
      <w:proofErr w:type="spellEnd"/>
      <w:r>
        <w:rPr>
          <w:rFonts w:ascii="Times New Roman" w:hAnsi="Times New Roman" w:cs="Times New Roman"/>
          <w:b/>
          <w:bCs/>
          <w:i/>
          <w:iCs/>
          <w:color w:val="355BB7"/>
          <w:sz w:val="28"/>
          <w:szCs w:val="28"/>
          <w:u w:val="single" w:color="355BB7"/>
        </w:rPr>
        <w:t xml:space="preserve"> </w:t>
      </w: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p>
    <w:p w:rsidR="00673D3E" w:rsidRDefault="00673D3E" w:rsidP="00673D3E">
      <w:pPr>
        <w:autoSpaceDE w:val="0"/>
        <w:autoSpaceDN w:val="0"/>
        <w:adjustRightInd w:val="0"/>
        <w:spacing w:after="200" w:line="276" w:lineRule="auto"/>
        <w:rPr>
          <w:rFonts w:ascii="Trebuchet MS" w:hAnsi="Trebuchet MS" w:cs="Trebuchet MS"/>
          <w:color w:val="000000"/>
          <w:sz w:val="22"/>
          <w:szCs w:val="22"/>
          <w:u w:color="355BB7"/>
        </w:rPr>
      </w:pP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p>
    <w:p w:rsidR="00673D3E" w:rsidRDefault="00673D3E" w:rsidP="00673D3E">
      <w:pPr>
        <w:autoSpaceDE w:val="0"/>
        <w:autoSpaceDN w:val="0"/>
        <w:adjustRightInd w:val="0"/>
        <w:spacing w:after="200" w:line="276" w:lineRule="auto"/>
        <w:jc w:val="center"/>
        <w:rPr>
          <w:rFonts w:ascii="Trebuchet MS" w:hAnsi="Trebuchet MS" w:cs="Trebuchet MS"/>
          <w:color w:val="000000"/>
          <w:sz w:val="22"/>
          <w:szCs w:val="22"/>
          <w:u w:color="355BB7"/>
        </w:rPr>
      </w:pPr>
    </w:p>
    <w:tbl>
      <w:tblPr>
        <w:tblW w:w="0" w:type="auto"/>
        <w:tblInd w:w="-118" w:type="dxa"/>
        <w:tblBorders>
          <w:top w:val="nil"/>
          <w:left w:val="nil"/>
          <w:right w:val="nil"/>
        </w:tblBorders>
        <w:tblLayout w:type="fixed"/>
        <w:tblLook w:val="0000" w:firstRow="0" w:lastRow="0" w:firstColumn="0" w:lastColumn="0" w:noHBand="0" w:noVBand="0"/>
      </w:tblPr>
      <w:tblGrid>
        <w:gridCol w:w="3260"/>
        <w:gridCol w:w="1800"/>
        <w:gridCol w:w="4440"/>
      </w:tblGrid>
      <w:tr w:rsidR="00941B6B" w:rsidTr="00941B6B">
        <w:tc>
          <w:tcPr>
            <w:tcW w:w="9500" w:type="dxa"/>
            <w:gridSpan w:val="3"/>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bookmarkStart w:id="0" w:name="_GoBack"/>
            <w:r>
              <w:rPr>
                <w:rFonts w:ascii="Times New Roman" w:hAnsi="Times New Roman" w:cs="Times New Roman"/>
                <w:color w:val="000000"/>
                <w:sz w:val="28"/>
                <w:szCs w:val="28"/>
                <w:u w:color="355BB7"/>
              </w:rPr>
              <w:t xml:space="preserve">Version:1.0                     </w:t>
            </w:r>
            <w:r>
              <w:rPr>
                <w:rFonts w:ascii="Times New Roman" w:hAnsi="Times New Roman" w:cs="Times New Roman"/>
                <w:b/>
                <w:bCs/>
                <w:color w:val="000000"/>
                <w:sz w:val="28"/>
                <w:szCs w:val="28"/>
                <w:u w:color="355BB7"/>
              </w:rPr>
              <w:t xml:space="preserve">Belbin’s Analysis </w:t>
            </w:r>
            <w:r>
              <w:rPr>
                <w:rFonts w:ascii="Times New Roman" w:hAnsi="Times New Roman" w:cs="Times New Roman"/>
                <w:color w:val="000000"/>
                <w:sz w:val="28"/>
                <w:szCs w:val="28"/>
                <w:u w:color="355BB7"/>
              </w:rPr>
              <w:t>Date reviewed:</w:t>
            </w:r>
          </w:p>
        </w:tc>
      </w:tr>
      <w:tr w:rsidR="00673D3E">
        <w:tblPrEx>
          <w:tblBorders>
            <w:top w:val="none" w:sz="0" w:space="0" w:color="auto"/>
          </w:tblBorders>
        </w:tblPrEx>
        <w:tc>
          <w:tcPr>
            <w:tcW w:w="3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sz w:val="28"/>
                <w:szCs w:val="28"/>
                <w:u w:color="355BB7"/>
              </w:rPr>
              <w:t>Primary role</w:t>
            </w:r>
          </w:p>
        </w:tc>
        <w:tc>
          <w:tcPr>
            <w:tcW w:w="18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u w:color="355BB7"/>
              </w:rPr>
              <w:t xml:space="preserve">Saugat </w:t>
            </w:r>
            <w:proofErr w:type="spellStart"/>
            <w:r>
              <w:rPr>
                <w:rFonts w:ascii="Times New Roman" w:hAnsi="Times New Roman" w:cs="Times New Roman"/>
                <w:color w:val="000000"/>
                <w:u w:color="355BB7"/>
              </w:rPr>
              <w:t>Adhikari</w:t>
            </w:r>
            <w:proofErr w:type="spellEnd"/>
          </w:p>
        </w:tc>
        <w:tc>
          <w:tcPr>
            <w:tcW w:w="4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u w:color="355BB7"/>
              </w:rPr>
              <w:t>Completer Finisher</w:t>
            </w:r>
          </w:p>
        </w:tc>
      </w:tr>
      <w:tr w:rsidR="00673D3E">
        <w:tblPrEx>
          <w:tblBorders>
            <w:top w:val="none" w:sz="0" w:space="0" w:color="auto"/>
          </w:tblBorders>
        </w:tblPrEx>
        <w:tc>
          <w:tcPr>
            <w:tcW w:w="3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sz w:val="28"/>
                <w:szCs w:val="28"/>
                <w:u w:color="355BB7"/>
              </w:rPr>
              <w:t>Secondary role</w:t>
            </w:r>
          </w:p>
        </w:tc>
        <w:tc>
          <w:tcPr>
            <w:tcW w:w="18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rPr>
                <w:rFonts w:ascii="Helvetica" w:hAnsi="Helvetica" w:cs="Helvetica"/>
                <w:kern w:val="1"/>
                <w:u w:color="355BB7"/>
              </w:rPr>
            </w:pPr>
            <w:r>
              <w:rPr>
                <w:rFonts w:ascii="Times New Roman" w:hAnsi="Times New Roman" w:cs="Times New Roman"/>
                <w:color w:val="000000"/>
                <w:u w:color="355BB7"/>
              </w:rPr>
              <w:t xml:space="preserve">Saugat </w:t>
            </w:r>
            <w:proofErr w:type="spellStart"/>
            <w:r>
              <w:rPr>
                <w:rFonts w:ascii="Times New Roman" w:hAnsi="Times New Roman" w:cs="Times New Roman"/>
                <w:color w:val="000000"/>
                <w:u w:color="355BB7"/>
              </w:rPr>
              <w:t>Adhikari</w:t>
            </w:r>
            <w:proofErr w:type="spellEnd"/>
          </w:p>
        </w:tc>
        <w:tc>
          <w:tcPr>
            <w:tcW w:w="4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u w:color="355BB7"/>
              </w:rPr>
              <w:t xml:space="preserve">Team Worker </w:t>
            </w:r>
          </w:p>
        </w:tc>
      </w:tr>
      <w:tr w:rsidR="00673D3E">
        <w:tc>
          <w:tcPr>
            <w:tcW w:w="3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sz w:val="28"/>
                <w:szCs w:val="28"/>
                <w:u w:color="355BB7"/>
              </w:rPr>
              <w:t>Least likely role</w:t>
            </w:r>
          </w:p>
        </w:tc>
        <w:tc>
          <w:tcPr>
            <w:tcW w:w="18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rPr>
                <w:rFonts w:ascii="Helvetica" w:hAnsi="Helvetica" w:cs="Helvetica"/>
                <w:kern w:val="1"/>
                <w:u w:color="355BB7"/>
              </w:rPr>
            </w:pPr>
            <w:r>
              <w:rPr>
                <w:rFonts w:ascii="Times New Roman" w:hAnsi="Times New Roman" w:cs="Times New Roman"/>
                <w:color w:val="000000"/>
                <w:u w:color="355BB7"/>
              </w:rPr>
              <w:t xml:space="preserve">Saugat </w:t>
            </w:r>
            <w:proofErr w:type="spellStart"/>
            <w:r>
              <w:rPr>
                <w:rFonts w:ascii="Times New Roman" w:hAnsi="Times New Roman" w:cs="Times New Roman"/>
                <w:color w:val="000000"/>
                <w:u w:color="355BB7"/>
              </w:rPr>
              <w:t>Adhikari</w:t>
            </w:r>
            <w:proofErr w:type="spellEnd"/>
          </w:p>
        </w:tc>
        <w:tc>
          <w:tcPr>
            <w:tcW w:w="40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Trebuchet MS" w:hAnsi="Trebuchet MS" w:cs="Trebuchet MS"/>
                <w:color w:val="000000"/>
                <w:sz w:val="22"/>
                <w:szCs w:val="22"/>
                <w:u w:color="355BB7"/>
              </w:rPr>
            </w:pPr>
            <w:r>
              <w:rPr>
                <w:rFonts w:ascii="Times New Roman" w:hAnsi="Times New Roman" w:cs="Times New Roman"/>
                <w:color w:val="000000"/>
                <w:u w:color="355BB7"/>
              </w:rPr>
              <w:t>Resource Investigator</w:t>
            </w:r>
          </w:p>
        </w:tc>
      </w:tr>
    </w:tbl>
    <w:p w:rsidR="00673D3E" w:rsidRDefault="00673D3E" w:rsidP="00673D3E">
      <w:pPr>
        <w:autoSpaceDE w:val="0"/>
        <w:autoSpaceDN w:val="0"/>
        <w:adjustRightInd w:val="0"/>
        <w:spacing w:after="200" w:line="276" w:lineRule="auto"/>
        <w:jc w:val="both"/>
        <w:rPr>
          <w:rFonts w:ascii="Times New Roman" w:hAnsi="Times New Roman" w:cs="Times New Roman"/>
          <w:color w:val="000000"/>
          <w:sz w:val="22"/>
          <w:szCs w:val="22"/>
          <w:u w:color="355BB7"/>
        </w:rPr>
      </w:pPr>
    </w:p>
    <w:p w:rsidR="00673D3E" w:rsidRDefault="00673D3E" w:rsidP="00673D3E">
      <w:pPr>
        <w:autoSpaceDE w:val="0"/>
        <w:autoSpaceDN w:val="0"/>
        <w:adjustRightInd w:val="0"/>
        <w:spacing w:after="200" w:line="276" w:lineRule="auto"/>
        <w:jc w:val="center"/>
        <w:rPr>
          <w:rFonts w:ascii="Times New Roman" w:hAnsi="Times New Roman" w:cs="Times New Roman"/>
          <w:b/>
          <w:bCs/>
          <w:color w:val="000000"/>
          <w:sz w:val="32"/>
          <w:szCs w:val="32"/>
          <w:u w:color="355BB7"/>
        </w:rPr>
      </w:pPr>
      <w:proofErr w:type="gramStart"/>
      <w:r>
        <w:rPr>
          <w:rFonts w:ascii="Times New Roman" w:hAnsi="Times New Roman" w:cs="Times New Roman"/>
          <w:b/>
          <w:bCs/>
          <w:color w:val="000000"/>
          <w:sz w:val="32"/>
          <w:szCs w:val="32"/>
          <w:u w:color="355BB7"/>
        </w:rPr>
        <w:t>Your</w:t>
      </w:r>
      <w:proofErr w:type="gramEnd"/>
      <w:r>
        <w:rPr>
          <w:rFonts w:ascii="Times New Roman" w:hAnsi="Times New Roman" w:cs="Times New Roman"/>
          <w:b/>
          <w:bCs/>
          <w:color w:val="000000"/>
          <w:sz w:val="32"/>
          <w:szCs w:val="32"/>
          <w:u w:color="355BB7"/>
        </w:rPr>
        <w:t xml:space="preserve"> Name: </w:t>
      </w:r>
      <w:r w:rsidR="00941B6B">
        <w:rPr>
          <w:rFonts w:ascii="Times New Roman" w:hAnsi="Times New Roman" w:cs="Times New Roman"/>
          <w:b/>
          <w:bCs/>
          <w:color w:val="000000"/>
          <w:sz w:val="32"/>
          <w:szCs w:val="32"/>
          <w:u w:color="355BB7"/>
        </w:rPr>
        <w:t xml:space="preserve">Saugat </w:t>
      </w:r>
      <w:proofErr w:type="spellStart"/>
      <w:r w:rsidR="00941B6B">
        <w:rPr>
          <w:rFonts w:ascii="Times New Roman" w:hAnsi="Times New Roman" w:cs="Times New Roman"/>
          <w:b/>
          <w:bCs/>
          <w:color w:val="000000"/>
          <w:sz w:val="32"/>
          <w:szCs w:val="32"/>
          <w:u w:color="355BB7"/>
        </w:rPr>
        <w:t>Adhikari</w:t>
      </w:r>
      <w:proofErr w:type="spellEnd"/>
    </w:p>
    <w:tbl>
      <w:tblPr>
        <w:tblW w:w="0" w:type="auto"/>
        <w:tblInd w:w="-118" w:type="dxa"/>
        <w:tblBorders>
          <w:top w:val="nil"/>
          <w:left w:val="nil"/>
          <w:right w:val="nil"/>
        </w:tblBorders>
        <w:tblLayout w:type="fixed"/>
        <w:tblLook w:val="0000" w:firstRow="0" w:lastRow="0" w:firstColumn="0" w:lastColumn="0" w:noHBand="0" w:noVBand="0"/>
      </w:tblPr>
      <w:tblGrid>
        <w:gridCol w:w="3240"/>
        <w:gridCol w:w="1200"/>
        <w:gridCol w:w="4700"/>
      </w:tblGrid>
      <w:tr w:rsidR="00673D3E">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u w:color="355BB7"/>
              </w:rPr>
            </w:pPr>
          </w:p>
          <w:p w:rsidR="00673D3E" w:rsidRDefault="00673D3E">
            <w:pPr>
              <w:autoSpaceDE w:val="0"/>
              <w:autoSpaceDN w:val="0"/>
              <w:adjustRightInd w:val="0"/>
              <w:spacing w:after="200" w:line="276" w:lineRule="auto"/>
              <w:jc w:val="both"/>
              <w:rPr>
                <w:rFonts w:ascii="Times New Roman" w:hAnsi="Times New Roman" w:cs="Times New Roman"/>
                <w:color w:val="000000"/>
                <w:sz w:val="28"/>
                <w:szCs w:val="28"/>
                <w:u w:color="355BB7"/>
              </w:rPr>
            </w:pPr>
          </w:p>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sz w:val="28"/>
                <w:szCs w:val="28"/>
                <w:u w:color="355BB7"/>
              </w:rPr>
              <w:t xml:space="preserve">Do you think the descriptions of these roles are an accurate description of your </w:t>
            </w:r>
            <w:proofErr w:type="spellStart"/>
            <w:r>
              <w:rPr>
                <w:rFonts w:ascii="Times New Roman" w:hAnsi="Times New Roman" w:cs="Times New Roman"/>
                <w:color w:val="000000"/>
                <w:sz w:val="28"/>
                <w:szCs w:val="28"/>
                <w:u w:color="355BB7"/>
              </w:rPr>
              <w:t>behaviour</w:t>
            </w:r>
            <w:proofErr w:type="spellEnd"/>
            <w:r>
              <w:rPr>
                <w:rFonts w:ascii="Times New Roman" w:hAnsi="Times New Roman" w:cs="Times New Roman"/>
                <w:color w:val="000000"/>
                <w:sz w:val="28"/>
                <w:szCs w:val="28"/>
                <w:u w:color="355BB7"/>
              </w:rPr>
              <w:t xml:space="preserve"> in teams? How do you see yourself differently?</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355BB7"/>
              </w:rPr>
            </w:pPr>
          </w:p>
        </w:tc>
        <w:tc>
          <w:tcPr>
            <w:tcW w:w="47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sz w:val="28"/>
                <w:szCs w:val="28"/>
                <w:u w:color="355BB7"/>
              </w:rPr>
              <w:t xml:space="preserve">The roles surely define everyone according to the role they will have for the team. It can’t be said to be particularly accurate but the different roles helps to bring the best possible qualities in oneself depending upon the role they have for the team. </w:t>
            </w:r>
          </w:p>
        </w:tc>
      </w:tr>
      <w:tr w:rsidR="00673D3E">
        <w:tblPrEx>
          <w:tblBorders>
            <w:top w:val="none" w:sz="0" w:space="0" w:color="auto"/>
          </w:tblBorders>
        </w:tblPrEx>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sz w:val="28"/>
                <w:szCs w:val="28"/>
                <w:u w:color="355BB7"/>
              </w:rPr>
              <w:t>Are there roles identified by Belbin that you might like to develop in yourself more? Which ones and why?</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355BB7"/>
              </w:rPr>
            </w:pPr>
          </w:p>
        </w:tc>
        <w:tc>
          <w:tcPr>
            <w:tcW w:w="47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sz w:val="28"/>
                <w:szCs w:val="28"/>
                <w:u w:color="355BB7"/>
              </w:rPr>
              <w:t>Yes, there is a role in Belbin which I would love to develop in myself like   specialist. Being able to have in depth analysis and polish my team with any kind of specialism would be something I would cherish.</w:t>
            </w:r>
          </w:p>
        </w:tc>
      </w:tr>
      <w:tr w:rsidR="00673D3E">
        <w:tblPrEx>
          <w:tblBorders>
            <w:top w:val="none" w:sz="0" w:space="0" w:color="auto"/>
          </w:tblBorders>
        </w:tblPrEx>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sz w:val="28"/>
                <w:szCs w:val="28"/>
                <w:u w:color="355BB7"/>
              </w:rPr>
              <w:t>What possible situations in the coming months can you identify where you could work on developing these skills?</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355BB7"/>
              </w:rPr>
            </w:pPr>
          </w:p>
        </w:tc>
        <w:tc>
          <w:tcPr>
            <w:tcW w:w="47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sz w:val="28"/>
                <w:szCs w:val="28"/>
                <w:u w:color="355BB7"/>
              </w:rPr>
              <w:t xml:space="preserve">The situation where the team would need the slightest push in the necessary roles, I would be more than happy to step up and make sure our project works are finished on time.  </w:t>
            </w:r>
          </w:p>
        </w:tc>
      </w:tr>
      <w:tr w:rsidR="00673D3E">
        <w:tblPrEx>
          <w:tblBorders>
            <w:top w:val="none" w:sz="0" w:space="0" w:color="auto"/>
          </w:tblBorders>
        </w:tblPrEx>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8"/>
                <w:szCs w:val="28"/>
                <w:u w:color="355BB7"/>
              </w:rPr>
            </w:pPr>
          </w:p>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sz w:val="28"/>
                <w:szCs w:val="28"/>
                <w:u w:color="355BB7"/>
              </w:rPr>
              <w:t>Considering your team working, how do you think you could improve your effectiveness in group work and in contributing to the success of teams that you work in?</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355BB7"/>
              </w:rPr>
            </w:pPr>
          </w:p>
        </w:tc>
        <w:tc>
          <w:tcPr>
            <w:tcW w:w="47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sz w:val="28"/>
                <w:szCs w:val="28"/>
                <w:u w:color="355BB7"/>
              </w:rPr>
              <w:t>Team work purely depends on every individual bringing the best out of themselves so I would be motivated to do my absolute best in my allocated project works and simultaneously ending any kind of communication barrier that comes within our team.</w:t>
            </w:r>
          </w:p>
        </w:tc>
      </w:tr>
      <w:tr w:rsidR="00673D3E">
        <w:tblPrEx>
          <w:tblBorders>
            <w:top w:val="none" w:sz="0" w:space="0" w:color="auto"/>
          </w:tblBorders>
        </w:tblPrEx>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sz w:val="28"/>
                <w:szCs w:val="28"/>
                <w:u w:color="355BB7"/>
              </w:rPr>
              <w:t xml:space="preserve">Are the results of this inventory consistent with how you worked in the Foundation Project in your small groups for discussions and presentations? </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355BB7"/>
              </w:rPr>
            </w:pPr>
          </w:p>
        </w:tc>
        <w:tc>
          <w:tcPr>
            <w:tcW w:w="47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sz w:val="28"/>
                <w:szCs w:val="28"/>
                <w:u w:color="355BB7"/>
              </w:rPr>
              <w:t>Yes, the results of this inventory are consistent with the work in Foundation Project that we did in small groups for discussions and presentations because we have made sure every essentials and requirements are compulsorily put together to make our project a grand success.</w:t>
            </w:r>
          </w:p>
        </w:tc>
      </w:tr>
      <w:tr w:rsidR="00673D3E">
        <w:tc>
          <w:tcPr>
            <w:tcW w:w="3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Helvetica" w:hAnsi="Helvetica" w:cs="Helvetica"/>
                <w:kern w:val="1"/>
                <w:u w:color="355BB7"/>
              </w:rPr>
            </w:pPr>
            <w:r>
              <w:rPr>
                <w:rFonts w:ascii="Times New Roman" w:hAnsi="Times New Roman" w:cs="Times New Roman"/>
                <w:color w:val="000000"/>
                <w:sz w:val="28"/>
                <w:szCs w:val="28"/>
                <w:u w:color="355BB7"/>
              </w:rPr>
              <w:t>How well do you want to contribute to group presentations?</w:t>
            </w:r>
          </w:p>
        </w:tc>
        <w:tc>
          <w:tcPr>
            <w:tcW w:w="12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u w:color="355BB7"/>
              </w:rPr>
            </w:pPr>
          </w:p>
        </w:tc>
        <w:tc>
          <w:tcPr>
            <w:tcW w:w="47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rsidR="00673D3E" w:rsidRDefault="00673D3E">
            <w:pPr>
              <w:autoSpaceDE w:val="0"/>
              <w:autoSpaceDN w:val="0"/>
              <w:adjustRightInd w:val="0"/>
              <w:spacing w:after="200" w:line="276" w:lineRule="auto"/>
              <w:jc w:val="both"/>
              <w:rPr>
                <w:rFonts w:ascii="Times New Roman" w:hAnsi="Times New Roman" w:cs="Times New Roman"/>
                <w:b/>
                <w:bCs/>
                <w:color w:val="000000"/>
                <w:sz w:val="32"/>
                <w:szCs w:val="32"/>
                <w:u w:color="355BB7"/>
              </w:rPr>
            </w:pPr>
            <w:r>
              <w:rPr>
                <w:rFonts w:ascii="Times New Roman" w:hAnsi="Times New Roman" w:cs="Times New Roman"/>
                <w:color w:val="000000"/>
                <w:sz w:val="28"/>
                <w:szCs w:val="28"/>
                <w:u w:color="355BB7"/>
              </w:rPr>
              <w:t>Confidence is what should drive our group presentation and I wouldn’t leave a stone unturned to make sure our project is properly presented. Presentation is what defines how our team has performed so I will make sure the team gets deserving marks.</w:t>
            </w:r>
          </w:p>
        </w:tc>
      </w:tr>
      <w:bookmarkEnd w:id="0"/>
    </w:tbl>
    <w:p w:rsidR="00673D3E" w:rsidRDefault="00673D3E" w:rsidP="00673D3E">
      <w:pPr>
        <w:autoSpaceDE w:val="0"/>
        <w:autoSpaceDN w:val="0"/>
        <w:adjustRightInd w:val="0"/>
        <w:spacing w:after="200" w:line="276" w:lineRule="auto"/>
        <w:jc w:val="both"/>
        <w:rPr>
          <w:rFonts w:ascii="Times New Roman" w:hAnsi="Times New Roman" w:cs="Times New Roman"/>
          <w:color w:val="000000"/>
          <w:sz w:val="22"/>
          <w:szCs w:val="22"/>
          <w:u w:color="355BB7"/>
        </w:rPr>
      </w:pPr>
    </w:p>
    <w:p w:rsidR="00673D3E" w:rsidRDefault="00673D3E" w:rsidP="00673D3E">
      <w:pPr>
        <w:autoSpaceDE w:val="0"/>
        <w:autoSpaceDN w:val="0"/>
        <w:adjustRightInd w:val="0"/>
        <w:spacing w:after="200" w:line="276" w:lineRule="auto"/>
        <w:jc w:val="both"/>
        <w:rPr>
          <w:rFonts w:ascii="Times New Roman" w:hAnsi="Times New Roman" w:cs="Times New Roman"/>
          <w:color w:val="000000"/>
          <w:sz w:val="22"/>
          <w:szCs w:val="22"/>
          <w:u w:color="355BB7"/>
        </w:rPr>
      </w:pPr>
    </w:p>
    <w:p w:rsidR="00673D3E" w:rsidRDefault="00673D3E"/>
    <w:sectPr w:rsidR="00673D3E" w:rsidSect="00521C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D3E"/>
    <w:rsid w:val="00024A74"/>
    <w:rsid w:val="00673D3E"/>
    <w:rsid w:val="00941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BBA28-2068-9C4F-BC67-1304B4E27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Amit Karn</cp:lastModifiedBy>
  <cp:revision>2</cp:revision>
  <dcterms:created xsi:type="dcterms:W3CDTF">2020-03-01T15:32:00Z</dcterms:created>
  <dcterms:modified xsi:type="dcterms:W3CDTF">2020-03-24T10:10:00Z</dcterms:modified>
</cp:coreProperties>
</file>