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1788991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14:paraId="42B2A82F" w14:textId="23073C45" w:rsidR="00C670FF" w:rsidRDefault="00C670FF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EADADB" wp14:editId="7EDADDD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71F9B00" w14:textId="65CF6A30" w:rsidR="00C670FF" w:rsidRDefault="00C670FF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EADADB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71F9B00" w14:textId="65CF6A30" w:rsidR="00C670FF" w:rsidRDefault="00C670F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D7DA2F4" wp14:editId="47E12B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5A6BF" w14:textId="1A2733A8" w:rsidR="00C670FF" w:rsidRDefault="00C670F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 xml:space="preserve">Team2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DA2F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705A6BF" w14:textId="1A2733A8" w:rsidR="00C670FF" w:rsidRDefault="00C670F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 xml:space="preserve">Team2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471FD0" wp14:editId="579C252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B1D85" w14:textId="5B82A6A8" w:rsidR="00C670FF" w:rsidRDefault="00C670F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Entity Relationship Diagrams</w:t>
                                    </w:r>
                                  </w:sdtContent>
                                </w:sdt>
                              </w:p>
                              <w:p w14:paraId="6D6854C0" w14:textId="14B58A0A" w:rsidR="00C670FF" w:rsidRDefault="00C670F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Organocity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471FD0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68BB1D85" w14:textId="5B82A6A8" w:rsidR="00C670FF" w:rsidRDefault="00C670F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Entity Relationship Diagrams</w:t>
                              </w:r>
                            </w:sdtContent>
                          </w:sdt>
                        </w:p>
                        <w:p w14:paraId="6D6854C0" w14:textId="14B58A0A" w:rsidR="00C670FF" w:rsidRDefault="00C670F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Organocity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6296D0" w14:textId="1C4B65E0" w:rsidR="00C670FF" w:rsidRDefault="00C670FF">
          <w:r>
            <w:br w:type="page"/>
          </w:r>
        </w:p>
      </w:sdtContent>
    </w:sdt>
    <w:p w14:paraId="2C4E2296" w14:textId="5E61EFE7" w:rsidR="004300A5" w:rsidRDefault="00C670FF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lastRenderedPageBreak/>
        <w:t>Entity Relationship Diagram</w:t>
      </w:r>
    </w:p>
    <w:p w14:paraId="6E3D67FB" w14:textId="715ED7E3" w:rsidR="00C670FF" w:rsidRDefault="00C670FF">
      <w:pPr>
        <w:rPr>
          <w:rFonts w:ascii="Aharoni" w:hAnsi="Aharoni" w:cs="Aharoni"/>
          <w:sz w:val="32"/>
          <w:szCs w:val="32"/>
        </w:rPr>
      </w:pPr>
      <w:r>
        <w:rPr>
          <w:noProof/>
        </w:rPr>
        <w:drawing>
          <wp:inline distT="0" distB="0" distL="0" distR="0" wp14:anchorId="5E8D05E4" wp14:editId="0753DF93">
            <wp:extent cx="5943600" cy="294259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35855E" w14:textId="79E401AE" w:rsidR="00C670FF" w:rsidRDefault="00C670FF">
      <w:pPr>
        <w:rPr>
          <w:rFonts w:ascii="Aharoni" w:hAnsi="Aharoni" w:cs="Aharoni"/>
          <w:sz w:val="32"/>
          <w:szCs w:val="32"/>
        </w:rPr>
      </w:pPr>
    </w:p>
    <w:p w14:paraId="3B217A01" w14:textId="7DF2196A" w:rsidR="00C670FF" w:rsidRDefault="00C670FF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Extended Entity Relationship Diagram</w:t>
      </w:r>
    </w:p>
    <w:p w14:paraId="4BC5F7EF" w14:textId="584F4147" w:rsidR="00C670FF" w:rsidRDefault="00C670FF">
      <w:pPr>
        <w:rPr>
          <w:rFonts w:ascii="Aharoni" w:hAnsi="Aharoni" w:cs="Aharoni"/>
          <w:sz w:val="32"/>
          <w:szCs w:val="32"/>
        </w:rPr>
      </w:pPr>
      <w:r>
        <w:rPr>
          <w:noProof/>
        </w:rPr>
        <w:drawing>
          <wp:inline distT="0" distB="0" distL="0" distR="0" wp14:anchorId="487B8991" wp14:editId="67DB04AD">
            <wp:extent cx="5943600" cy="280860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383A" w14:textId="32DBF39A" w:rsidR="00C670FF" w:rsidRDefault="00C670FF">
      <w:pPr>
        <w:rPr>
          <w:rFonts w:ascii="Aharoni" w:hAnsi="Aharoni" w:cs="Aharoni"/>
          <w:sz w:val="32"/>
          <w:szCs w:val="32"/>
        </w:rPr>
      </w:pPr>
    </w:p>
    <w:p w14:paraId="3B1D213B" w14:textId="67909671" w:rsidR="00C670FF" w:rsidRDefault="00C670FF">
      <w:pPr>
        <w:rPr>
          <w:rFonts w:ascii="Aharoni" w:hAnsi="Aharoni" w:cs="Aharoni"/>
          <w:sz w:val="32"/>
          <w:szCs w:val="32"/>
        </w:rPr>
      </w:pPr>
    </w:p>
    <w:p w14:paraId="30E86E3A" w14:textId="5FD9869A" w:rsidR="00C670FF" w:rsidRDefault="00C670FF">
      <w:pPr>
        <w:rPr>
          <w:rFonts w:ascii="Aharoni" w:hAnsi="Aharoni" w:cs="Aharoni"/>
          <w:sz w:val="32"/>
          <w:szCs w:val="32"/>
        </w:rPr>
      </w:pPr>
    </w:p>
    <w:p w14:paraId="370DB27D" w14:textId="23853882" w:rsidR="00C670FF" w:rsidRDefault="00C670FF">
      <w:pPr>
        <w:rPr>
          <w:rFonts w:ascii="Aharoni" w:hAnsi="Aharoni" w:cs="Aharoni"/>
          <w:sz w:val="32"/>
          <w:szCs w:val="32"/>
        </w:rPr>
      </w:pPr>
    </w:p>
    <w:p w14:paraId="48D59790" w14:textId="45243BF7" w:rsidR="00C670FF" w:rsidRDefault="00C670FF">
      <w:pPr>
        <w:rPr>
          <w:rFonts w:ascii="Aharoni" w:hAnsi="Aharoni" w:cs="Aharoni"/>
          <w:sz w:val="32"/>
          <w:szCs w:val="32"/>
        </w:rPr>
      </w:pPr>
    </w:p>
    <w:p w14:paraId="1A1D459B" w14:textId="277825F4" w:rsidR="00C670FF" w:rsidRDefault="00C670FF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Composite Model</w:t>
      </w:r>
    </w:p>
    <w:p w14:paraId="4754CA2C" w14:textId="1A88397C" w:rsidR="00C670FF" w:rsidRPr="00C670FF" w:rsidRDefault="00C670FF">
      <w:pPr>
        <w:rPr>
          <w:rFonts w:ascii="Aharoni" w:hAnsi="Aharoni" w:cs="Aharoni" w:hint="cs"/>
          <w:sz w:val="32"/>
          <w:szCs w:val="32"/>
        </w:rPr>
      </w:pPr>
      <w:r>
        <w:rPr>
          <w:noProof/>
        </w:rPr>
        <w:drawing>
          <wp:inline distT="0" distB="0" distL="0" distR="0" wp14:anchorId="771205E9" wp14:editId="59B04034">
            <wp:extent cx="5943600" cy="26098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0FF" w:rsidRPr="00C670FF" w:rsidSect="00C670F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5F"/>
    <w:rsid w:val="0040415F"/>
    <w:rsid w:val="004300A5"/>
    <w:rsid w:val="00C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9DD1"/>
  <w15:chartTrackingRefBased/>
  <w15:docId w15:val="{5FD55AD8-E1C6-4995-B556-E481250D7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670F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70F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Entity Relationship Diagrams</dc:title>
  <dc:subject>Organocity</dc:subject>
  <dc:creator>Saurav Shrestha</dc:creator>
  <cp:keywords/>
  <dc:description/>
  <cp:lastModifiedBy>Saurav Shrestha</cp:lastModifiedBy>
  <cp:revision>2</cp:revision>
  <dcterms:created xsi:type="dcterms:W3CDTF">2020-06-17T13:03:00Z</dcterms:created>
  <dcterms:modified xsi:type="dcterms:W3CDTF">2020-06-17T13:08:00Z</dcterms:modified>
</cp:coreProperties>
</file>