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5BC" w:rsidRDefault="005175BC" w:rsidP="005175BC">
      <w:pPr>
        <w:spacing w:after="0" w:line="240" w:lineRule="auto"/>
        <w:jc w:val="right"/>
      </w:pPr>
      <w:r>
        <w:t>Dated: 2</w:t>
      </w:r>
      <w:r w:rsidR="00977FD9">
        <w:t>9</w:t>
      </w:r>
      <w:r w:rsidRPr="005175BC">
        <w:rPr>
          <w:vertAlign w:val="superscript"/>
        </w:rPr>
        <w:t>th</w:t>
      </w:r>
      <w:r>
        <w:t xml:space="preserve"> May 2013</w:t>
      </w:r>
    </w:p>
    <w:p w:rsidR="005175BC" w:rsidRDefault="005175BC" w:rsidP="005175BC">
      <w:pPr>
        <w:spacing w:after="0" w:line="240" w:lineRule="auto"/>
      </w:pPr>
    </w:p>
    <w:p w:rsidR="005175BC" w:rsidRDefault="005175BC" w:rsidP="005175BC">
      <w:pPr>
        <w:spacing w:after="0" w:line="240" w:lineRule="auto"/>
      </w:pPr>
      <w:r>
        <w:t>Sub: Technical evaluation of Bids for Enquiry No.6000/P063/012/PO63000021, dated 16/04/2013 for Procurement of 50 Nos. of PCs and Printers on buyback basis.</w:t>
      </w:r>
    </w:p>
    <w:p w:rsidR="005175BC" w:rsidRDefault="003F0528" w:rsidP="005175BC">
      <w:pPr>
        <w:spacing w:after="0" w:line="240" w:lineRule="auto"/>
        <w:jc w:val="both"/>
      </w:pPr>
      <w:r>
        <w:t>-------------------------------------------------------------------------------------------------------------------------</w:t>
      </w:r>
    </w:p>
    <w:p w:rsidR="005175BC" w:rsidRDefault="005175BC" w:rsidP="005175BC">
      <w:pPr>
        <w:spacing w:after="0" w:line="240" w:lineRule="auto"/>
        <w:jc w:val="both"/>
      </w:pPr>
    </w:p>
    <w:p w:rsidR="005175BC" w:rsidRDefault="005175BC">
      <w:r>
        <w:t>The clarifications</w:t>
      </w:r>
      <w:r w:rsidR="004B26AF">
        <w:t>/confirmations</w:t>
      </w:r>
      <w:r>
        <w:t xml:space="preserve"> submitted by the vendors against our technical observations were reviewed and our observations are as under:</w:t>
      </w:r>
    </w:p>
    <w:p w:rsidR="005175BC" w:rsidRDefault="005175BC" w:rsidP="005175B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 xml:space="preserve">M/s. Silver Touch (Model: Dell </w:t>
      </w:r>
      <w:proofErr w:type="spellStart"/>
      <w:r>
        <w:rPr>
          <w:b/>
          <w:u w:val="single"/>
        </w:rPr>
        <w:t>Optiplex</w:t>
      </w:r>
      <w:proofErr w:type="spellEnd"/>
      <w:r>
        <w:rPr>
          <w:b/>
          <w:u w:val="single"/>
        </w:rPr>
        <w:t xml:space="preserve"> 7010)</w:t>
      </w:r>
      <w:r>
        <w:t>:</w:t>
      </w:r>
    </w:p>
    <w:p w:rsidR="005175BC" w:rsidRDefault="005175BC" w:rsidP="005175BC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The vendor has confirmed the Make/Model of Monitor as Dell™ E1912H 18.5 inch, which is acceptable.</w:t>
      </w:r>
    </w:p>
    <w:p w:rsidR="005175BC" w:rsidRDefault="005175BC" w:rsidP="005175BC">
      <w:pPr>
        <w:pStyle w:val="ListParagraph"/>
        <w:spacing w:after="0" w:line="240" w:lineRule="auto"/>
        <w:ind w:left="1080"/>
        <w:jc w:val="both"/>
      </w:pPr>
    </w:p>
    <w:p w:rsidR="005175BC" w:rsidRDefault="005175BC" w:rsidP="005175BC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The vendor has submitted the details of Make/Model of Processor offered by them as 3</w:t>
      </w:r>
      <w:r w:rsidRPr="005175BC">
        <w:rPr>
          <w:vertAlign w:val="superscript"/>
        </w:rPr>
        <w:t>rd</w:t>
      </w:r>
      <w:r>
        <w:t xml:space="preserve"> Gen. Intel® </w:t>
      </w:r>
      <w:r w:rsidR="000E04BD">
        <w:t>Core i</w:t>
      </w:r>
      <w:r>
        <w:t>5-3470, which is also acceptable</w:t>
      </w:r>
    </w:p>
    <w:p w:rsidR="005175BC" w:rsidRDefault="005175BC" w:rsidP="005175BC">
      <w:pPr>
        <w:pStyle w:val="ListParagraph"/>
      </w:pPr>
    </w:p>
    <w:p w:rsidR="005175BC" w:rsidRDefault="005175BC" w:rsidP="005175BC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The vendor has also submitted the Model of Chipset as Intel® Q77 Express Chipset which is also acceptable.</w:t>
      </w:r>
    </w:p>
    <w:p w:rsidR="005175BC" w:rsidRDefault="005175BC" w:rsidP="005175BC">
      <w:pPr>
        <w:pStyle w:val="ListParagraph"/>
      </w:pPr>
    </w:p>
    <w:p w:rsidR="005175BC" w:rsidRDefault="005175BC" w:rsidP="005175BC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The vendor has also submitted the details of Processor offered by them as 3</w:t>
      </w:r>
      <w:r w:rsidRPr="005175BC">
        <w:rPr>
          <w:vertAlign w:val="superscript"/>
        </w:rPr>
        <w:t>rd</w:t>
      </w:r>
      <w:r>
        <w:t xml:space="preserve"> Gen. Intel® Core™ i5 3470 Processor, which is also acceptable.</w:t>
      </w:r>
    </w:p>
    <w:p w:rsidR="005175BC" w:rsidRDefault="005175BC" w:rsidP="005175BC">
      <w:pPr>
        <w:spacing w:after="0" w:line="240" w:lineRule="auto"/>
        <w:jc w:val="both"/>
      </w:pPr>
    </w:p>
    <w:p w:rsidR="005175BC" w:rsidRDefault="000E04BD" w:rsidP="005175B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A57DDD">
        <w:rPr>
          <w:b/>
          <w:u w:val="single"/>
        </w:rPr>
        <w:t xml:space="preserve">M/s. </w:t>
      </w:r>
      <w:r>
        <w:rPr>
          <w:b/>
          <w:u w:val="single"/>
        </w:rPr>
        <w:t xml:space="preserve">Jupiter Automation (Model: Acer </w:t>
      </w:r>
      <w:proofErr w:type="spellStart"/>
      <w:r>
        <w:rPr>
          <w:b/>
          <w:u w:val="single"/>
        </w:rPr>
        <w:t>Veriton</w:t>
      </w:r>
      <w:proofErr w:type="spellEnd"/>
      <w:r>
        <w:rPr>
          <w:b/>
          <w:u w:val="single"/>
        </w:rPr>
        <w:t xml:space="preserve"> M200 H61)</w:t>
      </w:r>
      <w:r w:rsidR="005175BC">
        <w:t>:</w:t>
      </w:r>
    </w:p>
    <w:p w:rsidR="005175BC" w:rsidRDefault="005175BC" w:rsidP="005175BC">
      <w:pPr>
        <w:pStyle w:val="ListParagraph"/>
        <w:spacing w:after="0" w:line="240" w:lineRule="auto"/>
        <w:ind w:left="360"/>
        <w:jc w:val="both"/>
      </w:pPr>
    </w:p>
    <w:p w:rsidR="000E04BD" w:rsidRDefault="000E04BD" w:rsidP="005175BC">
      <w:pPr>
        <w:pStyle w:val="ListParagraph"/>
        <w:numPr>
          <w:ilvl w:val="0"/>
          <w:numId w:val="9"/>
        </w:numPr>
      </w:pPr>
      <w:r>
        <w:t xml:space="preserve">In response to our observation on submission of </w:t>
      </w:r>
      <w:r w:rsidR="00221A62">
        <w:t xml:space="preserve">offer for </w:t>
      </w:r>
      <w:r>
        <w:t>3</w:t>
      </w:r>
      <w:r w:rsidRPr="000E04BD">
        <w:rPr>
          <w:vertAlign w:val="superscript"/>
        </w:rPr>
        <w:t>rd</w:t>
      </w:r>
      <w:r>
        <w:t xml:space="preserve"> Generation Core i5 processor series, the vendor has replied that they will be supplying Core i5 3470s processors without any increase in their quoted price.  The same </w:t>
      </w:r>
      <w:r w:rsidR="00240D18">
        <w:t>is</w:t>
      </w:r>
      <w:r>
        <w:t xml:space="preserve"> acceptable.</w:t>
      </w:r>
    </w:p>
    <w:p w:rsidR="000E04BD" w:rsidRDefault="000E04BD" w:rsidP="000E04BD">
      <w:pPr>
        <w:pStyle w:val="ListParagraph"/>
        <w:ind w:left="1080"/>
      </w:pPr>
    </w:p>
    <w:p w:rsidR="005175BC" w:rsidRDefault="000E04BD" w:rsidP="005175BC">
      <w:pPr>
        <w:pStyle w:val="ListParagraph"/>
        <w:numPr>
          <w:ilvl w:val="0"/>
          <w:numId w:val="9"/>
        </w:numPr>
      </w:pPr>
      <w:r>
        <w:t>In response to our observation on the com</w:t>
      </w:r>
      <w:r w:rsidR="00251E97">
        <w:t xml:space="preserve">patibility </w:t>
      </w:r>
      <w:proofErr w:type="gramStart"/>
      <w:r>
        <w:t xml:space="preserve">issue  </w:t>
      </w:r>
      <w:r w:rsidR="00251E97">
        <w:t>of</w:t>
      </w:r>
      <w:proofErr w:type="gramEnd"/>
      <w:r w:rsidR="00251E97">
        <w:t xml:space="preserve"> their quoted motherboard model  Intel® H61 with 3</w:t>
      </w:r>
      <w:r w:rsidR="00251E97" w:rsidRPr="00251E97">
        <w:rPr>
          <w:vertAlign w:val="superscript"/>
        </w:rPr>
        <w:t>rd</w:t>
      </w:r>
      <w:r w:rsidR="00251E97">
        <w:t xml:space="preserve"> Generation Core i5 processors, they have submitted that Intel® H61 Motherboards are compatible with 3</w:t>
      </w:r>
      <w:r w:rsidR="00251E97" w:rsidRPr="00251E97">
        <w:rPr>
          <w:vertAlign w:val="superscript"/>
        </w:rPr>
        <w:t>rd</w:t>
      </w:r>
      <w:r w:rsidR="00251E97">
        <w:t xml:space="preserve"> Generation Core i5 processors .  </w:t>
      </w:r>
      <w:r>
        <w:t xml:space="preserve">However, </w:t>
      </w:r>
      <w:r w:rsidR="007C4753">
        <w:t xml:space="preserve">on </w:t>
      </w:r>
      <w:proofErr w:type="spellStart"/>
      <w:r w:rsidR="00251E97">
        <w:t>Intel</w:t>
      </w:r>
      <w:r w:rsidR="007C4753">
        <w:t>®</w:t>
      </w:r>
      <w:proofErr w:type="gramStart"/>
      <w:r w:rsidR="00251E97">
        <w:t>’s</w:t>
      </w:r>
      <w:proofErr w:type="spellEnd"/>
      <w:r w:rsidR="00251E97">
        <w:t xml:space="preserve">  website</w:t>
      </w:r>
      <w:proofErr w:type="gramEnd"/>
      <w:r w:rsidR="00251E97">
        <w:t xml:space="preserve"> </w:t>
      </w:r>
      <w:r>
        <w:t xml:space="preserve"> </w:t>
      </w:r>
      <w:r w:rsidR="00251E97">
        <w:t xml:space="preserve">their proposed model of Intel® </w:t>
      </w:r>
      <w:r>
        <w:t xml:space="preserve">H61 </w:t>
      </w:r>
      <w:r w:rsidR="00251E97">
        <w:t>motherboard is not listed in the compatible list for Core i5 3470s processors</w:t>
      </w:r>
      <w:r>
        <w:t xml:space="preserve">.  The vendor to be requested to submit </w:t>
      </w:r>
      <w:proofErr w:type="spellStart"/>
      <w:r w:rsidR="007C4753">
        <w:t>Intel®’s</w:t>
      </w:r>
      <w:proofErr w:type="spellEnd"/>
      <w:r w:rsidR="007C4753">
        <w:t xml:space="preserve"> supporting document stating that Motherboard Model No.H61 is compatible with 3</w:t>
      </w:r>
      <w:r w:rsidR="007C4753" w:rsidRPr="000E04BD">
        <w:rPr>
          <w:vertAlign w:val="superscript"/>
        </w:rPr>
        <w:t>rd</w:t>
      </w:r>
      <w:r w:rsidR="007C4753">
        <w:t xml:space="preserve"> Generation Core i5 processors (specifically the vendor’s offered processor model).</w:t>
      </w:r>
    </w:p>
    <w:p w:rsidR="00251E97" w:rsidRDefault="00251E97" w:rsidP="00251E97">
      <w:pPr>
        <w:spacing w:after="0" w:line="240" w:lineRule="auto"/>
        <w:jc w:val="both"/>
      </w:pPr>
    </w:p>
    <w:p w:rsidR="00251E97" w:rsidRDefault="00251E97" w:rsidP="00251E9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 xml:space="preserve">M/s. Computer Shop Model: Acer </w:t>
      </w:r>
      <w:proofErr w:type="spellStart"/>
      <w:r>
        <w:rPr>
          <w:b/>
          <w:u w:val="single"/>
        </w:rPr>
        <w:t>Veriton</w:t>
      </w:r>
      <w:proofErr w:type="spellEnd"/>
      <w:r>
        <w:rPr>
          <w:b/>
          <w:u w:val="single"/>
        </w:rPr>
        <w:t xml:space="preserve"> M200 H61)</w:t>
      </w:r>
      <w:r>
        <w:t>:</w:t>
      </w:r>
    </w:p>
    <w:p w:rsidR="0034472F" w:rsidRDefault="00251E97" w:rsidP="00251E97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 xml:space="preserve">In response to our observations on </w:t>
      </w:r>
      <w:r w:rsidR="00221A62">
        <w:t>submission of offer for 3</w:t>
      </w:r>
      <w:r w:rsidR="00221A62" w:rsidRPr="000E04BD">
        <w:rPr>
          <w:vertAlign w:val="superscript"/>
        </w:rPr>
        <w:t>rd</w:t>
      </w:r>
      <w:r w:rsidR="00221A62">
        <w:t xml:space="preserve"> Generation Core i5 processor seri</w:t>
      </w:r>
      <w:r w:rsidR="002F70B7">
        <w:t xml:space="preserve">es and the compatibility issue </w:t>
      </w:r>
      <w:r w:rsidR="00221A62">
        <w:t xml:space="preserve">of their quoted motherboard model </w:t>
      </w:r>
      <w:r w:rsidR="00887EBC">
        <w:t>I</w:t>
      </w:r>
      <w:r w:rsidR="00221A62">
        <w:t>ntel® H61 with 3</w:t>
      </w:r>
      <w:r w:rsidR="00221A62" w:rsidRPr="007C4753">
        <w:t>rd</w:t>
      </w:r>
      <w:r w:rsidR="00221A62">
        <w:t xml:space="preserve"> Generation Core i5 processors, the</w:t>
      </w:r>
      <w:r w:rsidR="00887EBC">
        <w:t xml:space="preserve"> vendor have</w:t>
      </w:r>
      <w:r w:rsidR="00221A62">
        <w:t xml:space="preserve"> replied that they will supply Desktops with Intel Core i5 3330 CP</w:t>
      </w:r>
      <w:r w:rsidR="00C75A2F">
        <w:t>U</w:t>
      </w:r>
      <w:r w:rsidR="00221A62">
        <w:t xml:space="preserve"> (3</w:t>
      </w:r>
      <w:r w:rsidR="00221A62" w:rsidRPr="007C4753">
        <w:t>rd</w:t>
      </w:r>
      <w:r w:rsidR="00221A62">
        <w:t xml:space="preserve"> Gen) and their offered motherboard model Intel</w:t>
      </w:r>
      <w:r w:rsidR="0034472F">
        <w:t>® H61 would</w:t>
      </w:r>
      <w:r w:rsidR="00221A62">
        <w:t xml:space="preserve"> support 3</w:t>
      </w:r>
      <w:r w:rsidR="00221A62" w:rsidRPr="007C4753">
        <w:t>rd</w:t>
      </w:r>
      <w:r w:rsidR="00221A62">
        <w:t xml:space="preserve"> Gen. CPUs.</w:t>
      </w:r>
      <w:r w:rsidR="0034472F">
        <w:t xml:space="preserve">  However, on the</w:t>
      </w:r>
      <w:r w:rsidR="002F70B7">
        <w:t xml:space="preserve"> Intel’s website </w:t>
      </w:r>
      <w:r w:rsidR="00221A62">
        <w:t>their proposed model of Intel® H61 motherboard is not listed in the compatible list for Core i5 3</w:t>
      </w:r>
      <w:r w:rsidR="002F70B7">
        <w:t>330</w:t>
      </w:r>
      <w:r w:rsidR="00221A62">
        <w:t xml:space="preserve"> processors.  The vendor to be requested to submit </w:t>
      </w:r>
      <w:r w:rsidR="0034472F">
        <w:t>the following:</w:t>
      </w:r>
    </w:p>
    <w:p w:rsidR="0034472F" w:rsidRDefault="0034472F" w:rsidP="0034472F">
      <w:pPr>
        <w:pStyle w:val="ListParagraph"/>
        <w:numPr>
          <w:ilvl w:val="0"/>
          <w:numId w:val="12"/>
        </w:numPr>
        <w:spacing w:after="0" w:line="240" w:lineRule="auto"/>
        <w:jc w:val="both"/>
      </w:pPr>
      <w:proofErr w:type="spellStart"/>
      <w:r>
        <w:lastRenderedPageBreak/>
        <w:t>Intel®’s</w:t>
      </w:r>
      <w:proofErr w:type="spellEnd"/>
      <w:r>
        <w:t xml:space="preserve"> supporting document stating that Processor Model No.3330 belong</w:t>
      </w:r>
      <w:r w:rsidR="00436776">
        <w:t>s</w:t>
      </w:r>
      <w:r>
        <w:t xml:space="preserve"> to </w:t>
      </w:r>
      <w:r w:rsidR="00221A62">
        <w:t>3</w:t>
      </w:r>
      <w:r w:rsidR="00221A62" w:rsidRPr="000E04BD">
        <w:rPr>
          <w:vertAlign w:val="superscript"/>
        </w:rPr>
        <w:t>rd</w:t>
      </w:r>
      <w:r w:rsidR="00221A62">
        <w:t xml:space="preserve"> Generation Core i5 processors</w:t>
      </w:r>
    </w:p>
    <w:p w:rsidR="00251E97" w:rsidRDefault="0034472F" w:rsidP="0034472F">
      <w:pPr>
        <w:pStyle w:val="ListParagraph"/>
        <w:numPr>
          <w:ilvl w:val="0"/>
          <w:numId w:val="12"/>
        </w:numPr>
        <w:spacing w:after="0" w:line="240" w:lineRule="auto"/>
        <w:jc w:val="both"/>
      </w:pPr>
      <w:proofErr w:type="spellStart"/>
      <w:r>
        <w:t>Intel®’s</w:t>
      </w:r>
      <w:proofErr w:type="spellEnd"/>
      <w:r>
        <w:t xml:space="preserve"> supporting document stating that Motherboard Model No.H61 is compatible with 3</w:t>
      </w:r>
      <w:r w:rsidRPr="000E04BD">
        <w:rPr>
          <w:vertAlign w:val="superscript"/>
        </w:rPr>
        <w:t>rd</w:t>
      </w:r>
      <w:r>
        <w:t xml:space="preserve"> Generation Core i5 processors (specifically the vendor’s offered processor model)</w:t>
      </w:r>
      <w:r w:rsidR="00221A62">
        <w:t>.</w:t>
      </w:r>
    </w:p>
    <w:p w:rsidR="00251E97" w:rsidRDefault="00251E97" w:rsidP="00251E97">
      <w:pPr>
        <w:spacing w:after="0" w:line="240" w:lineRule="auto"/>
        <w:jc w:val="both"/>
      </w:pPr>
    </w:p>
    <w:p w:rsidR="00221A62" w:rsidRDefault="00221A62" w:rsidP="00221A62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DD017F">
        <w:rPr>
          <w:b/>
          <w:u w:val="single"/>
        </w:rPr>
        <w:t xml:space="preserve">M/s. </w:t>
      </w:r>
      <w:r w:rsidRPr="004840C2">
        <w:rPr>
          <w:b/>
          <w:u w:val="single"/>
        </w:rPr>
        <w:t>HCL  Info systems Ltd.</w:t>
      </w:r>
      <w:r>
        <w:rPr>
          <w:b/>
          <w:u w:val="single"/>
        </w:rPr>
        <w:t xml:space="preserve"> Model: HCL Infiniti M A390 Pro/</w:t>
      </w:r>
      <w:proofErr w:type="spellStart"/>
      <w:r>
        <w:rPr>
          <w:b/>
          <w:u w:val="single"/>
        </w:rPr>
        <w:t>Tru</w:t>
      </w:r>
      <w:proofErr w:type="spellEnd"/>
      <w:r>
        <w:rPr>
          <w:b/>
          <w:u w:val="single"/>
        </w:rPr>
        <w:t>)</w:t>
      </w:r>
      <w:r>
        <w:t>:</w:t>
      </w:r>
    </w:p>
    <w:p w:rsidR="000E04BD" w:rsidRDefault="00221A62" w:rsidP="00221A62">
      <w:pPr>
        <w:pStyle w:val="ListParagraph"/>
        <w:numPr>
          <w:ilvl w:val="0"/>
          <w:numId w:val="11"/>
        </w:numPr>
      </w:pPr>
      <w:r>
        <w:t>In response to our observation on submission of offer for 3</w:t>
      </w:r>
      <w:r w:rsidRPr="00221A62">
        <w:rPr>
          <w:vertAlign w:val="superscript"/>
        </w:rPr>
        <w:t>rd</w:t>
      </w:r>
      <w:r>
        <w:t xml:space="preserve"> Generation CPUs, the vendor has confirmed that their quoted model includes 3</w:t>
      </w:r>
      <w:r w:rsidRPr="00221A62">
        <w:rPr>
          <w:vertAlign w:val="superscript"/>
        </w:rPr>
        <w:t>rd</w:t>
      </w:r>
      <w:r>
        <w:t xml:space="preserve"> Generation Core i5 series as specified in our NIT, which is acceptable.</w:t>
      </w:r>
    </w:p>
    <w:p w:rsidR="00221A62" w:rsidRDefault="00221A62" w:rsidP="00221A62">
      <w:pPr>
        <w:pStyle w:val="ListParagraph"/>
        <w:ind w:left="1080"/>
      </w:pPr>
    </w:p>
    <w:p w:rsidR="003F0528" w:rsidRDefault="00221A62" w:rsidP="00240D18">
      <w:pPr>
        <w:pStyle w:val="ListParagraph"/>
        <w:numPr>
          <w:ilvl w:val="0"/>
          <w:numId w:val="11"/>
        </w:numPr>
      </w:pPr>
      <w:r>
        <w:t>In response to our observation on</w:t>
      </w:r>
      <w:r w:rsidR="003F0528">
        <w:t xml:space="preserve"> their offer for preloaded version of two different MS Office Versions, they ha</w:t>
      </w:r>
      <w:r w:rsidR="000F745A">
        <w:t>ve</w:t>
      </w:r>
      <w:r w:rsidR="003F0528">
        <w:t xml:space="preserve"> confirmed that they would supply </w:t>
      </w:r>
      <w:r>
        <w:t xml:space="preserve">MS Office 2013 MOLP </w:t>
      </w:r>
      <w:r w:rsidR="003F0528">
        <w:t>without media 50 Nos. (No preloaded version)</w:t>
      </w:r>
      <w:r>
        <w:t xml:space="preserve">.  </w:t>
      </w:r>
      <w:r w:rsidR="00240D18">
        <w:t xml:space="preserve">The vendor to be requested to submit their offer as per our NIT for  </w:t>
      </w:r>
      <w:proofErr w:type="spellStart"/>
      <w:r w:rsidR="00240D18">
        <w:t>MicroSoft</w:t>
      </w:r>
      <w:proofErr w:type="spellEnd"/>
      <w:r w:rsidR="00240D18">
        <w:t xml:space="preserve">® Office Standard Edition – 2010 32/64 bit (INDIC Version) MOLP without Media 50 </w:t>
      </w:r>
      <w:proofErr w:type="spellStart"/>
      <w:r w:rsidR="00240D18">
        <w:t>Nos</w:t>
      </w:r>
      <w:proofErr w:type="spellEnd"/>
      <w:r w:rsidR="00240D18">
        <w:t xml:space="preserve">  instead of </w:t>
      </w:r>
      <w:r w:rsidR="00240D18" w:rsidRPr="00240D18">
        <w:rPr>
          <w:b/>
        </w:rPr>
        <w:t>MS Office 2013</w:t>
      </w:r>
      <w:r w:rsidR="00240D18">
        <w:rPr>
          <w:b/>
        </w:rPr>
        <w:t>.</w:t>
      </w:r>
      <w:r w:rsidR="00240D18">
        <w:t xml:space="preserve"> </w:t>
      </w:r>
    </w:p>
    <w:p w:rsidR="003F0528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The clarification / confirmation as listed above from the concerned parties may be obtained for finalization for technical scrutiny.</w:t>
      </w:r>
    </w:p>
    <w:p w:rsidR="003F0528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3F0528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3F0528" w:rsidRPr="00473F87" w:rsidRDefault="00473F87" w:rsidP="003F0528">
      <w:pPr>
        <w:spacing w:after="0" w:line="240" w:lineRule="auto"/>
        <w:jc w:val="both"/>
        <w:rPr>
          <w:rFonts w:ascii="Calibri" w:eastAsia="Times New Roman" w:hAnsi="Calibri" w:cs="Times New Roman"/>
          <w:bCs/>
          <w:color w:val="000000"/>
        </w:rPr>
      </w:pPr>
      <w:r w:rsidRPr="00473F87">
        <w:rPr>
          <w:rFonts w:ascii="Calibri" w:eastAsia="Times New Roman" w:hAnsi="Calibri" w:cs="Times New Roman"/>
          <w:bCs/>
          <w:color w:val="000000"/>
        </w:rPr>
        <w:t>(</w:t>
      </w:r>
      <w:proofErr w:type="spellStart"/>
      <w:r w:rsidRPr="00473F87">
        <w:rPr>
          <w:rFonts w:ascii="Calibri" w:eastAsia="Times New Roman" w:hAnsi="Calibri" w:cs="Times New Roman"/>
          <w:bCs/>
          <w:color w:val="000000"/>
        </w:rPr>
        <w:t>Arunachalam</w:t>
      </w:r>
      <w:proofErr w:type="spellEnd"/>
      <w:r w:rsidRPr="00473F87">
        <w:rPr>
          <w:rFonts w:ascii="Calibri" w:eastAsia="Times New Roman" w:hAnsi="Calibri" w:cs="Times New Roman"/>
          <w:bCs/>
          <w:color w:val="000000"/>
        </w:rPr>
        <w:t xml:space="preserve"> R)</w:t>
      </w:r>
    </w:p>
    <w:p w:rsidR="00473F87" w:rsidRPr="00473F87" w:rsidRDefault="00473F87" w:rsidP="003F0528">
      <w:pPr>
        <w:spacing w:after="0" w:line="240" w:lineRule="auto"/>
        <w:jc w:val="both"/>
        <w:rPr>
          <w:rFonts w:ascii="Calibri" w:eastAsia="Times New Roman" w:hAnsi="Calibri" w:cs="Times New Roman"/>
          <w:bCs/>
          <w:color w:val="000000"/>
        </w:rPr>
      </w:pPr>
      <w:r w:rsidRPr="00473F87">
        <w:rPr>
          <w:rFonts w:ascii="Calibri" w:eastAsia="Times New Roman" w:hAnsi="Calibri" w:cs="Times New Roman"/>
          <w:bCs/>
          <w:color w:val="000000"/>
        </w:rPr>
        <w:t>DM (</w:t>
      </w:r>
      <w:proofErr w:type="spellStart"/>
      <w:r w:rsidRPr="00473F87">
        <w:rPr>
          <w:rFonts w:ascii="Calibri" w:eastAsia="Times New Roman" w:hAnsi="Calibri" w:cs="Times New Roman"/>
          <w:bCs/>
          <w:color w:val="000000"/>
        </w:rPr>
        <w:t>Coordn</w:t>
      </w:r>
      <w:proofErr w:type="spellEnd"/>
      <w:r w:rsidRPr="00473F87">
        <w:rPr>
          <w:rFonts w:ascii="Calibri" w:eastAsia="Times New Roman" w:hAnsi="Calibri" w:cs="Times New Roman"/>
          <w:bCs/>
          <w:color w:val="000000"/>
        </w:rPr>
        <w:t>.)</w:t>
      </w:r>
    </w:p>
    <w:p w:rsidR="00473F87" w:rsidRDefault="00473F87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473F87" w:rsidRPr="00DD345D" w:rsidRDefault="00473F87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  <w:r w:rsidRPr="00473F87">
        <w:rPr>
          <w:rFonts w:ascii="Calibri" w:eastAsia="Times New Roman" w:hAnsi="Calibri" w:cs="Times New Roman"/>
          <w:b/>
          <w:color w:val="000000"/>
        </w:rPr>
        <w:t>Manager (MS)</w:t>
      </w: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  <w:r w:rsidRPr="00473F87">
        <w:rPr>
          <w:rFonts w:ascii="Calibri" w:eastAsia="Times New Roman" w:hAnsi="Calibri" w:cs="Times New Roman"/>
          <w:b/>
          <w:color w:val="000000"/>
        </w:rPr>
        <w:t>CM (MS)</w:t>
      </w: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  <w:r w:rsidRPr="00473F87">
        <w:rPr>
          <w:rFonts w:ascii="Calibri" w:eastAsia="Times New Roman" w:hAnsi="Calibri" w:cs="Times New Roman"/>
          <w:b/>
          <w:color w:val="000000"/>
        </w:rPr>
        <w:t>AGM (MS)</w:t>
      </w:r>
    </w:p>
    <w:p w:rsidR="003F0528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sectPr w:rsidR="003F0528" w:rsidSect="00CF7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70B7" w:rsidRDefault="002F70B7" w:rsidP="005C4282">
      <w:pPr>
        <w:spacing w:after="0" w:line="240" w:lineRule="auto"/>
      </w:pPr>
      <w:r>
        <w:separator/>
      </w:r>
    </w:p>
  </w:endnote>
  <w:endnote w:type="continuationSeparator" w:id="0">
    <w:p w:rsidR="002F70B7" w:rsidRDefault="002F70B7" w:rsidP="005C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70B7" w:rsidRDefault="002F70B7" w:rsidP="005C4282">
      <w:pPr>
        <w:spacing w:after="0" w:line="240" w:lineRule="auto"/>
      </w:pPr>
      <w:r>
        <w:separator/>
      </w:r>
    </w:p>
  </w:footnote>
  <w:footnote w:type="continuationSeparator" w:id="0">
    <w:p w:rsidR="002F70B7" w:rsidRDefault="002F70B7" w:rsidP="005C4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970D4"/>
    <w:multiLevelType w:val="hybridMultilevel"/>
    <w:tmpl w:val="8252F90E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16664"/>
    <w:multiLevelType w:val="hybridMultilevel"/>
    <w:tmpl w:val="D2E07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504AC"/>
    <w:multiLevelType w:val="hybridMultilevel"/>
    <w:tmpl w:val="F6EC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21C81"/>
    <w:multiLevelType w:val="hybridMultilevel"/>
    <w:tmpl w:val="680A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35570C"/>
    <w:multiLevelType w:val="hybridMultilevel"/>
    <w:tmpl w:val="CBD2B058"/>
    <w:lvl w:ilvl="0" w:tplc="6CB00CD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2EB1515"/>
    <w:multiLevelType w:val="hybridMultilevel"/>
    <w:tmpl w:val="A344F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8D4833"/>
    <w:multiLevelType w:val="hybridMultilevel"/>
    <w:tmpl w:val="532AC386"/>
    <w:lvl w:ilvl="0" w:tplc="901865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3F4D13"/>
    <w:multiLevelType w:val="hybridMultilevel"/>
    <w:tmpl w:val="1AE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9E7D0B"/>
    <w:multiLevelType w:val="hybridMultilevel"/>
    <w:tmpl w:val="EC12F58E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2A10F9F"/>
    <w:multiLevelType w:val="hybridMultilevel"/>
    <w:tmpl w:val="36E0992C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7C676F9"/>
    <w:multiLevelType w:val="hybridMultilevel"/>
    <w:tmpl w:val="0382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10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8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D37F5"/>
    <w:rsid w:val="00007391"/>
    <w:rsid w:val="0001444C"/>
    <w:rsid w:val="00047FF2"/>
    <w:rsid w:val="00066D58"/>
    <w:rsid w:val="000D3627"/>
    <w:rsid w:val="000E04BD"/>
    <w:rsid w:val="000F38BA"/>
    <w:rsid w:val="000F745A"/>
    <w:rsid w:val="001258D0"/>
    <w:rsid w:val="00143B71"/>
    <w:rsid w:val="001562A4"/>
    <w:rsid w:val="00160618"/>
    <w:rsid w:val="001636D6"/>
    <w:rsid w:val="001C5B64"/>
    <w:rsid w:val="001D03FE"/>
    <w:rsid w:val="001D6EF3"/>
    <w:rsid w:val="001F3933"/>
    <w:rsid w:val="001F4C23"/>
    <w:rsid w:val="002137E5"/>
    <w:rsid w:val="00216EFA"/>
    <w:rsid w:val="00221A62"/>
    <w:rsid w:val="00230140"/>
    <w:rsid w:val="00240D18"/>
    <w:rsid w:val="00250FA3"/>
    <w:rsid w:val="00251E97"/>
    <w:rsid w:val="002D5F92"/>
    <w:rsid w:val="002F70B7"/>
    <w:rsid w:val="00310E18"/>
    <w:rsid w:val="003178A4"/>
    <w:rsid w:val="003306A9"/>
    <w:rsid w:val="00337559"/>
    <w:rsid w:val="0034472F"/>
    <w:rsid w:val="003B2CB6"/>
    <w:rsid w:val="003E5EB3"/>
    <w:rsid w:val="003F0528"/>
    <w:rsid w:val="003F0B37"/>
    <w:rsid w:val="003F3000"/>
    <w:rsid w:val="003F6EE2"/>
    <w:rsid w:val="00424943"/>
    <w:rsid w:val="00436776"/>
    <w:rsid w:val="0047384C"/>
    <w:rsid w:val="00473F87"/>
    <w:rsid w:val="00477373"/>
    <w:rsid w:val="004840C2"/>
    <w:rsid w:val="004B26AF"/>
    <w:rsid w:val="004B7D9A"/>
    <w:rsid w:val="004C1FAC"/>
    <w:rsid w:val="00513145"/>
    <w:rsid w:val="005175BC"/>
    <w:rsid w:val="005263A4"/>
    <w:rsid w:val="005934E7"/>
    <w:rsid w:val="005A0A19"/>
    <w:rsid w:val="005A0B66"/>
    <w:rsid w:val="005C4282"/>
    <w:rsid w:val="005C4FA0"/>
    <w:rsid w:val="006133E7"/>
    <w:rsid w:val="00620CE7"/>
    <w:rsid w:val="00632A23"/>
    <w:rsid w:val="00656279"/>
    <w:rsid w:val="00686A4F"/>
    <w:rsid w:val="006A0D53"/>
    <w:rsid w:val="006C42B7"/>
    <w:rsid w:val="006E5F9E"/>
    <w:rsid w:val="00717932"/>
    <w:rsid w:val="007259D5"/>
    <w:rsid w:val="00752E62"/>
    <w:rsid w:val="007647BC"/>
    <w:rsid w:val="00764F5A"/>
    <w:rsid w:val="00776C77"/>
    <w:rsid w:val="00787090"/>
    <w:rsid w:val="00791556"/>
    <w:rsid w:val="007C4753"/>
    <w:rsid w:val="007E2F51"/>
    <w:rsid w:val="007E7110"/>
    <w:rsid w:val="00806983"/>
    <w:rsid w:val="0082153C"/>
    <w:rsid w:val="00826975"/>
    <w:rsid w:val="00830C59"/>
    <w:rsid w:val="00836CB5"/>
    <w:rsid w:val="00877243"/>
    <w:rsid w:val="00885BE4"/>
    <w:rsid w:val="00887EBC"/>
    <w:rsid w:val="0089437E"/>
    <w:rsid w:val="008B52CD"/>
    <w:rsid w:val="008C1334"/>
    <w:rsid w:val="008E4BB3"/>
    <w:rsid w:val="009127ED"/>
    <w:rsid w:val="009271EB"/>
    <w:rsid w:val="00963868"/>
    <w:rsid w:val="00963B3C"/>
    <w:rsid w:val="00977FD9"/>
    <w:rsid w:val="009A7717"/>
    <w:rsid w:val="009B5CA5"/>
    <w:rsid w:val="009B6649"/>
    <w:rsid w:val="00A0367A"/>
    <w:rsid w:val="00A3512B"/>
    <w:rsid w:val="00A3680B"/>
    <w:rsid w:val="00A57DDD"/>
    <w:rsid w:val="00A95E5C"/>
    <w:rsid w:val="00AA268C"/>
    <w:rsid w:val="00AA5BA8"/>
    <w:rsid w:val="00AB182D"/>
    <w:rsid w:val="00AE439E"/>
    <w:rsid w:val="00B301AF"/>
    <w:rsid w:val="00B66873"/>
    <w:rsid w:val="00B86DD9"/>
    <w:rsid w:val="00B9723A"/>
    <w:rsid w:val="00B97E5B"/>
    <w:rsid w:val="00BB4C2D"/>
    <w:rsid w:val="00BC76DF"/>
    <w:rsid w:val="00BD37F5"/>
    <w:rsid w:val="00BF1ECE"/>
    <w:rsid w:val="00C029D4"/>
    <w:rsid w:val="00C34EF5"/>
    <w:rsid w:val="00C37B4C"/>
    <w:rsid w:val="00C45E68"/>
    <w:rsid w:val="00C54709"/>
    <w:rsid w:val="00C67855"/>
    <w:rsid w:val="00C75A2F"/>
    <w:rsid w:val="00CB461E"/>
    <w:rsid w:val="00CD63DF"/>
    <w:rsid w:val="00CE5F49"/>
    <w:rsid w:val="00CF7CF1"/>
    <w:rsid w:val="00D0298B"/>
    <w:rsid w:val="00D0584C"/>
    <w:rsid w:val="00D15FDC"/>
    <w:rsid w:val="00D25085"/>
    <w:rsid w:val="00D47384"/>
    <w:rsid w:val="00D77973"/>
    <w:rsid w:val="00D90A9E"/>
    <w:rsid w:val="00DA1CDD"/>
    <w:rsid w:val="00DA4A27"/>
    <w:rsid w:val="00DC64C6"/>
    <w:rsid w:val="00DD017F"/>
    <w:rsid w:val="00DD345D"/>
    <w:rsid w:val="00DE59BA"/>
    <w:rsid w:val="00E030F4"/>
    <w:rsid w:val="00E310A3"/>
    <w:rsid w:val="00E46E03"/>
    <w:rsid w:val="00E55916"/>
    <w:rsid w:val="00E779F7"/>
    <w:rsid w:val="00E85074"/>
    <w:rsid w:val="00EA1684"/>
    <w:rsid w:val="00EB26C3"/>
    <w:rsid w:val="00F227C4"/>
    <w:rsid w:val="00F25FCD"/>
    <w:rsid w:val="00F45C86"/>
    <w:rsid w:val="00FB78C1"/>
    <w:rsid w:val="00FC4576"/>
    <w:rsid w:val="00FC63E0"/>
    <w:rsid w:val="00FD4C97"/>
    <w:rsid w:val="00FF2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282"/>
  </w:style>
  <w:style w:type="paragraph" w:styleId="Footer">
    <w:name w:val="footer"/>
    <w:basedOn w:val="Normal"/>
    <w:link w:val="Foot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2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13</cp:revision>
  <cp:lastPrinted>2013-05-29T08:05:00Z</cp:lastPrinted>
  <dcterms:created xsi:type="dcterms:W3CDTF">2013-05-27T10:09:00Z</dcterms:created>
  <dcterms:modified xsi:type="dcterms:W3CDTF">2013-05-29T08:09:00Z</dcterms:modified>
</cp:coreProperties>
</file>