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110" w:rsidRDefault="007E7110" w:rsidP="002137E5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Dated: </w:t>
      </w:r>
      <w:r w:rsidR="00D90A9E">
        <w:t>1</w:t>
      </w:r>
      <w:r w:rsidR="00C31C90">
        <w:t>6</w:t>
      </w:r>
      <w:bookmarkStart w:id="0" w:name="_GoBack"/>
      <w:bookmarkEnd w:id="0"/>
      <w:r w:rsidRPr="007E7110">
        <w:rPr>
          <w:vertAlign w:val="superscript"/>
        </w:rPr>
        <w:t>th</w:t>
      </w:r>
      <w:r>
        <w:t xml:space="preserve"> M</w:t>
      </w:r>
      <w:r w:rsidR="00D837DD">
        <w:t>arch</w:t>
      </w:r>
      <w:r>
        <w:t xml:space="preserve"> 201</w:t>
      </w:r>
      <w:r w:rsidR="00D837DD">
        <w:t>5</w:t>
      </w:r>
    </w:p>
    <w:p w:rsidR="003F3000" w:rsidRDefault="003F3000" w:rsidP="002137E5">
      <w:pPr>
        <w:spacing w:after="0" w:line="240" w:lineRule="auto"/>
      </w:pPr>
    </w:p>
    <w:p w:rsidR="00D837DD" w:rsidRDefault="00D837DD" w:rsidP="002137E5">
      <w:pPr>
        <w:spacing w:after="0" w:line="240" w:lineRule="auto"/>
      </w:pPr>
    </w:p>
    <w:p w:rsidR="00B2196A" w:rsidRDefault="00B2196A" w:rsidP="002137E5">
      <w:pPr>
        <w:spacing w:after="0" w:line="240" w:lineRule="auto"/>
      </w:pPr>
    </w:p>
    <w:p w:rsidR="002137E5" w:rsidRPr="00B2196A" w:rsidRDefault="001562A4" w:rsidP="002137E5">
      <w:pPr>
        <w:spacing w:after="0" w:line="240" w:lineRule="auto"/>
        <w:rPr>
          <w:b/>
          <w:bCs/>
        </w:rPr>
      </w:pPr>
      <w:r w:rsidRPr="00B2196A">
        <w:rPr>
          <w:b/>
          <w:bCs/>
        </w:rPr>
        <w:t>Sub: Technical evaluation of Bids for Enquiry No.6</w:t>
      </w:r>
      <w:r w:rsidR="002D5F92" w:rsidRPr="00B2196A">
        <w:rPr>
          <w:b/>
          <w:bCs/>
        </w:rPr>
        <w:t>000/P063/0</w:t>
      </w:r>
      <w:r w:rsidR="00AA206B">
        <w:rPr>
          <w:b/>
          <w:bCs/>
        </w:rPr>
        <w:t>36/</w:t>
      </w:r>
      <w:r w:rsidR="002D5F92" w:rsidRPr="00B2196A">
        <w:rPr>
          <w:b/>
          <w:bCs/>
        </w:rPr>
        <w:t>PO</w:t>
      </w:r>
      <w:r w:rsidR="00AA206B">
        <w:rPr>
          <w:b/>
          <w:bCs/>
        </w:rPr>
        <w:t>63000038</w:t>
      </w:r>
      <w:r w:rsidR="00DA1CDD" w:rsidRPr="00B2196A">
        <w:rPr>
          <w:b/>
          <w:bCs/>
        </w:rPr>
        <w:t xml:space="preserve">, dated </w:t>
      </w:r>
      <w:r w:rsidR="00AA206B">
        <w:rPr>
          <w:b/>
          <w:bCs/>
        </w:rPr>
        <w:t>05/02/15</w:t>
      </w:r>
      <w:r w:rsidR="00477373" w:rsidRPr="00B2196A">
        <w:rPr>
          <w:b/>
          <w:bCs/>
        </w:rPr>
        <w:t xml:space="preserve"> for </w:t>
      </w:r>
      <w:r w:rsidR="002D5F92" w:rsidRPr="00B2196A">
        <w:rPr>
          <w:b/>
          <w:bCs/>
        </w:rPr>
        <w:t>P</w:t>
      </w:r>
      <w:r w:rsidR="005934E7" w:rsidRPr="00B2196A">
        <w:rPr>
          <w:b/>
          <w:bCs/>
        </w:rPr>
        <w:t>r</w:t>
      </w:r>
      <w:r w:rsidR="00DA1CDD" w:rsidRPr="00B2196A">
        <w:rPr>
          <w:b/>
          <w:bCs/>
        </w:rPr>
        <w:t xml:space="preserve">ocurement of </w:t>
      </w:r>
      <w:r w:rsidR="002D5F92" w:rsidRPr="00B2196A">
        <w:rPr>
          <w:b/>
          <w:bCs/>
        </w:rPr>
        <w:t>50 Nos. of PCs on buyback</w:t>
      </w:r>
      <w:r w:rsidR="00DA1CDD" w:rsidRPr="00B2196A">
        <w:rPr>
          <w:b/>
          <w:bCs/>
        </w:rPr>
        <w:t xml:space="preserve"> </w:t>
      </w:r>
      <w:r w:rsidR="00D77973" w:rsidRPr="00B2196A">
        <w:rPr>
          <w:b/>
          <w:bCs/>
        </w:rPr>
        <w:t>basis</w:t>
      </w:r>
      <w:r w:rsidR="005934E7" w:rsidRPr="00B2196A">
        <w:rPr>
          <w:b/>
          <w:bCs/>
        </w:rPr>
        <w:t>.</w:t>
      </w:r>
    </w:p>
    <w:p w:rsidR="00DD345D" w:rsidRDefault="00DD345D" w:rsidP="002137E5">
      <w:pPr>
        <w:spacing w:after="0" w:line="240" w:lineRule="auto"/>
      </w:pPr>
    </w:p>
    <w:p w:rsidR="001562A4" w:rsidRDefault="00DD345D" w:rsidP="00DD345D">
      <w:pPr>
        <w:spacing w:after="0" w:line="240" w:lineRule="auto"/>
        <w:jc w:val="both"/>
      </w:pPr>
      <w:r>
        <w:t xml:space="preserve">The </w:t>
      </w:r>
      <w:r w:rsidR="00DA1CDD">
        <w:t>following</w:t>
      </w:r>
      <w:r w:rsidR="001562A4">
        <w:t xml:space="preserve"> </w:t>
      </w:r>
      <w:r>
        <w:t xml:space="preserve">four </w:t>
      </w:r>
      <w:r w:rsidR="001562A4">
        <w:t xml:space="preserve">vendors </w:t>
      </w:r>
      <w:r w:rsidR="00DA1CDD">
        <w:t xml:space="preserve">have submitted their bids </w:t>
      </w:r>
      <w:r w:rsidR="001562A4">
        <w:t>for the subject enquiry</w:t>
      </w:r>
      <w:r w:rsidR="00007391">
        <w:t>:</w:t>
      </w:r>
    </w:p>
    <w:p w:rsidR="001562A4" w:rsidRDefault="001562A4" w:rsidP="002137E5">
      <w:pPr>
        <w:spacing w:after="0" w:line="240" w:lineRule="auto"/>
      </w:pPr>
    </w:p>
    <w:p w:rsidR="00A139F2" w:rsidRDefault="00686A4F" w:rsidP="00A139F2">
      <w:pPr>
        <w:pStyle w:val="ListParagraph"/>
        <w:numPr>
          <w:ilvl w:val="0"/>
          <w:numId w:val="1"/>
        </w:numPr>
        <w:spacing w:after="0" w:line="360" w:lineRule="auto"/>
      </w:pPr>
      <w:r>
        <w:t xml:space="preserve">M/s. </w:t>
      </w:r>
      <w:r w:rsidR="00A139F2">
        <w:t>CompuSeconds, Surat.</w:t>
      </w:r>
    </w:p>
    <w:p w:rsidR="00686A4F" w:rsidRDefault="00A139F2" w:rsidP="00A139F2">
      <w:pPr>
        <w:pStyle w:val="ListParagraph"/>
        <w:numPr>
          <w:ilvl w:val="0"/>
          <w:numId w:val="1"/>
        </w:numPr>
        <w:spacing w:after="0" w:line="360" w:lineRule="auto"/>
      </w:pPr>
      <w:r>
        <w:t xml:space="preserve">M/s. </w:t>
      </w:r>
      <w:r w:rsidR="00686A4F">
        <w:t>Silver Touch, Ahmedabad</w:t>
      </w:r>
      <w:r w:rsidR="00DD345D">
        <w:t>.</w:t>
      </w:r>
    </w:p>
    <w:p w:rsidR="005934E7" w:rsidRDefault="001562A4" w:rsidP="00A139F2">
      <w:pPr>
        <w:pStyle w:val="ListParagraph"/>
        <w:numPr>
          <w:ilvl w:val="0"/>
          <w:numId w:val="1"/>
        </w:numPr>
        <w:spacing w:after="0" w:line="360" w:lineRule="auto"/>
      </w:pPr>
      <w:r>
        <w:t>M/s.</w:t>
      </w:r>
      <w:r w:rsidR="00DA1CDD">
        <w:t xml:space="preserve"> Jupiter Automation, Surat</w:t>
      </w:r>
      <w:r w:rsidR="00DD345D">
        <w:t>.</w:t>
      </w:r>
    </w:p>
    <w:p w:rsidR="00686A4F" w:rsidRDefault="00FC4576" w:rsidP="00A139F2">
      <w:pPr>
        <w:pStyle w:val="ListParagraph"/>
        <w:numPr>
          <w:ilvl w:val="0"/>
          <w:numId w:val="1"/>
        </w:numPr>
        <w:spacing w:after="0" w:line="360" w:lineRule="auto"/>
      </w:pPr>
      <w:r>
        <w:t xml:space="preserve">M/s. </w:t>
      </w:r>
      <w:r w:rsidR="00D837DD">
        <w:t>Innovative</w:t>
      </w:r>
      <w:r w:rsidR="00686A4F">
        <w:t xml:space="preserve">, </w:t>
      </w:r>
      <w:r w:rsidR="00A139F2">
        <w:t>Surat</w:t>
      </w:r>
    </w:p>
    <w:p w:rsidR="00DD345D" w:rsidRDefault="00DD345D" w:rsidP="00DD345D">
      <w:pPr>
        <w:spacing w:after="0" w:line="240" w:lineRule="auto"/>
      </w:pPr>
    </w:p>
    <w:p w:rsidR="00B9723A" w:rsidRDefault="009D6AF9" w:rsidP="00250FA3">
      <w:pPr>
        <w:spacing w:after="0" w:line="240" w:lineRule="auto"/>
        <w:jc w:val="both"/>
      </w:pPr>
      <w:r>
        <w:t>All the technical bids submitted by the vendors were reviewed and o</w:t>
      </w:r>
      <w:r w:rsidR="00D837DD">
        <w:t xml:space="preserve">ur observations/comments are as </w:t>
      </w:r>
      <w:r>
        <w:t>under</w:t>
      </w:r>
      <w:r w:rsidR="00D837DD">
        <w:t>:</w:t>
      </w:r>
    </w:p>
    <w:p w:rsidR="00D837DD" w:rsidRDefault="00D837DD" w:rsidP="00250FA3">
      <w:pPr>
        <w:spacing w:after="0" w:line="240" w:lineRule="auto"/>
        <w:jc w:val="both"/>
      </w:pPr>
    </w:p>
    <w:p w:rsidR="00776C77" w:rsidRDefault="00661F41" w:rsidP="00D90A9E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>
        <w:rPr>
          <w:b/>
          <w:u w:val="single"/>
        </w:rPr>
        <w:t>M/s. CompuS</w:t>
      </w:r>
      <w:r w:rsidR="00440949">
        <w:rPr>
          <w:b/>
          <w:u w:val="single"/>
        </w:rPr>
        <w:t>econds</w:t>
      </w:r>
      <w:r w:rsidR="00FD6D12">
        <w:rPr>
          <w:b/>
          <w:u w:val="single"/>
        </w:rPr>
        <w:t xml:space="preserve"> (Pages </w:t>
      </w:r>
      <w:r w:rsidR="001F2E30">
        <w:rPr>
          <w:b/>
          <w:u w:val="single"/>
        </w:rPr>
        <w:t>58-62</w:t>
      </w:r>
      <w:r w:rsidR="00FD6D12">
        <w:rPr>
          <w:b/>
          <w:u w:val="single"/>
        </w:rPr>
        <w:t>)</w:t>
      </w:r>
      <w:r>
        <w:t>:</w:t>
      </w:r>
    </w:p>
    <w:p w:rsidR="00513145" w:rsidRDefault="00513145" w:rsidP="00513145">
      <w:pPr>
        <w:pStyle w:val="ListParagraph"/>
        <w:spacing w:after="0" w:line="240" w:lineRule="auto"/>
        <w:ind w:left="360"/>
        <w:jc w:val="both"/>
      </w:pPr>
    </w:p>
    <w:p w:rsidR="00776C77" w:rsidRPr="00440949" w:rsidRDefault="00776C77" w:rsidP="00D90A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The </w:t>
      </w:r>
      <w:r>
        <w:t>vendor has submitted the Specification C</w:t>
      </w:r>
      <w:r w:rsidR="00007391">
        <w:t>onfirmation Sheet in our format</w:t>
      </w:r>
      <w:r w:rsidR="00424D2E">
        <w:t xml:space="preserve"> (Pages 60-61)</w:t>
      </w:r>
      <w:r>
        <w:t xml:space="preserve">. </w:t>
      </w:r>
      <w:r w:rsidR="00C54709">
        <w:t xml:space="preserve">  </w:t>
      </w:r>
      <w:r w:rsidR="00A139F2">
        <w:t>However, in the</w:t>
      </w:r>
      <w:r w:rsidR="00C54709">
        <w:t xml:space="preserve"> Specification Confirmation sheet submitted by the vendor,</w:t>
      </w:r>
      <w:r w:rsidR="00007391">
        <w:t xml:space="preserve"> the</w:t>
      </w:r>
      <w:r w:rsidR="00424D2E">
        <w:t xml:space="preserve">y have taken </w:t>
      </w:r>
      <w:r w:rsidR="00440949">
        <w:t>the following  deviations:</w:t>
      </w:r>
    </w:p>
    <w:p w:rsidR="00440949" w:rsidRDefault="00440949" w:rsidP="00440949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PC model not mentioned </w:t>
      </w:r>
    </w:p>
    <w:p w:rsidR="00440949" w:rsidRDefault="00440949" w:rsidP="00440949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Processor’s make and model not mentioned</w:t>
      </w:r>
    </w:p>
    <w:p w:rsidR="00440949" w:rsidRDefault="00440949" w:rsidP="00440949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Motherboard and Chipset not mentioned</w:t>
      </w:r>
    </w:p>
    <w:p w:rsidR="00440949" w:rsidRDefault="00440949" w:rsidP="00440949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HDD specifications not confirmed</w:t>
      </w:r>
    </w:p>
    <w:p w:rsidR="00440949" w:rsidRDefault="00440949" w:rsidP="00440949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Storage bays not mentioned</w:t>
      </w:r>
    </w:p>
    <w:p w:rsidR="00440949" w:rsidRDefault="00440949" w:rsidP="00440949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Monitor Specifications not confirmed</w:t>
      </w:r>
    </w:p>
    <w:p w:rsidR="00440949" w:rsidRDefault="00440949" w:rsidP="00440949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OS Recovery media - deviation taken</w:t>
      </w:r>
    </w:p>
    <w:p w:rsidR="00440949" w:rsidRDefault="00440949" w:rsidP="00440949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Manageability feature – deviation taken</w:t>
      </w:r>
    </w:p>
    <w:p w:rsidR="00440949" w:rsidRDefault="00440949" w:rsidP="00440949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MS Office – not </w:t>
      </w:r>
      <w:r w:rsidR="00121A57">
        <w:rPr>
          <w:rFonts w:ascii="Calibri" w:eastAsia="Times New Roman" w:hAnsi="Calibri" w:cs="Times New Roman"/>
          <w:color w:val="000000"/>
        </w:rPr>
        <w:t>confirmed</w:t>
      </w:r>
    </w:p>
    <w:p w:rsidR="00121A57" w:rsidRDefault="00121A57" w:rsidP="00440949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DIMM slot – deviation taken</w:t>
      </w:r>
    </w:p>
    <w:p w:rsidR="00C7655D" w:rsidRDefault="00C7655D" w:rsidP="00440949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Memory module – deviation taken, deviation not specified.</w:t>
      </w:r>
    </w:p>
    <w:p w:rsidR="006034C2" w:rsidRPr="006034C2" w:rsidRDefault="006034C2" w:rsidP="006034C2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Model of Monitor not mentioned, party to submit model No. with supporting OEM documents</w:t>
      </w:r>
    </w:p>
    <w:p w:rsidR="00440949" w:rsidRPr="00513145" w:rsidRDefault="00440949" w:rsidP="00440949">
      <w:pPr>
        <w:pStyle w:val="ListParagraph"/>
        <w:spacing w:after="0" w:line="240" w:lineRule="auto"/>
        <w:ind w:left="1440"/>
        <w:jc w:val="both"/>
        <w:rPr>
          <w:rFonts w:ascii="Calibri" w:eastAsia="Times New Roman" w:hAnsi="Calibri" w:cs="Times New Roman"/>
          <w:color w:val="000000"/>
        </w:rPr>
      </w:pPr>
    </w:p>
    <w:p w:rsidR="00776C77" w:rsidRDefault="00C7655D" w:rsidP="00D90A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OEM authorization not provided</w:t>
      </w:r>
    </w:p>
    <w:p w:rsidR="00C7655D" w:rsidRDefault="00C7655D" w:rsidP="00D90A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Documents in support of technical specification of Make and Model for the quoted PC not submitted.</w:t>
      </w:r>
    </w:p>
    <w:p w:rsidR="00C7655D" w:rsidRDefault="00D83BE9" w:rsidP="00D90A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Accepted copy of Un</w:t>
      </w:r>
      <w:r w:rsidR="00AC6629">
        <w:rPr>
          <w:rFonts w:ascii="Calibri" w:eastAsia="Times New Roman" w:hAnsi="Calibri" w:cs="Times New Roman"/>
          <w:color w:val="000000"/>
        </w:rPr>
        <w:t>-</w:t>
      </w:r>
      <w:r>
        <w:rPr>
          <w:rFonts w:ascii="Calibri" w:eastAsia="Times New Roman" w:hAnsi="Calibri" w:cs="Times New Roman"/>
          <w:color w:val="000000"/>
        </w:rPr>
        <w:t>priced SOR not submitted</w:t>
      </w:r>
    </w:p>
    <w:p w:rsidR="00D83BE9" w:rsidRDefault="00D83BE9" w:rsidP="00D90A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Accepted copy of Scope of Work not submitted.</w:t>
      </w:r>
    </w:p>
    <w:p w:rsidR="00D83BE9" w:rsidRDefault="00D83BE9" w:rsidP="00D90A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Accepted copy of Technical Specification for Old PCs not submitted.</w:t>
      </w:r>
    </w:p>
    <w:p w:rsidR="00776C77" w:rsidRPr="00776C77" w:rsidRDefault="00776C77" w:rsidP="00D90A9E">
      <w:pPr>
        <w:spacing w:after="0" w:line="240" w:lineRule="auto"/>
        <w:ind w:left="360"/>
        <w:jc w:val="both"/>
        <w:rPr>
          <w:rFonts w:ascii="Calibri" w:eastAsia="Times New Roman" w:hAnsi="Calibri" w:cs="Times New Roman"/>
          <w:color w:val="000000"/>
        </w:rPr>
      </w:pPr>
    </w:p>
    <w:p w:rsidR="00963868" w:rsidRDefault="00963868" w:rsidP="00D90A9E">
      <w:pPr>
        <w:spacing w:after="0" w:line="240" w:lineRule="auto"/>
        <w:jc w:val="both"/>
      </w:pPr>
    </w:p>
    <w:p w:rsidR="00C67855" w:rsidRDefault="00661F41" w:rsidP="00D90A9E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>
        <w:rPr>
          <w:b/>
          <w:u w:val="single"/>
        </w:rPr>
        <w:t>M/s. Silver Touch</w:t>
      </w:r>
      <w:r w:rsidR="00FD6D12">
        <w:rPr>
          <w:b/>
          <w:u w:val="single"/>
        </w:rPr>
        <w:t xml:space="preserve"> (Pages</w:t>
      </w:r>
      <w:r w:rsidR="001F2E30">
        <w:rPr>
          <w:b/>
          <w:u w:val="single"/>
        </w:rPr>
        <w:t xml:space="preserve"> 65-82</w:t>
      </w:r>
      <w:r w:rsidR="00FD6D12">
        <w:rPr>
          <w:b/>
          <w:u w:val="single"/>
        </w:rPr>
        <w:t>)</w:t>
      </w:r>
      <w:r>
        <w:t>:</w:t>
      </w:r>
    </w:p>
    <w:p w:rsidR="00513145" w:rsidRPr="00A57DDD" w:rsidRDefault="00513145" w:rsidP="00513145">
      <w:pPr>
        <w:pStyle w:val="ListParagraph"/>
        <w:spacing w:after="0" w:line="240" w:lineRule="auto"/>
        <w:ind w:left="360"/>
        <w:jc w:val="both"/>
      </w:pPr>
    </w:p>
    <w:p w:rsidR="00737812" w:rsidRPr="00737812" w:rsidRDefault="00D83BE9" w:rsidP="0073781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lastRenderedPageBreak/>
        <w:t xml:space="preserve">The </w:t>
      </w:r>
      <w:r>
        <w:t xml:space="preserve">vendor has submitted the Specification Confirmation Sheet in our format (Pages 77-78).   </w:t>
      </w:r>
      <w:r w:rsidR="00A139F2">
        <w:t xml:space="preserve">However, in the </w:t>
      </w:r>
      <w:r>
        <w:t>Specification Confirmation sheet submitted by the vendor, they have taken the following  deviations:</w:t>
      </w:r>
    </w:p>
    <w:p w:rsidR="00D83BE9" w:rsidRDefault="00D83BE9" w:rsidP="00227FB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PC model not mentioned </w:t>
      </w:r>
    </w:p>
    <w:p w:rsidR="00D83BE9" w:rsidRDefault="00D83BE9" w:rsidP="00227FB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Processor’s make and model not mentioned</w:t>
      </w:r>
    </w:p>
    <w:p w:rsidR="00D83BE9" w:rsidRDefault="00D83BE9" w:rsidP="00227FB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Motherboard and Chipset not mentioned</w:t>
      </w:r>
    </w:p>
    <w:p w:rsidR="006034C2" w:rsidRDefault="006034C2" w:rsidP="00227FB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Model of Monitor not mentioned, party to submit model No. with supporting OEM documents</w:t>
      </w:r>
    </w:p>
    <w:p w:rsidR="00227FB8" w:rsidRDefault="00227FB8" w:rsidP="00227FB8">
      <w:pPr>
        <w:pStyle w:val="ListParagraph"/>
        <w:spacing w:after="0" w:line="240" w:lineRule="auto"/>
        <w:ind w:left="1440"/>
        <w:jc w:val="both"/>
        <w:rPr>
          <w:rFonts w:ascii="Calibri" w:eastAsia="Times New Roman" w:hAnsi="Calibri" w:cs="Times New Roman"/>
          <w:color w:val="000000"/>
        </w:rPr>
      </w:pPr>
    </w:p>
    <w:p w:rsidR="003B31DA" w:rsidRDefault="003B31DA" w:rsidP="00D83BE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Accepted copy of Scope of work has been submitted by the party (Page 71)</w:t>
      </w:r>
    </w:p>
    <w:p w:rsidR="003B31DA" w:rsidRDefault="003B31DA" w:rsidP="00D83BE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Accepted copy of Old PCs has been submitted by the party (Page 70)</w:t>
      </w:r>
    </w:p>
    <w:p w:rsidR="003B31DA" w:rsidRDefault="00737812" w:rsidP="00D83BE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Documents pertaining to Dell Opti</w:t>
      </w:r>
      <w:r w:rsidR="00B2196A">
        <w:rPr>
          <w:rFonts w:ascii="Calibri" w:eastAsia="Times New Roman" w:hAnsi="Calibri" w:cs="Times New Roman"/>
          <w:color w:val="000000"/>
        </w:rPr>
        <w:t xml:space="preserve"> P</w:t>
      </w:r>
      <w:r>
        <w:rPr>
          <w:rFonts w:ascii="Calibri" w:eastAsia="Times New Roman" w:hAnsi="Calibri" w:cs="Times New Roman"/>
          <w:color w:val="000000"/>
        </w:rPr>
        <w:t xml:space="preserve">lex is attached </w:t>
      </w:r>
      <w:r w:rsidR="00A92DA8">
        <w:rPr>
          <w:rFonts w:ascii="Calibri" w:eastAsia="Times New Roman" w:hAnsi="Calibri" w:cs="Times New Roman"/>
          <w:color w:val="000000"/>
        </w:rPr>
        <w:t>(Pages 66-67)</w:t>
      </w:r>
      <w:r w:rsidR="005A6AE7">
        <w:rPr>
          <w:rFonts w:ascii="Calibri" w:eastAsia="Times New Roman" w:hAnsi="Calibri" w:cs="Times New Roman"/>
          <w:color w:val="000000"/>
        </w:rPr>
        <w:t xml:space="preserve">, however the party has not mentioned the same in Specification Confirmation Sheet. </w:t>
      </w:r>
    </w:p>
    <w:p w:rsidR="001F2E30" w:rsidRDefault="001F2E30" w:rsidP="00D83BE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OEM authorization has been submitted at Page No.80.</w:t>
      </w:r>
    </w:p>
    <w:p w:rsidR="00D83BE9" w:rsidRDefault="00D83BE9" w:rsidP="00D83BE9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D83BE9" w:rsidRDefault="00D83BE9" w:rsidP="00D83BE9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 w:rsidRPr="00A57DDD">
        <w:rPr>
          <w:b/>
          <w:u w:val="single"/>
        </w:rPr>
        <w:t xml:space="preserve">M/s. </w:t>
      </w:r>
      <w:r>
        <w:rPr>
          <w:b/>
          <w:u w:val="single"/>
        </w:rPr>
        <w:t>Jupiter Automation (</w:t>
      </w:r>
      <w:r w:rsidR="00FD6D12">
        <w:rPr>
          <w:b/>
          <w:u w:val="single"/>
        </w:rPr>
        <w:t xml:space="preserve">Pages </w:t>
      </w:r>
      <w:r w:rsidR="007B235D">
        <w:rPr>
          <w:b/>
          <w:u w:val="single"/>
        </w:rPr>
        <w:t>84-96</w:t>
      </w:r>
      <w:r>
        <w:rPr>
          <w:b/>
          <w:u w:val="single"/>
        </w:rPr>
        <w:t>)</w:t>
      </w:r>
      <w:r>
        <w:t>:</w:t>
      </w:r>
    </w:p>
    <w:p w:rsidR="00D83BE9" w:rsidRDefault="00D83BE9" w:rsidP="00D83BE9">
      <w:pPr>
        <w:pStyle w:val="ListParagraph"/>
        <w:spacing w:after="0" w:line="240" w:lineRule="auto"/>
        <w:ind w:left="360"/>
        <w:jc w:val="both"/>
      </w:pPr>
    </w:p>
    <w:p w:rsidR="00737812" w:rsidRPr="00737812" w:rsidRDefault="00737812" w:rsidP="0073781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The </w:t>
      </w:r>
      <w:r>
        <w:t xml:space="preserve">vendor has submitted the Specification Confirmation Sheet in our format (Pages </w:t>
      </w:r>
      <w:r w:rsidR="009B452D">
        <w:t>94-95</w:t>
      </w:r>
      <w:r>
        <w:t xml:space="preserve">). </w:t>
      </w:r>
      <w:r w:rsidR="00A139F2">
        <w:t>However,</w:t>
      </w:r>
      <w:r>
        <w:t xml:space="preserve">  </w:t>
      </w:r>
      <w:r w:rsidR="00A139F2">
        <w:t>i</w:t>
      </w:r>
      <w:r>
        <w:t>n the Specification Confirmation sheet submitted by the vendor, they have taken the following  deviations:</w:t>
      </w:r>
    </w:p>
    <w:p w:rsidR="00737812" w:rsidRPr="009B452D" w:rsidRDefault="00737812" w:rsidP="009B452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9B452D">
        <w:rPr>
          <w:rFonts w:ascii="Calibri" w:eastAsia="Times New Roman" w:hAnsi="Calibri" w:cs="Times New Roman"/>
          <w:color w:val="000000"/>
        </w:rPr>
        <w:t>Processor’s make and model not mentioned</w:t>
      </w:r>
    </w:p>
    <w:p w:rsidR="00737812" w:rsidRPr="009B452D" w:rsidRDefault="009B452D" w:rsidP="009B452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9B452D">
        <w:rPr>
          <w:rFonts w:ascii="Calibri" w:eastAsia="Times New Roman" w:hAnsi="Calibri" w:cs="Times New Roman"/>
          <w:color w:val="000000"/>
        </w:rPr>
        <w:t>Party has offered 2 DIMM slots against NIT requirement of 4 Nos.  Party to offer as per NIT.</w:t>
      </w:r>
    </w:p>
    <w:p w:rsidR="009B452D" w:rsidRDefault="009B452D" w:rsidP="009B452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9B452D">
        <w:rPr>
          <w:rFonts w:ascii="Calibri" w:eastAsia="Times New Roman" w:hAnsi="Calibri" w:cs="Times New Roman"/>
          <w:color w:val="000000"/>
        </w:rPr>
        <w:t>Party has offered Memory modules of 1 x 4GB against NIT requirement of 2 x 2GB which is not acceptable.  Party to offer as per NIT.</w:t>
      </w:r>
    </w:p>
    <w:p w:rsidR="0025758F" w:rsidRPr="009B452D" w:rsidRDefault="0025758F" w:rsidP="009B452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Model of Monitor not mentioned, party to submit model No. with supporting OEM document.</w:t>
      </w:r>
    </w:p>
    <w:p w:rsidR="00737812" w:rsidRDefault="00737812" w:rsidP="00737812">
      <w:pPr>
        <w:pStyle w:val="ListParagraph"/>
        <w:spacing w:after="0" w:line="240" w:lineRule="auto"/>
        <w:ind w:left="1440"/>
        <w:jc w:val="both"/>
        <w:rPr>
          <w:rFonts w:ascii="Calibri" w:eastAsia="Times New Roman" w:hAnsi="Calibri" w:cs="Times New Roman"/>
          <w:color w:val="000000"/>
        </w:rPr>
      </w:pPr>
    </w:p>
    <w:p w:rsidR="00D83BE9" w:rsidRDefault="00737812" w:rsidP="0073781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Accepted copy of Scope of work has been submitted</w:t>
      </w:r>
      <w:r w:rsidR="0075033E">
        <w:rPr>
          <w:rFonts w:ascii="Calibri" w:eastAsia="Times New Roman" w:hAnsi="Calibri" w:cs="Times New Roman"/>
          <w:color w:val="000000"/>
        </w:rPr>
        <w:t xml:space="preserve"> at Page No.93</w:t>
      </w:r>
    </w:p>
    <w:p w:rsidR="00D83BE9" w:rsidRDefault="0075033E" w:rsidP="00D83BE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OEM authorization has been submitted at Page No.89</w:t>
      </w:r>
      <w:r w:rsidR="0038771E">
        <w:rPr>
          <w:rFonts w:ascii="Calibri" w:eastAsia="Times New Roman" w:hAnsi="Calibri" w:cs="Times New Roman"/>
          <w:color w:val="000000"/>
        </w:rPr>
        <w:t>.</w:t>
      </w:r>
    </w:p>
    <w:p w:rsidR="00D83BE9" w:rsidRPr="00D83BE9" w:rsidRDefault="0075033E" w:rsidP="00AC6629">
      <w:pPr>
        <w:pStyle w:val="ListParagraph"/>
        <w:numPr>
          <w:ilvl w:val="0"/>
          <w:numId w:val="4"/>
        </w:numPr>
        <w:spacing w:after="0" w:line="240" w:lineRule="auto"/>
        <w:jc w:val="both"/>
      </w:pPr>
      <w:r w:rsidRPr="0038771E">
        <w:rPr>
          <w:rFonts w:ascii="Calibri" w:eastAsia="Times New Roman" w:hAnsi="Calibri" w:cs="Times New Roman"/>
          <w:color w:val="000000"/>
        </w:rPr>
        <w:t xml:space="preserve">Accepted copy of Old PCs has been submitted by the party </w:t>
      </w:r>
      <w:r w:rsidR="008C5EAA" w:rsidRPr="0038771E">
        <w:rPr>
          <w:rFonts w:ascii="Calibri" w:eastAsia="Times New Roman" w:hAnsi="Calibri" w:cs="Times New Roman"/>
          <w:color w:val="000000"/>
        </w:rPr>
        <w:t>at Page No.92</w:t>
      </w:r>
    </w:p>
    <w:p w:rsidR="00656279" w:rsidRDefault="00656279" w:rsidP="00D90A9E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776C77" w:rsidRDefault="00776C77" w:rsidP="00D90A9E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 w:rsidRPr="00DD017F">
        <w:rPr>
          <w:b/>
          <w:u w:val="single"/>
        </w:rPr>
        <w:t xml:space="preserve">M/s. </w:t>
      </w:r>
      <w:r w:rsidR="00D837DD">
        <w:rPr>
          <w:b/>
          <w:u w:val="single"/>
        </w:rPr>
        <w:t>Innovative</w:t>
      </w:r>
      <w:r w:rsidR="00FD6D12">
        <w:rPr>
          <w:b/>
          <w:u w:val="single"/>
        </w:rPr>
        <w:t xml:space="preserve"> (Pages </w:t>
      </w:r>
      <w:r w:rsidR="005852AF">
        <w:rPr>
          <w:b/>
          <w:u w:val="single"/>
        </w:rPr>
        <w:t>98-125)</w:t>
      </w:r>
      <w:r w:rsidR="00FD6D12">
        <w:rPr>
          <w:b/>
          <w:u w:val="single"/>
        </w:rPr>
        <w:t xml:space="preserve"> </w:t>
      </w:r>
      <w:r>
        <w:t>:</w:t>
      </w:r>
    </w:p>
    <w:p w:rsidR="00513145" w:rsidRPr="00BB4C2D" w:rsidRDefault="00513145" w:rsidP="00513145">
      <w:pPr>
        <w:pStyle w:val="ListParagraph"/>
        <w:spacing w:after="0" w:line="240" w:lineRule="auto"/>
        <w:ind w:left="360"/>
        <w:jc w:val="both"/>
      </w:pPr>
    </w:p>
    <w:p w:rsidR="00A3680B" w:rsidRPr="00A3680B" w:rsidRDefault="00776C77" w:rsidP="00D90A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A3680B">
        <w:rPr>
          <w:rFonts w:ascii="Calibri" w:eastAsia="Times New Roman" w:hAnsi="Calibri" w:cs="Times New Roman"/>
          <w:color w:val="000000"/>
        </w:rPr>
        <w:t xml:space="preserve">The </w:t>
      </w:r>
      <w:r>
        <w:t xml:space="preserve">vendor has submitted the Specification Confirmation Sheet in </w:t>
      </w:r>
      <w:r w:rsidR="00A3680B">
        <w:t>a separate sheet and the same has been compared with our format and found OK.</w:t>
      </w:r>
    </w:p>
    <w:p w:rsidR="00B2196A" w:rsidRPr="00737812" w:rsidRDefault="00B2196A" w:rsidP="00B2196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The </w:t>
      </w:r>
      <w:r>
        <w:t xml:space="preserve">vendor has submitted the Specification Confirmation Sheet in our format (Pages </w:t>
      </w:r>
      <w:r w:rsidR="005852AF">
        <w:t>121-122</w:t>
      </w:r>
      <w:r>
        <w:t>).   In the Specification Confirmation sheet submitted by the vendor, they have taken the following  deviations:</w:t>
      </w:r>
    </w:p>
    <w:p w:rsidR="00B2196A" w:rsidRDefault="005852AF" w:rsidP="005852AF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The party has offered Lenovo make Model No.M93P at Page No.119</w:t>
      </w:r>
    </w:p>
    <w:p w:rsidR="00B2196A" w:rsidRDefault="005852AF" w:rsidP="005852AF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Party has taken a deviation in expansion slots and storage bay.  The deviation taken for expansion slots is observed as higher side deviation, hence it is acceptable.</w:t>
      </w:r>
    </w:p>
    <w:p w:rsidR="00A24545" w:rsidRPr="005852AF" w:rsidRDefault="00A24545" w:rsidP="005852AF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Monitor model ThinkVision E1922 (Page 119)</w:t>
      </w:r>
    </w:p>
    <w:p w:rsidR="00B2196A" w:rsidRDefault="00B2196A" w:rsidP="00B2196A">
      <w:pPr>
        <w:pStyle w:val="ListParagraph"/>
        <w:spacing w:after="0" w:line="240" w:lineRule="auto"/>
        <w:ind w:left="1440"/>
        <w:jc w:val="both"/>
        <w:rPr>
          <w:rFonts w:ascii="Calibri" w:eastAsia="Times New Roman" w:hAnsi="Calibri" w:cs="Times New Roman"/>
          <w:color w:val="000000"/>
        </w:rPr>
      </w:pPr>
    </w:p>
    <w:p w:rsidR="00B2196A" w:rsidRDefault="00B2196A" w:rsidP="00B2196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Accepted copy of Scope of work has been submitted</w:t>
      </w:r>
      <w:r w:rsidR="005852AF">
        <w:rPr>
          <w:rFonts w:ascii="Calibri" w:eastAsia="Times New Roman" w:hAnsi="Calibri" w:cs="Times New Roman"/>
          <w:color w:val="000000"/>
        </w:rPr>
        <w:t xml:space="preserve"> at Page No.118</w:t>
      </w:r>
    </w:p>
    <w:p w:rsidR="005852AF" w:rsidRDefault="005852AF" w:rsidP="005852A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OEM authorization has been submitted at Page No.123</w:t>
      </w:r>
    </w:p>
    <w:p w:rsidR="00250FA3" w:rsidRDefault="005852AF" w:rsidP="00ED252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Accepted copy of Old PCs has been submitted by the party at Page No.120</w:t>
      </w:r>
    </w:p>
    <w:p w:rsidR="00ED2527" w:rsidRDefault="00ED2527" w:rsidP="00ED2527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6825E8" w:rsidRPr="00ED2527" w:rsidRDefault="006825E8" w:rsidP="006825E8">
      <w:pPr>
        <w:spacing w:after="0" w:line="240" w:lineRule="auto"/>
        <w:ind w:left="360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The technical bid submitted by M/s. Innovative is found to be in order and acceptable.</w:t>
      </w:r>
    </w:p>
    <w:p w:rsidR="00D25085" w:rsidRPr="00D25085" w:rsidRDefault="00D25085" w:rsidP="00D25085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ED2527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lastRenderedPageBreak/>
        <w:t>In view of the above, the following clarifications /</w:t>
      </w:r>
      <w:r w:rsidR="00250FA3">
        <w:rPr>
          <w:rFonts w:ascii="Calibri" w:eastAsia="Times New Roman" w:hAnsi="Calibri" w:cs="Times New Roman"/>
          <w:color w:val="000000"/>
        </w:rPr>
        <w:t xml:space="preserve"> confirmation as listed </w:t>
      </w:r>
      <w:r>
        <w:rPr>
          <w:rFonts w:ascii="Calibri" w:eastAsia="Times New Roman" w:hAnsi="Calibri" w:cs="Times New Roman"/>
          <w:color w:val="000000"/>
        </w:rPr>
        <w:t xml:space="preserve">below may be obtained from the parties </w:t>
      </w:r>
      <w:r w:rsidR="00250FA3">
        <w:rPr>
          <w:rFonts w:ascii="Calibri" w:eastAsia="Times New Roman" w:hAnsi="Calibri" w:cs="Times New Roman"/>
          <w:color w:val="000000"/>
        </w:rPr>
        <w:t>for fina</w:t>
      </w:r>
      <w:r>
        <w:rPr>
          <w:rFonts w:ascii="Calibri" w:eastAsia="Times New Roman" w:hAnsi="Calibri" w:cs="Times New Roman"/>
          <w:color w:val="000000"/>
        </w:rPr>
        <w:t>lization for technical scrutiny:</w:t>
      </w:r>
    </w:p>
    <w:p w:rsidR="00ED2527" w:rsidRDefault="00ED2527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FC13B9" w:rsidRDefault="00FC13B9" w:rsidP="0031540F">
      <w:pPr>
        <w:pStyle w:val="ListParagraph"/>
        <w:numPr>
          <w:ilvl w:val="0"/>
          <w:numId w:val="11"/>
        </w:numPr>
        <w:spacing w:after="0" w:line="240" w:lineRule="auto"/>
        <w:jc w:val="both"/>
      </w:pPr>
      <w:r>
        <w:rPr>
          <w:b/>
          <w:u w:val="single"/>
        </w:rPr>
        <w:t>M/s. CompuSeconds</w:t>
      </w:r>
      <w:r>
        <w:t>:</w:t>
      </w:r>
    </w:p>
    <w:p w:rsidR="00FC13B9" w:rsidRPr="009244D8" w:rsidRDefault="00FC13B9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 w:rsidRPr="009244D8">
        <w:rPr>
          <w:rFonts w:ascii="Calibri" w:eastAsia="Times New Roman" w:hAnsi="Calibri" w:cs="Times New Roman"/>
          <w:color w:val="000000"/>
        </w:rPr>
        <w:t>Party to mention PC model in the Specification Confirmation Sheet</w:t>
      </w:r>
    </w:p>
    <w:p w:rsidR="00FC13B9" w:rsidRPr="009244D8" w:rsidRDefault="00FC13B9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 w:rsidRPr="009244D8">
        <w:rPr>
          <w:rFonts w:ascii="Calibri" w:eastAsia="Times New Roman" w:hAnsi="Calibri" w:cs="Times New Roman"/>
          <w:color w:val="000000"/>
        </w:rPr>
        <w:t>Party to mention Processor’s make and model in the Specification Confirmation Sheet</w:t>
      </w:r>
    </w:p>
    <w:p w:rsidR="00FC13B9" w:rsidRPr="009244D8" w:rsidRDefault="00FC13B9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 w:rsidRPr="009244D8">
        <w:rPr>
          <w:rFonts w:ascii="Calibri" w:eastAsia="Times New Roman" w:hAnsi="Calibri" w:cs="Times New Roman"/>
          <w:color w:val="000000"/>
        </w:rPr>
        <w:t>Party to mention Motherboard and Chipset in the Specification Confirmation Sheet</w:t>
      </w:r>
    </w:p>
    <w:p w:rsidR="00FC13B9" w:rsidRPr="009244D8" w:rsidRDefault="00FC13B9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 w:rsidRPr="009244D8">
        <w:rPr>
          <w:rFonts w:ascii="Calibri" w:eastAsia="Times New Roman" w:hAnsi="Calibri" w:cs="Times New Roman"/>
          <w:color w:val="000000"/>
        </w:rPr>
        <w:t>Party to mention HDD specifications in the Specification Confirmation Sheet</w:t>
      </w:r>
    </w:p>
    <w:p w:rsidR="009244D8" w:rsidRPr="009244D8" w:rsidRDefault="009244D8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 w:rsidRPr="009244D8">
        <w:rPr>
          <w:rFonts w:ascii="Calibri" w:eastAsia="Times New Roman" w:hAnsi="Calibri" w:cs="Times New Roman"/>
          <w:color w:val="000000"/>
        </w:rPr>
        <w:t>Party to mention Model of Monitor in the Specification Confirmation Sheet</w:t>
      </w:r>
    </w:p>
    <w:p w:rsidR="00FC13B9" w:rsidRPr="009244D8" w:rsidRDefault="00FC13B9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 w:rsidRPr="009244D8">
        <w:rPr>
          <w:rFonts w:ascii="Calibri" w:eastAsia="Times New Roman" w:hAnsi="Calibri" w:cs="Times New Roman"/>
          <w:color w:val="000000"/>
        </w:rPr>
        <w:t>Party to mention Storage bays in the Specification Confirmation Sheet</w:t>
      </w:r>
    </w:p>
    <w:p w:rsidR="00FC13B9" w:rsidRPr="009244D8" w:rsidRDefault="009244D8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 w:rsidRPr="009244D8">
        <w:rPr>
          <w:rFonts w:ascii="Calibri" w:eastAsia="Times New Roman" w:hAnsi="Calibri" w:cs="Times New Roman"/>
          <w:color w:val="000000"/>
        </w:rPr>
        <w:t xml:space="preserve">Party to mention </w:t>
      </w:r>
      <w:r w:rsidR="00FC13B9" w:rsidRPr="009244D8">
        <w:rPr>
          <w:rFonts w:ascii="Calibri" w:eastAsia="Times New Roman" w:hAnsi="Calibri" w:cs="Times New Roman"/>
          <w:color w:val="000000"/>
        </w:rPr>
        <w:t xml:space="preserve">Monitor Specifications </w:t>
      </w:r>
      <w:r w:rsidRPr="009244D8">
        <w:rPr>
          <w:rFonts w:ascii="Calibri" w:eastAsia="Times New Roman" w:hAnsi="Calibri" w:cs="Times New Roman"/>
          <w:color w:val="000000"/>
        </w:rPr>
        <w:t>in the Specification Confirmation Sheet</w:t>
      </w:r>
    </w:p>
    <w:p w:rsidR="009244D8" w:rsidRPr="009244D8" w:rsidRDefault="009244D8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 w:rsidRPr="009244D8">
        <w:rPr>
          <w:rFonts w:ascii="Calibri" w:eastAsia="Times New Roman" w:hAnsi="Calibri" w:cs="Times New Roman"/>
          <w:color w:val="000000"/>
        </w:rPr>
        <w:t xml:space="preserve">Party to accept NIT conditions for </w:t>
      </w:r>
      <w:r w:rsidR="00FC13B9" w:rsidRPr="009244D8">
        <w:rPr>
          <w:rFonts w:ascii="Calibri" w:eastAsia="Times New Roman" w:hAnsi="Calibri" w:cs="Times New Roman"/>
          <w:color w:val="000000"/>
        </w:rPr>
        <w:t xml:space="preserve">OS Recovery media </w:t>
      </w:r>
    </w:p>
    <w:p w:rsidR="00FC13B9" w:rsidRPr="009244D8" w:rsidRDefault="009244D8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 w:rsidRPr="009244D8">
        <w:rPr>
          <w:rFonts w:ascii="Calibri" w:eastAsia="Times New Roman" w:hAnsi="Calibri" w:cs="Times New Roman"/>
          <w:color w:val="000000"/>
        </w:rPr>
        <w:t xml:space="preserve">Party to accept NIT conditions for </w:t>
      </w:r>
      <w:r w:rsidR="00FC13B9" w:rsidRPr="009244D8">
        <w:rPr>
          <w:rFonts w:ascii="Calibri" w:eastAsia="Times New Roman" w:hAnsi="Calibri" w:cs="Times New Roman"/>
          <w:color w:val="000000"/>
        </w:rPr>
        <w:t>Manageability</w:t>
      </w:r>
      <w:r w:rsidRPr="009244D8">
        <w:rPr>
          <w:rFonts w:ascii="Calibri" w:eastAsia="Times New Roman" w:hAnsi="Calibri" w:cs="Times New Roman"/>
          <w:color w:val="000000"/>
        </w:rPr>
        <w:t xml:space="preserve"> feature</w:t>
      </w:r>
    </w:p>
    <w:p w:rsidR="00FC13B9" w:rsidRPr="009244D8" w:rsidRDefault="009244D8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 w:rsidRPr="009244D8">
        <w:rPr>
          <w:rFonts w:ascii="Calibri" w:eastAsia="Times New Roman" w:hAnsi="Calibri" w:cs="Times New Roman"/>
          <w:color w:val="000000"/>
        </w:rPr>
        <w:t xml:space="preserve">Party to accept NIT conditions for </w:t>
      </w:r>
      <w:r w:rsidR="00FC13B9" w:rsidRPr="009244D8">
        <w:rPr>
          <w:rFonts w:ascii="Calibri" w:eastAsia="Times New Roman" w:hAnsi="Calibri" w:cs="Times New Roman"/>
          <w:color w:val="000000"/>
        </w:rPr>
        <w:t xml:space="preserve">MS Office </w:t>
      </w:r>
      <w:r w:rsidRPr="009244D8">
        <w:rPr>
          <w:rFonts w:ascii="Calibri" w:eastAsia="Times New Roman" w:hAnsi="Calibri" w:cs="Times New Roman"/>
          <w:color w:val="000000"/>
        </w:rPr>
        <w:t>product</w:t>
      </w:r>
    </w:p>
    <w:p w:rsidR="00FC13B9" w:rsidRPr="009244D8" w:rsidRDefault="009244D8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 w:rsidRPr="009244D8">
        <w:rPr>
          <w:rFonts w:ascii="Calibri" w:eastAsia="Times New Roman" w:hAnsi="Calibri" w:cs="Times New Roman"/>
          <w:color w:val="000000"/>
        </w:rPr>
        <w:t xml:space="preserve">Party to accept NIT terms and provide </w:t>
      </w:r>
      <w:r w:rsidR="00FC13B9" w:rsidRPr="009244D8">
        <w:rPr>
          <w:rFonts w:ascii="Calibri" w:eastAsia="Times New Roman" w:hAnsi="Calibri" w:cs="Times New Roman"/>
          <w:color w:val="000000"/>
        </w:rPr>
        <w:t>DIMM slot</w:t>
      </w:r>
      <w:r w:rsidRPr="009244D8">
        <w:rPr>
          <w:rFonts w:ascii="Calibri" w:eastAsia="Times New Roman" w:hAnsi="Calibri" w:cs="Times New Roman"/>
          <w:color w:val="000000"/>
        </w:rPr>
        <w:t>s as per NIT,</w:t>
      </w:r>
      <w:r w:rsidR="00FC13B9" w:rsidRPr="009244D8">
        <w:rPr>
          <w:rFonts w:ascii="Calibri" w:eastAsia="Times New Roman" w:hAnsi="Calibri" w:cs="Times New Roman"/>
          <w:color w:val="000000"/>
        </w:rPr>
        <w:t xml:space="preserve"> </w:t>
      </w:r>
    </w:p>
    <w:p w:rsidR="00FC13B9" w:rsidRDefault="009244D8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 w:rsidRPr="009244D8">
        <w:rPr>
          <w:rFonts w:ascii="Calibri" w:eastAsia="Times New Roman" w:hAnsi="Calibri" w:cs="Times New Roman"/>
          <w:color w:val="000000"/>
        </w:rPr>
        <w:t xml:space="preserve">Party to accept NIT terms and provide </w:t>
      </w:r>
      <w:r w:rsidR="00FC13B9" w:rsidRPr="009244D8">
        <w:rPr>
          <w:rFonts w:ascii="Calibri" w:eastAsia="Times New Roman" w:hAnsi="Calibri" w:cs="Times New Roman"/>
          <w:color w:val="000000"/>
        </w:rPr>
        <w:t xml:space="preserve">Memory module </w:t>
      </w:r>
      <w:r w:rsidRPr="009244D8">
        <w:rPr>
          <w:rFonts w:ascii="Calibri" w:eastAsia="Times New Roman" w:hAnsi="Calibri" w:cs="Times New Roman"/>
          <w:color w:val="000000"/>
        </w:rPr>
        <w:t>as per our NIT</w:t>
      </w:r>
    </w:p>
    <w:p w:rsidR="00FC13B9" w:rsidRPr="009244D8" w:rsidRDefault="009244D8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 w:rsidRPr="009244D8">
        <w:rPr>
          <w:rFonts w:ascii="Calibri" w:eastAsia="Times New Roman" w:hAnsi="Calibri" w:cs="Times New Roman"/>
          <w:color w:val="000000"/>
        </w:rPr>
        <w:t xml:space="preserve">Party to submit </w:t>
      </w:r>
      <w:r>
        <w:rPr>
          <w:rFonts w:ascii="Calibri" w:eastAsia="Times New Roman" w:hAnsi="Calibri" w:cs="Times New Roman"/>
          <w:color w:val="000000"/>
        </w:rPr>
        <w:t xml:space="preserve">OEM authorization </w:t>
      </w:r>
    </w:p>
    <w:p w:rsidR="00FC13B9" w:rsidRDefault="009244D8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Party to submit </w:t>
      </w:r>
      <w:r w:rsidR="00FC13B9">
        <w:rPr>
          <w:rFonts w:ascii="Calibri" w:eastAsia="Times New Roman" w:hAnsi="Calibri" w:cs="Times New Roman"/>
          <w:color w:val="000000"/>
        </w:rPr>
        <w:t>Documents in support of technical specification of Make and Model for the quoted PC.</w:t>
      </w:r>
    </w:p>
    <w:p w:rsidR="00FC13B9" w:rsidRDefault="009244D8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Party to submit the a</w:t>
      </w:r>
      <w:r w:rsidR="00FC13B9">
        <w:rPr>
          <w:rFonts w:ascii="Calibri" w:eastAsia="Times New Roman" w:hAnsi="Calibri" w:cs="Times New Roman"/>
          <w:color w:val="000000"/>
        </w:rPr>
        <w:t>ccepted copy of Un</w:t>
      </w:r>
      <w:r w:rsidR="00AC6629">
        <w:rPr>
          <w:rFonts w:ascii="Calibri" w:eastAsia="Times New Roman" w:hAnsi="Calibri" w:cs="Times New Roman"/>
          <w:color w:val="000000"/>
        </w:rPr>
        <w:t>-</w:t>
      </w:r>
      <w:r w:rsidR="00FC13B9">
        <w:rPr>
          <w:rFonts w:ascii="Calibri" w:eastAsia="Times New Roman" w:hAnsi="Calibri" w:cs="Times New Roman"/>
          <w:color w:val="000000"/>
        </w:rPr>
        <w:t xml:space="preserve">priced SOR </w:t>
      </w:r>
      <w:r>
        <w:rPr>
          <w:rFonts w:ascii="Calibri" w:eastAsia="Times New Roman" w:hAnsi="Calibri" w:cs="Times New Roman"/>
          <w:color w:val="000000"/>
        </w:rPr>
        <w:t>of our NIT</w:t>
      </w:r>
    </w:p>
    <w:p w:rsidR="00FC13B9" w:rsidRDefault="009244D8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Party to submit the a</w:t>
      </w:r>
      <w:r w:rsidR="00FC13B9">
        <w:rPr>
          <w:rFonts w:ascii="Calibri" w:eastAsia="Times New Roman" w:hAnsi="Calibri" w:cs="Times New Roman"/>
          <w:color w:val="000000"/>
        </w:rPr>
        <w:t xml:space="preserve">ccepted copy of Scope of Work </w:t>
      </w:r>
      <w:r>
        <w:rPr>
          <w:rFonts w:ascii="Calibri" w:eastAsia="Times New Roman" w:hAnsi="Calibri" w:cs="Times New Roman"/>
          <w:color w:val="000000"/>
        </w:rPr>
        <w:t>of our NIT</w:t>
      </w:r>
      <w:r w:rsidR="00FC13B9">
        <w:rPr>
          <w:rFonts w:ascii="Calibri" w:eastAsia="Times New Roman" w:hAnsi="Calibri" w:cs="Times New Roman"/>
          <w:color w:val="000000"/>
        </w:rPr>
        <w:t>.</w:t>
      </w:r>
    </w:p>
    <w:p w:rsidR="00FC13B9" w:rsidRDefault="0031540F" w:rsidP="0031540F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Party</w:t>
      </w:r>
      <w:r w:rsidR="009244D8">
        <w:rPr>
          <w:rFonts w:ascii="Calibri" w:eastAsia="Times New Roman" w:hAnsi="Calibri" w:cs="Times New Roman"/>
          <w:color w:val="000000"/>
        </w:rPr>
        <w:t xml:space="preserve"> to submit the a</w:t>
      </w:r>
      <w:r w:rsidR="00FC13B9">
        <w:rPr>
          <w:rFonts w:ascii="Calibri" w:eastAsia="Times New Roman" w:hAnsi="Calibri" w:cs="Times New Roman"/>
          <w:color w:val="000000"/>
        </w:rPr>
        <w:t>ccepted copy of Technical Specification for Old PCs</w:t>
      </w:r>
      <w:r w:rsidR="009244D8">
        <w:rPr>
          <w:rFonts w:ascii="Calibri" w:eastAsia="Times New Roman" w:hAnsi="Calibri" w:cs="Times New Roman"/>
          <w:color w:val="000000"/>
        </w:rPr>
        <w:t xml:space="preserve"> of our NIT</w:t>
      </w:r>
      <w:r w:rsidR="00FC13B9">
        <w:rPr>
          <w:rFonts w:ascii="Calibri" w:eastAsia="Times New Roman" w:hAnsi="Calibri" w:cs="Times New Roman"/>
          <w:color w:val="000000"/>
        </w:rPr>
        <w:t>.</w:t>
      </w:r>
    </w:p>
    <w:p w:rsidR="00FC13B9" w:rsidRDefault="00FC13B9" w:rsidP="00A139F2">
      <w:pPr>
        <w:spacing w:after="0" w:line="240" w:lineRule="auto"/>
        <w:ind w:left="720"/>
        <w:jc w:val="both"/>
        <w:rPr>
          <w:rFonts w:ascii="Calibri" w:eastAsia="Times New Roman" w:hAnsi="Calibri" w:cs="Times New Roman"/>
          <w:color w:val="000000"/>
        </w:rPr>
      </w:pPr>
    </w:p>
    <w:p w:rsidR="00A139F2" w:rsidRDefault="00A139F2" w:rsidP="00A139F2">
      <w:pPr>
        <w:spacing w:after="0" w:line="240" w:lineRule="auto"/>
        <w:ind w:left="720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Further, being new party, all the pre-qualification documents as per KRIBHCO purchase procedure may be obtained, along with above technical clarifications.</w:t>
      </w:r>
    </w:p>
    <w:p w:rsidR="00A139F2" w:rsidRPr="00776C77" w:rsidRDefault="00A139F2" w:rsidP="00FC13B9">
      <w:pPr>
        <w:spacing w:after="0" w:line="240" w:lineRule="auto"/>
        <w:ind w:left="360"/>
        <w:jc w:val="both"/>
        <w:rPr>
          <w:rFonts w:ascii="Calibri" w:eastAsia="Times New Roman" w:hAnsi="Calibri" w:cs="Times New Roman"/>
          <w:color w:val="000000"/>
        </w:rPr>
      </w:pPr>
    </w:p>
    <w:p w:rsidR="00FC13B9" w:rsidRDefault="00FC13B9" w:rsidP="00FC13B9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</w:pPr>
      <w:r>
        <w:rPr>
          <w:b/>
          <w:u w:val="single"/>
        </w:rPr>
        <w:t>M/s. Silver Touch</w:t>
      </w:r>
      <w:r w:rsidR="00B75AF3">
        <w:rPr>
          <w:b/>
        </w:rPr>
        <w:t>:</w:t>
      </w:r>
    </w:p>
    <w:p w:rsidR="00B75AF3" w:rsidRDefault="00B75AF3" w:rsidP="00B75AF3">
      <w:pPr>
        <w:pStyle w:val="ListParagraph"/>
        <w:numPr>
          <w:ilvl w:val="0"/>
          <w:numId w:val="14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 w:rsidRPr="009244D8">
        <w:rPr>
          <w:rFonts w:ascii="Calibri" w:eastAsia="Times New Roman" w:hAnsi="Calibri" w:cs="Times New Roman"/>
          <w:color w:val="000000"/>
        </w:rPr>
        <w:t>Party to mention PC model</w:t>
      </w:r>
      <w:r w:rsidR="003B10E1">
        <w:rPr>
          <w:rFonts w:ascii="Calibri" w:eastAsia="Times New Roman" w:hAnsi="Calibri" w:cs="Times New Roman"/>
          <w:color w:val="000000"/>
        </w:rPr>
        <w:t xml:space="preserve"> </w:t>
      </w:r>
      <w:r w:rsidRPr="009244D8">
        <w:rPr>
          <w:rFonts w:ascii="Calibri" w:eastAsia="Times New Roman" w:hAnsi="Calibri" w:cs="Times New Roman"/>
          <w:color w:val="000000"/>
        </w:rPr>
        <w:t>in the Specification Confirmation Sheet</w:t>
      </w:r>
    </w:p>
    <w:p w:rsidR="00B75AF3" w:rsidRDefault="00B75AF3" w:rsidP="00B75AF3">
      <w:pPr>
        <w:pStyle w:val="ListParagraph"/>
        <w:numPr>
          <w:ilvl w:val="0"/>
          <w:numId w:val="14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Party to mention Processor’s make and model </w:t>
      </w:r>
      <w:r w:rsidRPr="009244D8">
        <w:rPr>
          <w:rFonts w:ascii="Calibri" w:eastAsia="Times New Roman" w:hAnsi="Calibri" w:cs="Times New Roman"/>
          <w:color w:val="000000"/>
        </w:rPr>
        <w:t>in the Specification Confirmation Sheet</w:t>
      </w:r>
    </w:p>
    <w:p w:rsidR="00B75AF3" w:rsidRDefault="00B75AF3" w:rsidP="00B75AF3">
      <w:pPr>
        <w:pStyle w:val="ListParagraph"/>
        <w:numPr>
          <w:ilvl w:val="0"/>
          <w:numId w:val="14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Party to mention Motherboard and Chipset </w:t>
      </w:r>
      <w:r w:rsidRPr="009244D8">
        <w:rPr>
          <w:rFonts w:ascii="Calibri" w:eastAsia="Times New Roman" w:hAnsi="Calibri" w:cs="Times New Roman"/>
          <w:color w:val="000000"/>
        </w:rPr>
        <w:t>in the Specification Confirmation Sheet</w:t>
      </w:r>
    </w:p>
    <w:p w:rsidR="008870AB" w:rsidRDefault="00B75AF3" w:rsidP="008870AB">
      <w:pPr>
        <w:pStyle w:val="ListParagraph"/>
        <w:numPr>
          <w:ilvl w:val="0"/>
          <w:numId w:val="14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Party to mention </w:t>
      </w:r>
      <w:r w:rsidR="008870AB">
        <w:rPr>
          <w:rFonts w:ascii="Calibri" w:eastAsia="Times New Roman" w:hAnsi="Calibri" w:cs="Times New Roman"/>
          <w:color w:val="000000"/>
        </w:rPr>
        <w:t>Model of Monitor</w:t>
      </w:r>
      <w:r>
        <w:rPr>
          <w:rFonts w:ascii="Calibri" w:eastAsia="Times New Roman" w:hAnsi="Calibri" w:cs="Times New Roman"/>
          <w:color w:val="000000"/>
        </w:rPr>
        <w:t xml:space="preserve"> </w:t>
      </w:r>
      <w:r w:rsidRPr="009244D8">
        <w:rPr>
          <w:rFonts w:ascii="Calibri" w:eastAsia="Times New Roman" w:hAnsi="Calibri" w:cs="Times New Roman"/>
          <w:color w:val="000000"/>
        </w:rPr>
        <w:t>in the Specification Confirmation Sheet</w:t>
      </w:r>
    </w:p>
    <w:p w:rsidR="00FC13B9" w:rsidRDefault="00FC13B9" w:rsidP="00FC13B9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FC13B9" w:rsidRDefault="00FC13B9" w:rsidP="00FC13B9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</w:pPr>
      <w:r w:rsidRPr="00A57DDD">
        <w:rPr>
          <w:b/>
          <w:u w:val="single"/>
        </w:rPr>
        <w:t xml:space="preserve">M/s. </w:t>
      </w:r>
      <w:r>
        <w:rPr>
          <w:b/>
          <w:u w:val="single"/>
        </w:rPr>
        <w:t>Jupiter Automation (Pages 84-96)</w:t>
      </w:r>
      <w:r>
        <w:t>:</w:t>
      </w:r>
    </w:p>
    <w:p w:rsidR="00FC13B9" w:rsidRDefault="00FC13B9" w:rsidP="00FC13B9">
      <w:pPr>
        <w:pStyle w:val="ListParagraph"/>
        <w:spacing w:after="0" w:line="240" w:lineRule="auto"/>
        <w:ind w:left="360"/>
        <w:jc w:val="both"/>
      </w:pPr>
    </w:p>
    <w:p w:rsidR="00D86680" w:rsidRDefault="00D86680" w:rsidP="00D86680">
      <w:pPr>
        <w:pStyle w:val="ListParagraph"/>
        <w:numPr>
          <w:ilvl w:val="0"/>
          <w:numId w:val="15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Party to mention Processor’s make and model </w:t>
      </w:r>
      <w:r w:rsidRPr="009244D8">
        <w:rPr>
          <w:rFonts w:ascii="Calibri" w:eastAsia="Times New Roman" w:hAnsi="Calibri" w:cs="Times New Roman"/>
          <w:color w:val="000000"/>
        </w:rPr>
        <w:t>in the Specification Confirmation Sheet</w:t>
      </w:r>
    </w:p>
    <w:p w:rsidR="00D86680" w:rsidRDefault="00D86680" w:rsidP="00D86680">
      <w:pPr>
        <w:pStyle w:val="ListParagraph"/>
        <w:numPr>
          <w:ilvl w:val="0"/>
          <w:numId w:val="15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Party to mention Model of Monitor </w:t>
      </w:r>
      <w:r w:rsidRPr="009244D8">
        <w:rPr>
          <w:rFonts w:ascii="Calibri" w:eastAsia="Times New Roman" w:hAnsi="Calibri" w:cs="Times New Roman"/>
          <w:color w:val="000000"/>
        </w:rPr>
        <w:t>in the Specification Confirmation Sheet</w:t>
      </w:r>
    </w:p>
    <w:p w:rsidR="00FC13B9" w:rsidRPr="009B452D" w:rsidRDefault="00FC13B9" w:rsidP="007B5BD7">
      <w:pPr>
        <w:pStyle w:val="ListParagraph"/>
        <w:numPr>
          <w:ilvl w:val="0"/>
          <w:numId w:val="15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 w:rsidRPr="009B452D">
        <w:rPr>
          <w:rFonts w:ascii="Calibri" w:eastAsia="Times New Roman" w:hAnsi="Calibri" w:cs="Times New Roman"/>
          <w:color w:val="000000"/>
        </w:rPr>
        <w:lastRenderedPageBreak/>
        <w:t>Party</w:t>
      </w:r>
      <w:r w:rsidR="00D86680">
        <w:rPr>
          <w:rFonts w:ascii="Calibri" w:eastAsia="Times New Roman" w:hAnsi="Calibri" w:cs="Times New Roman"/>
          <w:color w:val="000000"/>
        </w:rPr>
        <w:t xml:space="preserve"> has to accept NIT terms in respect of 4</w:t>
      </w:r>
      <w:r w:rsidRPr="009B452D">
        <w:rPr>
          <w:rFonts w:ascii="Calibri" w:eastAsia="Times New Roman" w:hAnsi="Calibri" w:cs="Times New Roman"/>
          <w:color w:val="000000"/>
        </w:rPr>
        <w:t xml:space="preserve"> DIMM slots</w:t>
      </w:r>
      <w:r w:rsidR="00D86680">
        <w:rPr>
          <w:rFonts w:ascii="Calibri" w:eastAsia="Times New Roman" w:hAnsi="Calibri" w:cs="Times New Roman"/>
          <w:color w:val="000000"/>
        </w:rPr>
        <w:t xml:space="preserve"> and provide Motherboard with 4 DIMM slots</w:t>
      </w:r>
      <w:r w:rsidRPr="009B452D">
        <w:rPr>
          <w:rFonts w:ascii="Calibri" w:eastAsia="Times New Roman" w:hAnsi="Calibri" w:cs="Times New Roman"/>
          <w:color w:val="000000"/>
        </w:rPr>
        <w:t xml:space="preserve"> </w:t>
      </w:r>
      <w:r w:rsidR="00D86680">
        <w:rPr>
          <w:rFonts w:ascii="Calibri" w:eastAsia="Times New Roman" w:hAnsi="Calibri" w:cs="Times New Roman"/>
          <w:color w:val="000000"/>
        </w:rPr>
        <w:t xml:space="preserve">as per our </w:t>
      </w:r>
      <w:r w:rsidRPr="009B452D">
        <w:rPr>
          <w:rFonts w:ascii="Calibri" w:eastAsia="Times New Roman" w:hAnsi="Calibri" w:cs="Times New Roman"/>
          <w:color w:val="000000"/>
        </w:rPr>
        <w:t>NIT.</w:t>
      </w:r>
    </w:p>
    <w:p w:rsidR="00FC13B9" w:rsidRDefault="00FC13B9" w:rsidP="007B5BD7">
      <w:pPr>
        <w:pStyle w:val="ListParagraph"/>
        <w:numPr>
          <w:ilvl w:val="0"/>
          <w:numId w:val="15"/>
        </w:numPr>
        <w:spacing w:before="120" w:after="120" w:line="240" w:lineRule="auto"/>
        <w:contextualSpacing w:val="0"/>
        <w:jc w:val="both"/>
        <w:rPr>
          <w:rFonts w:ascii="Calibri" w:eastAsia="Times New Roman" w:hAnsi="Calibri" w:cs="Times New Roman"/>
          <w:color w:val="000000"/>
        </w:rPr>
      </w:pPr>
      <w:r w:rsidRPr="009B452D">
        <w:rPr>
          <w:rFonts w:ascii="Calibri" w:eastAsia="Times New Roman" w:hAnsi="Calibri" w:cs="Times New Roman"/>
          <w:color w:val="000000"/>
        </w:rPr>
        <w:t>Party has</w:t>
      </w:r>
      <w:r w:rsidR="00D86680">
        <w:rPr>
          <w:rFonts w:ascii="Calibri" w:eastAsia="Times New Roman" w:hAnsi="Calibri" w:cs="Times New Roman"/>
          <w:color w:val="000000"/>
        </w:rPr>
        <w:t xml:space="preserve"> to accept NIT terms in respect and confirm providing </w:t>
      </w:r>
      <w:r w:rsidRPr="009B452D">
        <w:rPr>
          <w:rFonts w:ascii="Calibri" w:eastAsia="Times New Roman" w:hAnsi="Calibri" w:cs="Times New Roman"/>
          <w:color w:val="000000"/>
        </w:rPr>
        <w:t>Memory modules 2 x 2GB as per NIT.</w:t>
      </w:r>
    </w:p>
    <w:p w:rsidR="00FC13B9" w:rsidRDefault="00FC13B9" w:rsidP="006825E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6825E8" w:rsidRPr="006825E8" w:rsidRDefault="006825E8" w:rsidP="006825E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The technical bids of the above parties shall be</w:t>
      </w:r>
      <w:r w:rsidR="00787CA2">
        <w:rPr>
          <w:rFonts w:ascii="Calibri" w:eastAsia="Times New Roman" w:hAnsi="Calibri" w:cs="Times New Roman"/>
          <w:color w:val="000000"/>
        </w:rPr>
        <w:t xml:space="preserve"> reviewed </w:t>
      </w:r>
      <w:r>
        <w:rPr>
          <w:rFonts w:ascii="Calibri" w:eastAsia="Times New Roman" w:hAnsi="Calibri" w:cs="Times New Roman"/>
          <w:color w:val="000000"/>
        </w:rPr>
        <w:t xml:space="preserve">again after receipt of the clarifications / confirmations from the parties. </w:t>
      </w: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A139F2" w:rsidRDefault="00A139F2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A139F2" w:rsidRDefault="00A139F2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Pr="00DD345D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  <w:r w:rsidRPr="00DD345D">
        <w:rPr>
          <w:rFonts w:ascii="Calibri" w:eastAsia="Times New Roman" w:hAnsi="Calibri" w:cs="Times New Roman"/>
          <w:b/>
          <w:bCs/>
          <w:color w:val="000000"/>
        </w:rPr>
        <w:t>(Sunil Kumar VA)</w:t>
      </w:r>
    </w:p>
    <w:p w:rsidR="00250FA3" w:rsidRDefault="00A139F2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Sr.</w:t>
      </w:r>
      <w:r w:rsidR="00250FA3">
        <w:rPr>
          <w:rFonts w:ascii="Calibri" w:eastAsia="Times New Roman" w:hAnsi="Calibri" w:cs="Times New Roman"/>
          <w:color w:val="000000"/>
        </w:rPr>
        <w:t>Manager (MS)</w:t>
      </w: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DD345D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CM (</w:t>
      </w:r>
      <w:r w:rsidR="00250FA3">
        <w:rPr>
          <w:rFonts w:ascii="Calibri" w:eastAsia="Times New Roman" w:hAnsi="Calibri" w:cs="Times New Roman"/>
          <w:color w:val="000000"/>
        </w:rPr>
        <w:t>MS)</w:t>
      </w: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DD345D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GM (</w:t>
      </w:r>
      <w:r w:rsidR="00250FA3">
        <w:rPr>
          <w:rFonts w:ascii="Calibri" w:eastAsia="Times New Roman" w:hAnsi="Calibri" w:cs="Times New Roman"/>
          <w:color w:val="000000"/>
        </w:rPr>
        <w:t>MS)</w:t>
      </w: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DD345D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GM (</w:t>
      </w:r>
      <w:r w:rsidR="00250FA3">
        <w:rPr>
          <w:rFonts w:ascii="Calibri" w:eastAsia="Times New Roman" w:hAnsi="Calibri" w:cs="Times New Roman"/>
          <w:color w:val="000000"/>
        </w:rPr>
        <w:t>Comm)</w:t>
      </w:r>
    </w:p>
    <w:p w:rsidR="00250FA3" w:rsidRP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sectPr w:rsidR="00250FA3" w:rsidRPr="00250FA3" w:rsidSect="00AA206B">
      <w:pgSz w:w="12240" w:h="15840"/>
      <w:pgMar w:top="1170" w:right="108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6629" w:rsidRDefault="00AC6629" w:rsidP="005C4282">
      <w:pPr>
        <w:spacing w:after="0" w:line="240" w:lineRule="auto"/>
      </w:pPr>
      <w:r>
        <w:separator/>
      </w:r>
    </w:p>
  </w:endnote>
  <w:endnote w:type="continuationSeparator" w:id="0">
    <w:p w:rsidR="00AC6629" w:rsidRDefault="00AC6629" w:rsidP="005C4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6629" w:rsidRDefault="00AC6629" w:rsidP="005C4282">
      <w:pPr>
        <w:spacing w:after="0" w:line="240" w:lineRule="auto"/>
      </w:pPr>
      <w:r>
        <w:separator/>
      </w:r>
    </w:p>
  </w:footnote>
  <w:footnote w:type="continuationSeparator" w:id="0">
    <w:p w:rsidR="00AC6629" w:rsidRDefault="00AC6629" w:rsidP="005C42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53EEB"/>
    <w:multiLevelType w:val="hybridMultilevel"/>
    <w:tmpl w:val="096CCA48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60504AC"/>
    <w:multiLevelType w:val="hybridMultilevel"/>
    <w:tmpl w:val="6B96E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221C81"/>
    <w:multiLevelType w:val="hybridMultilevel"/>
    <w:tmpl w:val="680AE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D916D7"/>
    <w:multiLevelType w:val="hybridMultilevel"/>
    <w:tmpl w:val="F3F80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F4660A"/>
    <w:multiLevelType w:val="hybridMultilevel"/>
    <w:tmpl w:val="3BB4B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EB1515"/>
    <w:multiLevelType w:val="hybridMultilevel"/>
    <w:tmpl w:val="3BB4B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A70AA4"/>
    <w:multiLevelType w:val="hybridMultilevel"/>
    <w:tmpl w:val="DBE0C1D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D3F4D13"/>
    <w:multiLevelType w:val="hybridMultilevel"/>
    <w:tmpl w:val="1AEA0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58216E"/>
    <w:multiLevelType w:val="hybridMultilevel"/>
    <w:tmpl w:val="44D64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577E52"/>
    <w:multiLevelType w:val="hybridMultilevel"/>
    <w:tmpl w:val="B89812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B5119FD"/>
    <w:multiLevelType w:val="hybridMultilevel"/>
    <w:tmpl w:val="3BB4B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30566C"/>
    <w:multiLevelType w:val="hybridMultilevel"/>
    <w:tmpl w:val="726299B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BDD0860"/>
    <w:multiLevelType w:val="hybridMultilevel"/>
    <w:tmpl w:val="B898128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7C676F9"/>
    <w:multiLevelType w:val="hybridMultilevel"/>
    <w:tmpl w:val="0382D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A5F641F"/>
    <w:multiLevelType w:val="hybridMultilevel"/>
    <w:tmpl w:val="89E6B7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5"/>
  </w:num>
  <w:num w:numId="3">
    <w:abstractNumId w:val="1"/>
  </w:num>
  <w:num w:numId="4">
    <w:abstractNumId w:val="13"/>
  </w:num>
  <w:num w:numId="5">
    <w:abstractNumId w:val="7"/>
  </w:num>
  <w:num w:numId="6">
    <w:abstractNumId w:val="2"/>
  </w:num>
  <w:num w:numId="7">
    <w:abstractNumId w:val="3"/>
  </w:num>
  <w:num w:numId="8">
    <w:abstractNumId w:val="9"/>
  </w:num>
  <w:num w:numId="9">
    <w:abstractNumId w:val="8"/>
  </w:num>
  <w:num w:numId="10">
    <w:abstractNumId w:val="4"/>
  </w:num>
  <w:num w:numId="11">
    <w:abstractNumId w:val="10"/>
  </w:num>
  <w:num w:numId="12">
    <w:abstractNumId w:val="0"/>
  </w:num>
  <w:num w:numId="13">
    <w:abstractNumId w:val="11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D37F5"/>
    <w:rsid w:val="00007391"/>
    <w:rsid w:val="0001444C"/>
    <w:rsid w:val="00047FF2"/>
    <w:rsid w:val="00066D58"/>
    <w:rsid w:val="0007350B"/>
    <w:rsid w:val="0007610B"/>
    <w:rsid w:val="000D3627"/>
    <w:rsid w:val="000F38BA"/>
    <w:rsid w:val="00121A57"/>
    <w:rsid w:val="001258D0"/>
    <w:rsid w:val="00143B71"/>
    <w:rsid w:val="001562A4"/>
    <w:rsid w:val="00160618"/>
    <w:rsid w:val="001636D6"/>
    <w:rsid w:val="001C5B64"/>
    <w:rsid w:val="001D03FE"/>
    <w:rsid w:val="001D6EF3"/>
    <w:rsid w:val="001F2E30"/>
    <w:rsid w:val="001F3933"/>
    <w:rsid w:val="001F4C23"/>
    <w:rsid w:val="002137E5"/>
    <w:rsid w:val="00216EFA"/>
    <w:rsid w:val="00220B82"/>
    <w:rsid w:val="00227FB8"/>
    <w:rsid w:val="00230140"/>
    <w:rsid w:val="00250FA3"/>
    <w:rsid w:val="0025758F"/>
    <w:rsid w:val="002A6B4D"/>
    <w:rsid w:val="002D5F92"/>
    <w:rsid w:val="00310E18"/>
    <w:rsid w:val="0031540F"/>
    <w:rsid w:val="003178A4"/>
    <w:rsid w:val="003306A9"/>
    <w:rsid w:val="00337559"/>
    <w:rsid w:val="0038771E"/>
    <w:rsid w:val="003B10E1"/>
    <w:rsid w:val="003B2CB6"/>
    <w:rsid w:val="003B31DA"/>
    <w:rsid w:val="003E5EB3"/>
    <w:rsid w:val="003F0B37"/>
    <w:rsid w:val="003F3000"/>
    <w:rsid w:val="003F6EE2"/>
    <w:rsid w:val="00424943"/>
    <w:rsid w:val="00424D2E"/>
    <w:rsid w:val="00440949"/>
    <w:rsid w:val="0047384C"/>
    <w:rsid w:val="00477373"/>
    <w:rsid w:val="004840C2"/>
    <w:rsid w:val="004B7D9A"/>
    <w:rsid w:val="004C1FAC"/>
    <w:rsid w:val="00513145"/>
    <w:rsid w:val="005263A4"/>
    <w:rsid w:val="005852AF"/>
    <w:rsid w:val="005934E7"/>
    <w:rsid w:val="005A0A19"/>
    <w:rsid w:val="005A0B66"/>
    <w:rsid w:val="005A6AE7"/>
    <w:rsid w:val="005C4282"/>
    <w:rsid w:val="005C4FA0"/>
    <w:rsid w:val="006034C2"/>
    <w:rsid w:val="006133E7"/>
    <w:rsid w:val="00620CE7"/>
    <w:rsid w:val="00632A23"/>
    <w:rsid w:val="00656279"/>
    <w:rsid w:val="00661F41"/>
    <w:rsid w:val="006825E8"/>
    <w:rsid w:val="00686A4F"/>
    <w:rsid w:val="006A0D53"/>
    <w:rsid w:val="006C42B7"/>
    <w:rsid w:val="006E5F9E"/>
    <w:rsid w:val="00717932"/>
    <w:rsid w:val="007259D5"/>
    <w:rsid w:val="00737812"/>
    <w:rsid w:val="0075033E"/>
    <w:rsid w:val="00752E62"/>
    <w:rsid w:val="007647BC"/>
    <w:rsid w:val="00764F5A"/>
    <w:rsid w:val="00776C77"/>
    <w:rsid w:val="00787090"/>
    <w:rsid w:val="00787CA2"/>
    <w:rsid w:val="00791556"/>
    <w:rsid w:val="007B235D"/>
    <w:rsid w:val="007B5BD7"/>
    <w:rsid w:val="007D63DE"/>
    <w:rsid w:val="007E2F51"/>
    <w:rsid w:val="007E7110"/>
    <w:rsid w:val="00806983"/>
    <w:rsid w:val="0082153C"/>
    <w:rsid w:val="00826975"/>
    <w:rsid w:val="00830C59"/>
    <w:rsid w:val="00877243"/>
    <w:rsid w:val="00885BE4"/>
    <w:rsid w:val="008870AB"/>
    <w:rsid w:val="0089437E"/>
    <w:rsid w:val="008B52CD"/>
    <w:rsid w:val="008C1334"/>
    <w:rsid w:val="008C5EAA"/>
    <w:rsid w:val="008E4BB3"/>
    <w:rsid w:val="009127ED"/>
    <w:rsid w:val="009244D8"/>
    <w:rsid w:val="009271EB"/>
    <w:rsid w:val="00963868"/>
    <w:rsid w:val="00963B3C"/>
    <w:rsid w:val="009B452D"/>
    <w:rsid w:val="009B5CA5"/>
    <w:rsid w:val="009B6649"/>
    <w:rsid w:val="009D6AF9"/>
    <w:rsid w:val="009F2ECC"/>
    <w:rsid w:val="00A0367A"/>
    <w:rsid w:val="00A139F2"/>
    <w:rsid w:val="00A24545"/>
    <w:rsid w:val="00A3512B"/>
    <w:rsid w:val="00A3680B"/>
    <w:rsid w:val="00A57DDD"/>
    <w:rsid w:val="00A92DA8"/>
    <w:rsid w:val="00A95E5C"/>
    <w:rsid w:val="00AA206B"/>
    <w:rsid w:val="00AA268C"/>
    <w:rsid w:val="00AA5BA8"/>
    <w:rsid w:val="00AB182D"/>
    <w:rsid w:val="00AC6629"/>
    <w:rsid w:val="00AE439E"/>
    <w:rsid w:val="00AE5421"/>
    <w:rsid w:val="00B2196A"/>
    <w:rsid w:val="00B301AF"/>
    <w:rsid w:val="00B66873"/>
    <w:rsid w:val="00B75AF3"/>
    <w:rsid w:val="00B9723A"/>
    <w:rsid w:val="00B97E5B"/>
    <w:rsid w:val="00BB4C2D"/>
    <w:rsid w:val="00BC76DF"/>
    <w:rsid w:val="00BD37F5"/>
    <w:rsid w:val="00BF1ECE"/>
    <w:rsid w:val="00C029D4"/>
    <w:rsid w:val="00C31C90"/>
    <w:rsid w:val="00C34EF5"/>
    <w:rsid w:val="00C37B4C"/>
    <w:rsid w:val="00C45E68"/>
    <w:rsid w:val="00C54709"/>
    <w:rsid w:val="00C67855"/>
    <w:rsid w:val="00C7655D"/>
    <w:rsid w:val="00C77AFD"/>
    <w:rsid w:val="00CB461E"/>
    <w:rsid w:val="00CD63DF"/>
    <w:rsid w:val="00CE5F49"/>
    <w:rsid w:val="00CF7CF1"/>
    <w:rsid w:val="00D0298B"/>
    <w:rsid w:val="00D0584C"/>
    <w:rsid w:val="00D15FDC"/>
    <w:rsid w:val="00D25085"/>
    <w:rsid w:val="00D47384"/>
    <w:rsid w:val="00D77973"/>
    <w:rsid w:val="00D837DD"/>
    <w:rsid w:val="00D83BE9"/>
    <w:rsid w:val="00D86680"/>
    <w:rsid w:val="00D90A9E"/>
    <w:rsid w:val="00DA1CDD"/>
    <w:rsid w:val="00DC64C6"/>
    <w:rsid w:val="00DD017F"/>
    <w:rsid w:val="00DD345D"/>
    <w:rsid w:val="00DE59BA"/>
    <w:rsid w:val="00E030F4"/>
    <w:rsid w:val="00E310A3"/>
    <w:rsid w:val="00E46E03"/>
    <w:rsid w:val="00E55916"/>
    <w:rsid w:val="00E779F7"/>
    <w:rsid w:val="00E85074"/>
    <w:rsid w:val="00EA1684"/>
    <w:rsid w:val="00EB26C3"/>
    <w:rsid w:val="00ED2527"/>
    <w:rsid w:val="00F25FCD"/>
    <w:rsid w:val="00F45C86"/>
    <w:rsid w:val="00F46573"/>
    <w:rsid w:val="00FB78C1"/>
    <w:rsid w:val="00FC13B9"/>
    <w:rsid w:val="00FC4576"/>
    <w:rsid w:val="00FC63E0"/>
    <w:rsid w:val="00FD4C97"/>
    <w:rsid w:val="00FD6D12"/>
    <w:rsid w:val="00FF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54BDF0-33D2-4021-A486-1665AA499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7C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C4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4282"/>
  </w:style>
  <w:style w:type="paragraph" w:styleId="Footer">
    <w:name w:val="footer"/>
    <w:basedOn w:val="Normal"/>
    <w:link w:val="FooterChar"/>
    <w:uiPriority w:val="99"/>
    <w:semiHidden/>
    <w:unhideWhenUsed/>
    <w:rsid w:val="005C4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4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Sunil Kumar VA</cp:lastModifiedBy>
  <cp:revision>48</cp:revision>
  <cp:lastPrinted>2013-05-10T09:39:00Z</cp:lastPrinted>
  <dcterms:created xsi:type="dcterms:W3CDTF">2015-03-14T03:28:00Z</dcterms:created>
  <dcterms:modified xsi:type="dcterms:W3CDTF">2015-03-16T04:51:00Z</dcterms:modified>
</cp:coreProperties>
</file>