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0AA3" w:rsidRDefault="007E7110" w:rsidP="001D587C">
      <w:pPr>
        <w:spacing w:after="0" w:line="240" w:lineRule="auto"/>
      </w:pPr>
      <w:r>
        <w:tab/>
      </w:r>
      <w:r>
        <w:tab/>
      </w:r>
      <w:r>
        <w:tab/>
      </w:r>
      <w:r>
        <w:tab/>
      </w:r>
      <w:r>
        <w:tab/>
      </w:r>
      <w:r>
        <w:tab/>
      </w:r>
      <w:r>
        <w:tab/>
      </w:r>
      <w:r>
        <w:tab/>
      </w:r>
      <w:r>
        <w:tab/>
      </w:r>
      <w:r>
        <w:tab/>
      </w:r>
      <w:r w:rsidR="006D37AD">
        <w:t>Dated:  01</w:t>
      </w:r>
      <w:r w:rsidR="006D37AD" w:rsidRPr="006D37AD">
        <w:rPr>
          <w:vertAlign w:val="superscript"/>
        </w:rPr>
        <w:t>st</w:t>
      </w:r>
      <w:r w:rsidR="006D37AD">
        <w:t xml:space="preserve"> </w:t>
      </w:r>
      <w:r w:rsidR="00DF0AA3">
        <w:t>April 2015</w:t>
      </w:r>
    </w:p>
    <w:p w:rsidR="00DF0AA3" w:rsidRDefault="00DF0AA3" w:rsidP="002D6DC8">
      <w:pPr>
        <w:spacing w:after="0" w:line="240" w:lineRule="auto"/>
        <w:rPr>
          <w:b/>
          <w:bCs/>
        </w:rPr>
      </w:pPr>
    </w:p>
    <w:p w:rsidR="00E81FAE" w:rsidRDefault="00E81FAE" w:rsidP="002D6DC8">
      <w:pPr>
        <w:spacing w:after="0" w:line="240" w:lineRule="auto"/>
        <w:rPr>
          <w:b/>
          <w:bCs/>
        </w:rPr>
      </w:pPr>
    </w:p>
    <w:p w:rsidR="00E81FAE" w:rsidRDefault="00E81FAE" w:rsidP="002D6DC8">
      <w:pPr>
        <w:spacing w:after="0" w:line="240" w:lineRule="auto"/>
        <w:rPr>
          <w:b/>
          <w:bCs/>
        </w:rPr>
      </w:pPr>
    </w:p>
    <w:p w:rsidR="00DF0AA3" w:rsidRDefault="00DF0AA3" w:rsidP="002D6DC8">
      <w:pPr>
        <w:spacing w:after="0" w:line="240" w:lineRule="auto"/>
        <w:rPr>
          <w:b/>
          <w:bCs/>
        </w:rPr>
      </w:pPr>
    </w:p>
    <w:p w:rsidR="002D6DC8" w:rsidRPr="00B2196A" w:rsidRDefault="002D6DC8" w:rsidP="002D6DC8">
      <w:pPr>
        <w:spacing w:after="0" w:line="240" w:lineRule="auto"/>
        <w:rPr>
          <w:b/>
          <w:bCs/>
        </w:rPr>
      </w:pPr>
      <w:r w:rsidRPr="00B2196A">
        <w:rPr>
          <w:b/>
          <w:bCs/>
        </w:rPr>
        <w:t>Sub: Technical evaluation of Bids for Enquiry No.6000/P063/0</w:t>
      </w:r>
      <w:r>
        <w:rPr>
          <w:b/>
          <w:bCs/>
        </w:rPr>
        <w:t>36/</w:t>
      </w:r>
      <w:r w:rsidRPr="00B2196A">
        <w:rPr>
          <w:b/>
          <w:bCs/>
        </w:rPr>
        <w:t>PO</w:t>
      </w:r>
      <w:r>
        <w:rPr>
          <w:b/>
          <w:bCs/>
        </w:rPr>
        <w:t>63000038</w:t>
      </w:r>
      <w:r w:rsidRPr="00B2196A">
        <w:rPr>
          <w:b/>
          <w:bCs/>
        </w:rPr>
        <w:t xml:space="preserve">, dated </w:t>
      </w:r>
      <w:r>
        <w:rPr>
          <w:b/>
          <w:bCs/>
        </w:rPr>
        <w:t>05/02/15</w:t>
      </w:r>
      <w:r w:rsidRPr="00B2196A">
        <w:rPr>
          <w:b/>
          <w:bCs/>
        </w:rPr>
        <w:t xml:space="preserve"> for Procurement of 50 Nos. of PCs on buyback basis.</w:t>
      </w:r>
    </w:p>
    <w:p w:rsidR="002D6DC8" w:rsidRDefault="002D6DC8" w:rsidP="002D6DC8">
      <w:pPr>
        <w:spacing w:after="0" w:line="240" w:lineRule="auto"/>
      </w:pPr>
    </w:p>
    <w:p w:rsidR="002D6DC8" w:rsidRDefault="002D6DC8" w:rsidP="002D6DC8">
      <w:pPr>
        <w:spacing w:after="0" w:line="240" w:lineRule="auto"/>
        <w:jc w:val="both"/>
      </w:pPr>
      <w:r>
        <w:t xml:space="preserve">On review of the technical bids submitted by </w:t>
      </w:r>
      <w:r w:rsidR="00A9294B">
        <w:t xml:space="preserve">all the four </w:t>
      </w:r>
      <w:r>
        <w:t>bidders, the following parties were requested to submit their clarifications/confirmations in respect of the queries raised:</w:t>
      </w:r>
    </w:p>
    <w:p w:rsidR="002D6DC8" w:rsidRDefault="002D6DC8" w:rsidP="002D6DC8">
      <w:pPr>
        <w:spacing w:after="0" w:line="240" w:lineRule="auto"/>
      </w:pPr>
    </w:p>
    <w:p w:rsidR="002D6DC8" w:rsidRDefault="002D6DC8" w:rsidP="002D6DC8">
      <w:pPr>
        <w:pStyle w:val="ListParagraph"/>
        <w:numPr>
          <w:ilvl w:val="0"/>
          <w:numId w:val="16"/>
        </w:numPr>
        <w:spacing w:after="0" w:line="360" w:lineRule="auto"/>
      </w:pPr>
      <w:r>
        <w:t xml:space="preserve">M/s. </w:t>
      </w:r>
      <w:proofErr w:type="spellStart"/>
      <w:r>
        <w:t>CompuSeconds</w:t>
      </w:r>
      <w:proofErr w:type="spellEnd"/>
      <w:r>
        <w:t xml:space="preserve">, </w:t>
      </w:r>
      <w:proofErr w:type="spellStart"/>
      <w:r>
        <w:t>Surat</w:t>
      </w:r>
      <w:proofErr w:type="spellEnd"/>
      <w:r>
        <w:t>.</w:t>
      </w:r>
    </w:p>
    <w:p w:rsidR="002D6DC8" w:rsidRDefault="002D6DC8" w:rsidP="002D6DC8">
      <w:pPr>
        <w:pStyle w:val="ListParagraph"/>
        <w:numPr>
          <w:ilvl w:val="0"/>
          <w:numId w:val="16"/>
        </w:numPr>
        <w:spacing w:after="0" w:line="360" w:lineRule="auto"/>
      </w:pPr>
      <w:r>
        <w:t xml:space="preserve">M/s. Silver Touch, </w:t>
      </w:r>
      <w:proofErr w:type="spellStart"/>
      <w:r>
        <w:t>Ahmedabad</w:t>
      </w:r>
      <w:proofErr w:type="spellEnd"/>
      <w:r>
        <w:t>.</w:t>
      </w:r>
    </w:p>
    <w:p w:rsidR="002D6DC8" w:rsidRDefault="002D6DC8" w:rsidP="002D6DC8">
      <w:pPr>
        <w:pStyle w:val="ListParagraph"/>
        <w:numPr>
          <w:ilvl w:val="0"/>
          <w:numId w:val="16"/>
        </w:numPr>
        <w:spacing w:after="0" w:line="360" w:lineRule="auto"/>
      </w:pPr>
      <w:r>
        <w:t xml:space="preserve">M/s. Jupiter Automation, </w:t>
      </w:r>
      <w:proofErr w:type="spellStart"/>
      <w:r>
        <w:t>Surat</w:t>
      </w:r>
      <w:proofErr w:type="spellEnd"/>
      <w:r>
        <w:t>.</w:t>
      </w:r>
    </w:p>
    <w:p w:rsidR="002A49E5" w:rsidRDefault="002A49E5" w:rsidP="00250FA3">
      <w:pPr>
        <w:spacing w:after="0" w:line="240" w:lineRule="auto"/>
        <w:jc w:val="both"/>
        <w:rPr>
          <w:rFonts w:ascii="Calibri" w:eastAsia="Times New Roman" w:hAnsi="Calibri" w:cs="Times New Roman"/>
          <w:color w:val="000000"/>
        </w:rPr>
      </w:pPr>
    </w:p>
    <w:p w:rsidR="00A139F2" w:rsidRDefault="002D6DC8" w:rsidP="00250FA3">
      <w:p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The clarifications/confirmations submitted by the above parties were reviewed and the our observations are as follows:</w:t>
      </w:r>
      <w:r w:rsidR="00880508">
        <w:rPr>
          <w:rFonts w:ascii="Calibri" w:eastAsia="Times New Roman" w:hAnsi="Calibri" w:cs="Times New Roman"/>
          <w:color w:val="000000"/>
        </w:rPr>
        <w:t xml:space="preserve">                                                                                                                                                                                                                                                                                                                                                                                                                                                                                                                                                                                                                                                                                                                                                                                                                                                                                                                                                                                                                                                                                                                                                                                                                                                                                                                                                                                                                                                                                                                                                                                                                                                                                                                                                                                                                                                                                                                                                                                                                                                                                                                                                                                                                                                                                                                                                                                                                                                                                                                                                                                                                                                                                                                                                                                                              </w:t>
      </w:r>
    </w:p>
    <w:p w:rsidR="002D6DC8" w:rsidRDefault="002D6DC8" w:rsidP="00250FA3">
      <w:pPr>
        <w:spacing w:after="0" w:line="240" w:lineRule="auto"/>
        <w:jc w:val="both"/>
        <w:rPr>
          <w:rFonts w:ascii="Calibri" w:eastAsia="Times New Roman" w:hAnsi="Calibri" w:cs="Times New Roman"/>
          <w:color w:val="000000"/>
        </w:rPr>
      </w:pPr>
    </w:p>
    <w:p w:rsidR="002D6DC8" w:rsidRDefault="002D6DC8" w:rsidP="002D6DC8">
      <w:pPr>
        <w:pStyle w:val="ListParagraph"/>
        <w:numPr>
          <w:ilvl w:val="0"/>
          <w:numId w:val="17"/>
        </w:numPr>
        <w:spacing w:after="0" w:line="240" w:lineRule="auto"/>
        <w:jc w:val="both"/>
      </w:pPr>
      <w:r>
        <w:rPr>
          <w:b/>
          <w:u w:val="single"/>
        </w:rPr>
        <w:t xml:space="preserve">M/s. </w:t>
      </w:r>
      <w:proofErr w:type="spellStart"/>
      <w:r>
        <w:rPr>
          <w:b/>
          <w:u w:val="single"/>
        </w:rPr>
        <w:t>CompuSeconds</w:t>
      </w:r>
      <w:proofErr w:type="spellEnd"/>
      <w:r w:rsidR="00D5397E">
        <w:rPr>
          <w:b/>
          <w:u w:val="single"/>
        </w:rPr>
        <w:t xml:space="preserve"> – Page No.147</w:t>
      </w:r>
      <w:r>
        <w:t>:</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Party to mention PC model in the Specification Confirmation Sheet</w:t>
      </w:r>
    </w:p>
    <w:p w:rsidR="002D6DC8" w:rsidRPr="009244D8" w:rsidRDefault="002D6DC8" w:rsidP="002D6DC8">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The party has mentioned in their mail reply with Part No.</w:t>
      </w:r>
      <w:r w:rsidRPr="00880508">
        <w:rPr>
          <w:rFonts w:ascii="Calibri" w:eastAsia="Times New Roman" w:hAnsi="Calibri" w:cs="Times New Roman"/>
          <w:b/>
          <w:bCs/>
          <w:color w:val="000000"/>
        </w:rPr>
        <w:t>10ASA09WIG</w:t>
      </w:r>
      <w:r>
        <w:rPr>
          <w:rFonts w:ascii="Calibri" w:eastAsia="Times New Roman" w:hAnsi="Calibri" w:cs="Times New Roman"/>
          <w:color w:val="000000"/>
        </w:rPr>
        <w:t xml:space="preserve"> and they have not mentioned the proposed Model as requested in the Specification Sheet.  The party should mention the exactly the Model proposed by them as mentioned in our Specification Confirmation Sheet.</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Party to mention Processor’s make and model in the Specification Confirmation Sheet</w:t>
      </w:r>
    </w:p>
    <w:p w:rsidR="00403B81" w:rsidRPr="009244D8" w:rsidRDefault="00BE53E9" w:rsidP="00403B81">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The party has mentioned in their mail reply with</w:t>
      </w:r>
      <w:r w:rsidR="00880508">
        <w:rPr>
          <w:rFonts w:ascii="Calibri" w:eastAsia="Times New Roman" w:hAnsi="Calibri" w:cs="Times New Roman"/>
          <w:color w:val="000000"/>
        </w:rPr>
        <w:t xml:space="preserve"> “Intel Core i5 – 4590S” without mentioning processor clock speed.</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Party to mention Motherboard and Chipset in the Specification Confirmation Sheet</w:t>
      </w:r>
    </w:p>
    <w:p w:rsidR="00BE53E9" w:rsidRPr="00BE53E9" w:rsidRDefault="00BE53E9" w:rsidP="00BE53E9">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 xml:space="preserve">The party has mentioned in their mail reply with only </w:t>
      </w:r>
      <w:r>
        <w:rPr>
          <w:rFonts w:ascii="Calibri" w:eastAsia="Times New Roman" w:hAnsi="Calibri" w:cs="Times New Roman"/>
          <w:b/>
          <w:bCs/>
          <w:color w:val="000000"/>
        </w:rPr>
        <w:t xml:space="preserve">H81 </w:t>
      </w:r>
      <w:r>
        <w:rPr>
          <w:rFonts w:ascii="Calibri" w:eastAsia="Times New Roman" w:hAnsi="Calibri" w:cs="Times New Roman"/>
          <w:color w:val="000000"/>
        </w:rPr>
        <w:t xml:space="preserve">without giving motherboard make.  It is assumed that the Motherboard and Chipset is </w:t>
      </w:r>
      <w:r>
        <w:rPr>
          <w:rFonts w:ascii="Calibri" w:eastAsia="Times New Roman" w:hAnsi="Calibri" w:cs="Times New Roman"/>
          <w:b/>
          <w:bCs/>
          <w:color w:val="000000"/>
        </w:rPr>
        <w:t xml:space="preserve">Intel make H81 </w:t>
      </w:r>
      <w:r>
        <w:rPr>
          <w:rFonts w:ascii="Calibri" w:eastAsia="Times New Roman" w:hAnsi="Calibri" w:cs="Times New Roman"/>
          <w:color w:val="000000"/>
        </w:rPr>
        <w:t>chipset.</w:t>
      </w:r>
      <w:r w:rsidR="009D27AD">
        <w:rPr>
          <w:rFonts w:ascii="Calibri" w:eastAsia="Times New Roman" w:hAnsi="Calibri" w:cs="Times New Roman"/>
          <w:color w:val="000000"/>
        </w:rPr>
        <w:t xml:space="preserve"> </w:t>
      </w:r>
      <w:r>
        <w:rPr>
          <w:rFonts w:ascii="Calibri" w:eastAsia="Times New Roman" w:hAnsi="Calibri" w:cs="Times New Roman"/>
          <w:color w:val="000000"/>
        </w:rPr>
        <w:t xml:space="preserve"> </w:t>
      </w:r>
      <w:r w:rsidR="009D27AD">
        <w:rPr>
          <w:rFonts w:ascii="Calibri" w:eastAsia="Times New Roman" w:hAnsi="Calibri" w:cs="Times New Roman"/>
          <w:color w:val="000000"/>
        </w:rPr>
        <w:t xml:space="preserve">However, Intel make H81 chipset is not acceptable and the party to be requested to quote for Intel Chipset Q77 or better as per NIT. </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Party to mention HDD specifications in the Specification Confirmation Sheet</w:t>
      </w:r>
    </w:p>
    <w:p w:rsidR="00BE53E9" w:rsidRPr="00E9727C" w:rsidRDefault="00E9727C" w:rsidP="00BE53E9">
      <w:pPr>
        <w:pStyle w:val="ListParagraph"/>
        <w:spacing w:before="120" w:after="120" w:line="240" w:lineRule="auto"/>
        <w:ind w:left="1080"/>
        <w:contextualSpacing w:val="0"/>
        <w:jc w:val="both"/>
        <w:rPr>
          <w:rFonts w:ascii="Calibri" w:eastAsia="Times New Roman" w:hAnsi="Calibri" w:cs="Times New Roman"/>
          <w:b/>
          <w:bCs/>
          <w:color w:val="000000"/>
        </w:rPr>
      </w:pPr>
      <w:r>
        <w:rPr>
          <w:rFonts w:ascii="Calibri" w:eastAsia="Times New Roman" w:hAnsi="Calibri" w:cs="Times New Roman"/>
          <w:color w:val="000000"/>
        </w:rPr>
        <w:t xml:space="preserve">The party has mentioned in their mail reply </w:t>
      </w:r>
      <w:r w:rsidR="00BE53E9">
        <w:rPr>
          <w:rFonts w:ascii="Calibri" w:eastAsia="Times New Roman" w:hAnsi="Calibri" w:cs="Times New Roman"/>
          <w:color w:val="000000"/>
        </w:rPr>
        <w:t>with 500 GB @ 7200 rpm which is acceptable.</w:t>
      </w:r>
      <w:r>
        <w:rPr>
          <w:rFonts w:ascii="Calibri" w:eastAsia="Times New Roman" w:hAnsi="Calibri" w:cs="Times New Roman"/>
          <w:color w:val="000000"/>
        </w:rPr>
        <w:t xml:space="preserve"> </w:t>
      </w:r>
      <w:r>
        <w:rPr>
          <w:rFonts w:ascii="Calibri" w:eastAsia="Times New Roman" w:hAnsi="Calibri" w:cs="Times New Roman"/>
          <w:b/>
          <w:bCs/>
          <w:color w:val="000000"/>
        </w:rPr>
        <w:t>OK.</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Party to mention Model of Monitor in the Specification Confirmation Sheet</w:t>
      </w:r>
    </w:p>
    <w:p w:rsidR="00BE53E9" w:rsidRPr="009244D8" w:rsidRDefault="00E9727C" w:rsidP="00BE53E9">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 xml:space="preserve">The party has mentioned in their mail reply </w:t>
      </w:r>
      <w:r w:rsidR="00BE53E9">
        <w:rPr>
          <w:rFonts w:ascii="Calibri" w:eastAsia="Times New Roman" w:hAnsi="Calibri" w:cs="Times New Roman"/>
          <w:color w:val="000000"/>
        </w:rPr>
        <w:t xml:space="preserve">with 19.5 </w:t>
      </w:r>
      <w:proofErr w:type="gramStart"/>
      <w:r w:rsidR="00BE53E9">
        <w:rPr>
          <w:rFonts w:ascii="Calibri" w:eastAsia="Times New Roman" w:hAnsi="Calibri" w:cs="Times New Roman"/>
          <w:color w:val="000000"/>
        </w:rPr>
        <w:t>display</w:t>
      </w:r>
      <w:proofErr w:type="gramEnd"/>
      <w:r w:rsidR="00BE53E9">
        <w:rPr>
          <w:rFonts w:ascii="Calibri" w:eastAsia="Times New Roman" w:hAnsi="Calibri" w:cs="Times New Roman"/>
          <w:color w:val="000000"/>
        </w:rPr>
        <w:t xml:space="preserve"> and its part No.60ABAAR1NP.  The display size is </w:t>
      </w:r>
      <w:r w:rsidR="005C78E4">
        <w:rPr>
          <w:rFonts w:ascii="Calibri" w:eastAsia="Times New Roman" w:hAnsi="Calibri" w:cs="Times New Roman"/>
          <w:color w:val="000000"/>
        </w:rPr>
        <w:t xml:space="preserve">slightly </w:t>
      </w:r>
      <w:r w:rsidR="00BE53E9">
        <w:rPr>
          <w:rFonts w:ascii="Calibri" w:eastAsia="Times New Roman" w:hAnsi="Calibri" w:cs="Times New Roman"/>
          <w:color w:val="000000"/>
        </w:rPr>
        <w:t>bigger than our requirement and can be considered as higher side deviation and can be acceptable.</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Party to mention Storage bays in the Specification Confirmation Sheet</w:t>
      </w:r>
    </w:p>
    <w:p w:rsidR="007004DE" w:rsidRPr="007004DE" w:rsidRDefault="007004DE" w:rsidP="007004DE">
      <w:pPr>
        <w:spacing w:before="120" w:after="120" w:line="240" w:lineRule="auto"/>
        <w:ind w:left="1080"/>
        <w:jc w:val="both"/>
        <w:rPr>
          <w:rFonts w:ascii="Calibri" w:eastAsia="Times New Roman" w:hAnsi="Calibri" w:cs="Times New Roman"/>
          <w:color w:val="000000"/>
        </w:rPr>
      </w:pPr>
      <w:r>
        <w:rPr>
          <w:rFonts w:ascii="Calibri" w:eastAsia="Times New Roman" w:hAnsi="Calibri" w:cs="Times New Roman"/>
          <w:color w:val="000000"/>
        </w:rPr>
        <w:t>The party has mentioned in their mail reply with</w:t>
      </w:r>
      <w:r>
        <w:rPr>
          <w:rFonts w:ascii="Calibri" w:eastAsia="Times New Roman" w:hAnsi="Calibri" w:cs="Times New Roman"/>
          <w:b/>
          <w:bCs/>
          <w:color w:val="000000"/>
        </w:rPr>
        <w:t xml:space="preserve"> </w:t>
      </w:r>
      <w:r w:rsidR="00CD5106">
        <w:rPr>
          <w:rFonts w:ascii="Calibri" w:eastAsia="Times New Roman" w:hAnsi="Calibri" w:cs="Times New Roman"/>
          <w:b/>
          <w:bCs/>
          <w:color w:val="000000"/>
        </w:rPr>
        <w:t>“</w:t>
      </w:r>
      <w:r>
        <w:rPr>
          <w:rFonts w:ascii="Calibri" w:eastAsia="Times New Roman" w:hAnsi="Calibri" w:cs="Times New Roman"/>
          <w:b/>
          <w:bCs/>
          <w:color w:val="000000"/>
        </w:rPr>
        <w:t>Minimum 2</w:t>
      </w:r>
      <w:r w:rsidR="00CD5106">
        <w:rPr>
          <w:rFonts w:ascii="Calibri" w:eastAsia="Times New Roman" w:hAnsi="Calibri" w:cs="Times New Roman"/>
          <w:b/>
          <w:bCs/>
          <w:color w:val="000000"/>
        </w:rPr>
        <w:t>”</w:t>
      </w:r>
      <w:r>
        <w:rPr>
          <w:rFonts w:ascii="Calibri" w:eastAsia="Times New Roman" w:hAnsi="Calibri" w:cs="Times New Roman"/>
          <w:color w:val="000000"/>
        </w:rPr>
        <w:t xml:space="preserve"> against our requirement for 4 </w:t>
      </w:r>
      <w:r w:rsidR="00CD5106">
        <w:rPr>
          <w:rFonts w:ascii="Calibri" w:eastAsia="Times New Roman" w:hAnsi="Calibri" w:cs="Times New Roman"/>
          <w:color w:val="000000"/>
        </w:rPr>
        <w:t xml:space="preserve">Nos. of Storage bay </w:t>
      </w:r>
      <w:r>
        <w:rPr>
          <w:rFonts w:ascii="Calibri" w:eastAsia="Times New Roman" w:hAnsi="Calibri" w:cs="Times New Roman"/>
          <w:color w:val="000000"/>
        </w:rPr>
        <w:t>comp</w:t>
      </w:r>
      <w:r w:rsidR="00E9727C">
        <w:rPr>
          <w:rFonts w:ascii="Calibri" w:eastAsia="Times New Roman" w:hAnsi="Calibri" w:cs="Times New Roman"/>
          <w:color w:val="000000"/>
        </w:rPr>
        <w:t>rising 2 Nos. 5.25 inch or Opti</w:t>
      </w:r>
      <w:r>
        <w:rPr>
          <w:rFonts w:ascii="Calibri" w:eastAsia="Times New Roman" w:hAnsi="Calibri" w:cs="Times New Roman"/>
          <w:color w:val="000000"/>
        </w:rPr>
        <w:t xml:space="preserve">cal Media drivers and 2 Nos. 3.5 inch for Hard Disk drives).  </w:t>
      </w:r>
      <w:proofErr w:type="gramStart"/>
      <w:r>
        <w:rPr>
          <w:rFonts w:ascii="Calibri" w:eastAsia="Times New Roman" w:hAnsi="Calibri" w:cs="Times New Roman"/>
          <w:color w:val="000000"/>
        </w:rPr>
        <w:t>The party to accept our NIT requirement of 4 storage bays and confirm the same in the Specification Confirmation Sheet.</w:t>
      </w:r>
      <w:proofErr w:type="gramEnd"/>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lastRenderedPageBreak/>
        <w:t>Party to mention Monitor Specifications in the Specification Confirmation Sheet</w:t>
      </w:r>
    </w:p>
    <w:p w:rsidR="007004DE" w:rsidRPr="009244D8" w:rsidRDefault="007004DE" w:rsidP="007004DE">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 xml:space="preserve">The party has mentioned in their mail reply with its part No.60ABAAR1NP without mentioning other details.  It is assumed that the monitor is of </w:t>
      </w:r>
      <w:r w:rsidRPr="007004DE">
        <w:rPr>
          <w:rFonts w:ascii="Calibri" w:eastAsia="Times New Roman" w:hAnsi="Calibri" w:cs="Times New Roman"/>
          <w:color w:val="000000"/>
        </w:rPr>
        <w:t xml:space="preserve">Lenovo </w:t>
      </w:r>
      <w:proofErr w:type="spellStart"/>
      <w:r w:rsidRPr="007004DE">
        <w:rPr>
          <w:rFonts w:ascii="Calibri" w:eastAsia="Times New Roman" w:hAnsi="Calibri" w:cs="Times New Roman"/>
          <w:color w:val="000000"/>
        </w:rPr>
        <w:t>ThinkVision</w:t>
      </w:r>
      <w:proofErr w:type="spellEnd"/>
      <w:r w:rsidRPr="007004DE">
        <w:rPr>
          <w:rFonts w:ascii="Calibri" w:eastAsia="Times New Roman" w:hAnsi="Calibri" w:cs="Times New Roman"/>
          <w:color w:val="000000"/>
        </w:rPr>
        <w:t xml:space="preserve"> LT2013s 19.5-Inch LED Backlit LCD Monitor</w:t>
      </w:r>
      <w:r>
        <w:rPr>
          <w:rFonts w:ascii="Calibri" w:eastAsia="Times New Roman" w:hAnsi="Calibri" w:cs="Times New Roman"/>
          <w:color w:val="000000"/>
        </w:rPr>
        <w:t xml:space="preserve">.  </w:t>
      </w:r>
      <w:proofErr w:type="gramStart"/>
      <w:r>
        <w:rPr>
          <w:rFonts w:ascii="Calibri" w:eastAsia="Times New Roman" w:hAnsi="Calibri" w:cs="Times New Roman"/>
          <w:color w:val="000000"/>
        </w:rPr>
        <w:t>The party to confirm by giving adequate details</w:t>
      </w:r>
      <w:r w:rsidR="00CD5106">
        <w:rPr>
          <w:rFonts w:ascii="Calibri" w:eastAsia="Times New Roman" w:hAnsi="Calibri" w:cs="Times New Roman"/>
          <w:color w:val="000000"/>
        </w:rPr>
        <w:t>.</w:t>
      </w:r>
      <w:proofErr w:type="gramEnd"/>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 xml:space="preserve">Party to accept NIT conditions for OS Recovery media </w:t>
      </w:r>
    </w:p>
    <w:p w:rsidR="00D71D95" w:rsidRPr="009244D8" w:rsidRDefault="00D71D95" w:rsidP="00D71D95">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 xml:space="preserve">The party has replied that they would make recovery disk for the Recovery Media.  However, it is observed that reputed brands </w:t>
      </w:r>
      <w:r w:rsidR="00381834">
        <w:rPr>
          <w:rFonts w:ascii="Calibri" w:eastAsia="Times New Roman" w:hAnsi="Calibri" w:cs="Times New Roman"/>
          <w:color w:val="000000"/>
        </w:rPr>
        <w:t>provide</w:t>
      </w:r>
      <w:r>
        <w:rPr>
          <w:rFonts w:ascii="Calibri" w:eastAsia="Times New Roman" w:hAnsi="Calibri" w:cs="Times New Roman"/>
          <w:color w:val="000000"/>
        </w:rPr>
        <w:t xml:space="preserve"> their own media</w:t>
      </w:r>
      <w:r w:rsidR="00381834">
        <w:rPr>
          <w:rFonts w:ascii="Calibri" w:eastAsia="Times New Roman" w:hAnsi="Calibri" w:cs="Times New Roman"/>
          <w:color w:val="000000"/>
        </w:rPr>
        <w:t xml:space="preserve"> or recovery partitions</w:t>
      </w:r>
      <w:r>
        <w:rPr>
          <w:rFonts w:ascii="Calibri" w:eastAsia="Times New Roman" w:hAnsi="Calibri" w:cs="Times New Roman"/>
          <w:color w:val="000000"/>
        </w:rPr>
        <w:t xml:space="preserve"> for drivers and recovery of OS.  </w:t>
      </w:r>
      <w:proofErr w:type="gramStart"/>
      <w:r>
        <w:rPr>
          <w:rFonts w:ascii="Calibri" w:eastAsia="Times New Roman" w:hAnsi="Calibri" w:cs="Times New Roman"/>
          <w:color w:val="000000"/>
        </w:rPr>
        <w:t xml:space="preserve">The party to confirm providing </w:t>
      </w:r>
      <w:r w:rsidR="00381834">
        <w:rPr>
          <w:rFonts w:ascii="Calibri" w:eastAsia="Times New Roman" w:hAnsi="Calibri" w:cs="Times New Roman"/>
          <w:color w:val="000000"/>
        </w:rPr>
        <w:t xml:space="preserve">Drivers and </w:t>
      </w:r>
      <w:r>
        <w:rPr>
          <w:rFonts w:ascii="Calibri" w:eastAsia="Times New Roman" w:hAnsi="Calibri" w:cs="Times New Roman"/>
          <w:color w:val="000000"/>
        </w:rPr>
        <w:t>OS Recovery Media</w:t>
      </w:r>
      <w:r w:rsidR="00381834">
        <w:rPr>
          <w:rFonts w:ascii="Calibri" w:eastAsia="Times New Roman" w:hAnsi="Calibri" w:cs="Times New Roman"/>
          <w:color w:val="000000"/>
        </w:rPr>
        <w:t xml:space="preserve"> or Recovery Partitions as</w:t>
      </w:r>
      <w:r>
        <w:rPr>
          <w:rFonts w:ascii="Calibri" w:eastAsia="Times New Roman" w:hAnsi="Calibri" w:cs="Times New Roman"/>
          <w:color w:val="000000"/>
        </w:rPr>
        <w:t xml:space="preserve"> </w:t>
      </w:r>
      <w:r w:rsidR="00381834">
        <w:rPr>
          <w:rFonts w:ascii="Calibri" w:eastAsia="Times New Roman" w:hAnsi="Calibri" w:cs="Times New Roman"/>
          <w:color w:val="000000"/>
        </w:rPr>
        <w:t xml:space="preserve">provided by </w:t>
      </w:r>
      <w:proofErr w:type="spellStart"/>
      <w:r w:rsidR="00CD5106">
        <w:rPr>
          <w:rFonts w:ascii="Calibri" w:eastAsia="Times New Roman" w:hAnsi="Calibri" w:cs="Times New Roman"/>
          <w:color w:val="000000"/>
        </w:rPr>
        <w:t>menufacturers</w:t>
      </w:r>
      <w:proofErr w:type="spellEnd"/>
      <w:r w:rsidR="00381834">
        <w:rPr>
          <w:rFonts w:ascii="Calibri" w:eastAsia="Times New Roman" w:hAnsi="Calibri" w:cs="Times New Roman"/>
          <w:color w:val="000000"/>
        </w:rPr>
        <w:t xml:space="preserve"> of the PCs.</w:t>
      </w:r>
      <w:proofErr w:type="gramEnd"/>
      <w:r>
        <w:rPr>
          <w:rFonts w:ascii="Calibri" w:eastAsia="Times New Roman" w:hAnsi="Calibri" w:cs="Times New Roman"/>
          <w:color w:val="000000"/>
        </w:rPr>
        <w:t xml:space="preserve"> </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Party to accept NIT conditions for Manageability feature</w:t>
      </w:r>
    </w:p>
    <w:p w:rsidR="00DB0EA1" w:rsidRPr="00DB0EA1" w:rsidRDefault="00DB0EA1" w:rsidP="00DB0EA1">
      <w:pPr>
        <w:pStyle w:val="ListParagraph"/>
        <w:spacing w:before="120" w:after="120" w:line="240" w:lineRule="auto"/>
        <w:ind w:left="1080"/>
        <w:contextualSpacing w:val="0"/>
        <w:jc w:val="both"/>
        <w:rPr>
          <w:rFonts w:ascii="Calibri" w:eastAsia="Times New Roman" w:hAnsi="Calibri" w:cs="Times New Roman"/>
          <w:b/>
          <w:bCs/>
          <w:color w:val="000000"/>
        </w:rPr>
      </w:pPr>
      <w:r>
        <w:rPr>
          <w:rFonts w:ascii="Calibri" w:eastAsia="Times New Roman" w:hAnsi="Calibri" w:cs="Times New Roman"/>
          <w:color w:val="000000"/>
        </w:rPr>
        <w:t xml:space="preserve">The party has mentioned in their mail reply with “YES ACCEPTED”. </w:t>
      </w:r>
      <w:r>
        <w:rPr>
          <w:rFonts w:ascii="Calibri" w:eastAsia="Times New Roman" w:hAnsi="Calibri" w:cs="Times New Roman"/>
          <w:b/>
          <w:bCs/>
          <w:color w:val="000000"/>
        </w:rPr>
        <w:t>OK.</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Party to accept NIT conditions for MS Office product</w:t>
      </w:r>
    </w:p>
    <w:p w:rsidR="00DB0EA1" w:rsidRPr="009244D8" w:rsidRDefault="00DB0EA1" w:rsidP="00DB0EA1">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 xml:space="preserve">The party has mentioned in their mail reply with “WE HAVE TO PURCHASE IT AS EXTRA”.  The party should </w:t>
      </w:r>
      <w:r w:rsidR="00982D7A">
        <w:rPr>
          <w:rFonts w:ascii="Calibri" w:eastAsia="Times New Roman" w:hAnsi="Calibri" w:cs="Times New Roman"/>
          <w:color w:val="000000"/>
        </w:rPr>
        <w:t>confirm</w:t>
      </w:r>
      <w:r>
        <w:rPr>
          <w:rFonts w:ascii="Calibri" w:eastAsia="Times New Roman" w:hAnsi="Calibri" w:cs="Times New Roman"/>
          <w:color w:val="000000"/>
        </w:rPr>
        <w:t xml:space="preserve"> their acceptance </w:t>
      </w:r>
      <w:r w:rsidR="00E93693">
        <w:rPr>
          <w:rFonts w:ascii="Calibri" w:eastAsia="Times New Roman" w:hAnsi="Calibri" w:cs="Times New Roman"/>
          <w:color w:val="000000"/>
        </w:rPr>
        <w:t xml:space="preserve">for inclusion of cost in their offer for </w:t>
      </w:r>
      <w:r>
        <w:rPr>
          <w:rFonts w:ascii="Calibri" w:eastAsia="Times New Roman" w:hAnsi="Calibri" w:cs="Times New Roman"/>
          <w:color w:val="000000"/>
        </w:rPr>
        <w:t>MS Office 2013 or higher 32/64 bit (INDIC Version) MOLP without media</w:t>
      </w:r>
      <w:r w:rsidR="00E910D0">
        <w:rPr>
          <w:rFonts w:ascii="Calibri" w:eastAsia="Times New Roman" w:hAnsi="Calibri" w:cs="Times New Roman"/>
          <w:color w:val="000000"/>
        </w:rPr>
        <w:t xml:space="preserve"> as per NIT</w:t>
      </w:r>
      <w:r w:rsidR="00E93693">
        <w:rPr>
          <w:rFonts w:ascii="Calibri" w:eastAsia="Times New Roman" w:hAnsi="Calibri" w:cs="Times New Roman"/>
          <w:color w:val="000000"/>
        </w:rPr>
        <w:t>.</w:t>
      </w:r>
      <w:r>
        <w:rPr>
          <w:rFonts w:ascii="Calibri" w:eastAsia="Times New Roman" w:hAnsi="Calibri" w:cs="Times New Roman"/>
          <w:color w:val="000000"/>
        </w:rPr>
        <w:t xml:space="preserve"> </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Party to accept NIT terms and</w:t>
      </w:r>
      <w:r w:rsidR="00E93693">
        <w:rPr>
          <w:rFonts w:ascii="Calibri" w:eastAsia="Times New Roman" w:hAnsi="Calibri" w:cs="Times New Roman"/>
          <w:color w:val="000000"/>
        </w:rPr>
        <w:t xml:space="preserve"> provide DIMM slots as per NIT</w:t>
      </w:r>
    </w:p>
    <w:p w:rsidR="00E93693" w:rsidRPr="009244D8" w:rsidRDefault="00E93693" w:rsidP="00E93693">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The party has mentioned in their mail reply with “4GB (Max 16GB / 2 DIMM Slots)” which is not acceptable.  The party to accept NIT terms and provide minimum 4 Nos. DIMM slot as per NIT.</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Party to accept NIT terms and provide Memory module as per our NIT</w:t>
      </w:r>
    </w:p>
    <w:p w:rsidR="00D5397E" w:rsidRDefault="00D5397E" w:rsidP="00D5397E">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The party has not submitted their explanation in this regard.</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 xml:space="preserve">Party to submit </w:t>
      </w:r>
      <w:r>
        <w:rPr>
          <w:rFonts w:ascii="Calibri" w:eastAsia="Times New Roman" w:hAnsi="Calibri" w:cs="Times New Roman"/>
          <w:color w:val="000000"/>
        </w:rPr>
        <w:t xml:space="preserve">OEM authorization </w:t>
      </w:r>
    </w:p>
    <w:p w:rsidR="00892096" w:rsidRPr="009244D8" w:rsidRDefault="00892096" w:rsidP="00892096">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 xml:space="preserve">The party has </w:t>
      </w:r>
      <w:r w:rsidR="00346172">
        <w:rPr>
          <w:rFonts w:ascii="Calibri" w:eastAsia="Times New Roman" w:hAnsi="Calibri" w:cs="Times New Roman"/>
          <w:color w:val="000000"/>
        </w:rPr>
        <w:t xml:space="preserve">submitted OEM authorization letter (Page No.153). </w:t>
      </w:r>
      <w:r w:rsidR="00346172" w:rsidRPr="00346172">
        <w:rPr>
          <w:rFonts w:ascii="Calibri" w:eastAsia="Times New Roman" w:hAnsi="Calibri" w:cs="Times New Roman"/>
          <w:b/>
          <w:bCs/>
          <w:color w:val="000000"/>
        </w:rPr>
        <w:t>OK</w:t>
      </w:r>
      <w:r w:rsidR="00346172">
        <w:rPr>
          <w:rFonts w:ascii="Calibri" w:eastAsia="Times New Roman" w:hAnsi="Calibri" w:cs="Times New Roman"/>
          <w:b/>
          <w:bCs/>
          <w:color w:val="000000"/>
        </w:rPr>
        <w:t>.</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Pr>
          <w:rFonts w:ascii="Calibri" w:eastAsia="Times New Roman" w:hAnsi="Calibri" w:cs="Times New Roman"/>
          <w:color w:val="000000"/>
        </w:rPr>
        <w:t>Party to submit Documents in support of technical specification of Make and Model for the quoted PC.</w:t>
      </w:r>
    </w:p>
    <w:p w:rsidR="00892096" w:rsidRDefault="00892096" w:rsidP="00892096">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The party has not submitted any supporting documents with regard to the model they are offering.</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Pr>
          <w:rFonts w:ascii="Calibri" w:eastAsia="Times New Roman" w:hAnsi="Calibri" w:cs="Times New Roman"/>
          <w:color w:val="000000"/>
        </w:rPr>
        <w:t>Party to submit the accepted copy of Un-priced SOR of our NIT</w:t>
      </w:r>
    </w:p>
    <w:p w:rsidR="00892096" w:rsidRDefault="00892096" w:rsidP="00892096">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The party has not submitted their explanation in this regard</w:t>
      </w:r>
      <w:r w:rsidR="00755858">
        <w:rPr>
          <w:rFonts w:ascii="Calibri" w:eastAsia="Times New Roman" w:hAnsi="Calibri" w:cs="Times New Roman"/>
          <w:color w:val="000000"/>
        </w:rPr>
        <w:t>, however, mentioned as “PLEASE GUIDE FOR IT”</w:t>
      </w:r>
      <w:r w:rsidR="00E92FE1">
        <w:rPr>
          <w:rFonts w:ascii="Calibri" w:eastAsia="Times New Roman" w:hAnsi="Calibri" w:cs="Times New Roman"/>
          <w:color w:val="000000"/>
        </w:rPr>
        <w:t>.</w:t>
      </w:r>
    </w:p>
    <w:p w:rsidR="002D6DC8" w:rsidRDefault="002D6DC8" w:rsidP="002D6DC8">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Pr>
          <w:rFonts w:ascii="Calibri" w:eastAsia="Times New Roman" w:hAnsi="Calibri" w:cs="Times New Roman"/>
          <w:color w:val="000000"/>
        </w:rPr>
        <w:t>Party to submit the accepted copy of Scope of Work of our NIT.</w:t>
      </w:r>
    </w:p>
    <w:p w:rsidR="00892096" w:rsidRDefault="00892096" w:rsidP="00892096">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The party has not submitted their explanation in this regard</w:t>
      </w:r>
      <w:r w:rsidR="00755858">
        <w:rPr>
          <w:rFonts w:ascii="Calibri" w:eastAsia="Times New Roman" w:hAnsi="Calibri" w:cs="Times New Roman"/>
          <w:color w:val="000000"/>
        </w:rPr>
        <w:t>, however, mentioned as “PLEASE GUIDE FOR IT”</w:t>
      </w:r>
      <w:r>
        <w:rPr>
          <w:rFonts w:ascii="Calibri" w:eastAsia="Times New Roman" w:hAnsi="Calibri" w:cs="Times New Roman"/>
          <w:color w:val="000000"/>
        </w:rPr>
        <w:t>.</w:t>
      </w:r>
    </w:p>
    <w:p w:rsidR="002D6DC8" w:rsidRDefault="002D6DC8" w:rsidP="00892096">
      <w:pPr>
        <w:pStyle w:val="ListParagraph"/>
        <w:numPr>
          <w:ilvl w:val="0"/>
          <w:numId w:val="18"/>
        </w:numPr>
        <w:spacing w:before="120" w:after="120" w:line="240" w:lineRule="auto"/>
        <w:contextualSpacing w:val="0"/>
        <w:jc w:val="both"/>
        <w:rPr>
          <w:rFonts w:ascii="Calibri" w:eastAsia="Times New Roman" w:hAnsi="Calibri" w:cs="Times New Roman"/>
          <w:color w:val="000000"/>
        </w:rPr>
      </w:pPr>
      <w:r w:rsidRPr="00892096">
        <w:rPr>
          <w:rFonts w:ascii="Calibri" w:eastAsia="Times New Roman" w:hAnsi="Calibri" w:cs="Times New Roman"/>
          <w:color w:val="000000"/>
        </w:rPr>
        <w:t>Party to submit the accepted copy of Technical Specification for Old PCs</w:t>
      </w:r>
      <w:r w:rsidR="00892096">
        <w:rPr>
          <w:rFonts w:ascii="Calibri" w:eastAsia="Times New Roman" w:hAnsi="Calibri" w:cs="Times New Roman"/>
          <w:color w:val="000000"/>
        </w:rPr>
        <w:t>.</w:t>
      </w:r>
    </w:p>
    <w:p w:rsidR="00892096" w:rsidRDefault="00892096" w:rsidP="00892096">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The party has not submitted their explanation in this regard</w:t>
      </w:r>
      <w:r w:rsidR="00755858">
        <w:rPr>
          <w:rFonts w:ascii="Calibri" w:eastAsia="Times New Roman" w:hAnsi="Calibri" w:cs="Times New Roman"/>
          <w:color w:val="000000"/>
        </w:rPr>
        <w:t>, however, mentioned as “PLEASE GUIDE FOR IT”</w:t>
      </w:r>
      <w:r w:rsidR="00E92FE1">
        <w:rPr>
          <w:rFonts w:ascii="Calibri" w:eastAsia="Times New Roman" w:hAnsi="Calibri" w:cs="Times New Roman"/>
          <w:color w:val="000000"/>
        </w:rPr>
        <w:t>.</w:t>
      </w:r>
    </w:p>
    <w:p w:rsidR="00E81FAE" w:rsidRDefault="00E81FAE">
      <w:pPr>
        <w:rPr>
          <w:rFonts w:ascii="Calibri" w:eastAsia="Times New Roman" w:hAnsi="Calibri" w:cs="Times New Roman"/>
          <w:color w:val="000000"/>
        </w:rPr>
      </w:pPr>
      <w:r>
        <w:rPr>
          <w:rFonts w:ascii="Calibri" w:eastAsia="Times New Roman" w:hAnsi="Calibri" w:cs="Times New Roman"/>
          <w:color w:val="000000"/>
        </w:rPr>
        <w:br w:type="page"/>
      </w:r>
    </w:p>
    <w:p w:rsidR="00892096" w:rsidRDefault="00892096" w:rsidP="00892096">
      <w:pPr>
        <w:spacing w:before="120" w:after="120" w:line="240" w:lineRule="auto"/>
        <w:jc w:val="both"/>
        <w:rPr>
          <w:rFonts w:ascii="Calibri" w:eastAsia="Times New Roman" w:hAnsi="Calibri" w:cs="Times New Roman"/>
          <w:color w:val="000000"/>
        </w:rPr>
      </w:pPr>
      <w:r>
        <w:rPr>
          <w:rFonts w:ascii="Calibri" w:eastAsia="Times New Roman" w:hAnsi="Calibri" w:cs="Times New Roman"/>
          <w:color w:val="000000"/>
        </w:rPr>
        <w:lastRenderedPageBreak/>
        <w:tab/>
        <w:t xml:space="preserve">The documents submitted by the party for prequalification is being processed by Purchase Dept. separately. </w:t>
      </w:r>
    </w:p>
    <w:p w:rsidR="00892096" w:rsidRDefault="00892096" w:rsidP="00892096">
      <w:pPr>
        <w:spacing w:before="120" w:after="120" w:line="240" w:lineRule="auto"/>
        <w:jc w:val="both"/>
        <w:rPr>
          <w:rFonts w:ascii="Calibri" w:eastAsia="Times New Roman" w:hAnsi="Calibri" w:cs="Times New Roman"/>
          <w:color w:val="000000"/>
        </w:rPr>
      </w:pPr>
      <w:r>
        <w:rPr>
          <w:rFonts w:ascii="Calibri" w:eastAsia="Times New Roman" w:hAnsi="Calibri" w:cs="Times New Roman"/>
          <w:color w:val="000000"/>
        </w:rPr>
        <w:tab/>
      </w:r>
      <w:r w:rsidR="005775C3">
        <w:rPr>
          <w:rFonts w:ascii="Calibri" w:eastAsia="Times New Roman" w:hAnsi="Calibri" w:cs="Times New Roman"/>
          <w:color w:val="000000"/>
        </w:rPr>
        <w:t xml:space="preserve">In view of non submission of adequate details </w:t>
      </w:r>
      <w:r w:rsidR="000E02B0">
        <w:rPr>
          <w:rFonts w:ascii="Calibri" w:eastAsia="Times New Roman" w:hAnsi="Calibri" w:cs="Times New Roman"/>
          <w:color w:val="000000"/>
        </w:rPr>
        <w:t xml:space="preserve">by the party </w:t>
      </w:r>
      <w:r w:rsidR="005775C3">
        <w:rPr>
          <w:rFonts w:ascii="Calibri" w:eastAsia="Times New Roman" w:hAnsi="Calibri" w:cs="Times New Roman"/>
          <w:color w:val="000000"/>
        </w:rPr>
        <w:t xml:space="preserve">even after repeated reminders for Sl. Nos.(a), (b), (c),  (f), (g), (h), (j), (k), (l), (m), (n), (o), (p), (q) </w:t>
      </w:r>
      <w:r>
        <w:rPr>
          <w:rFonts w:ascii="Calibri" w:eastAsia="Times New Roman" w:hAnsi="Calibri" w:cs="Times New Roman"/>
          <w:color w:val="000000"/>
        </w:rPr>
        <w:t>and the</w:t>
      </w:r>
      <w:r w:rsidR="00C03FDB">
        <w:rPr>
          <w:rFonts w:ascii="Calibri" w:eastAsia="Times New Roman" w:hAnsi="Calibri" w:cs="Times New Roman"/>
          <w:color w:val="000000"/>
        </w:rPr>
        <w:t>ir</w:t>
      </w:r>
      <w:r>
        <w:rPr>
          <w:rFonts w:ascii="Calibri" w:eastAsia="Times New Roman" w:hAnsi="Calibri" w:cs="Times New Roman"/>
          <w:color w:val="000000"/>
        </w:rPr>
        <w:t xml:space="preserve"> inability </w:t>
      </w:r>
      <w:r w:rsidR="005775C3">
        <w:rPr>
          <w:rFonts w:ascii="Calibri" w:eastAsia="Times New Roman" w:hAnsi="Calibri" w:cs="Times New Roman"/>
          <w:color w:val="000000"/>
        </w:rPr>
        <w:t xml:space="preserve">to understand the NIT terms,  </w:t>
      </w:r>
      <w:r w:rsidR="00C03FDB" w:rsidRPr="00DF0AA3">
        <w:rPr>
          <w:rFonts w:ascii="Calibri" w:eastAsia="Times New Roman" w:hAnsi="Calibri" w:cs="Times New Roman"/>
          <w:b/>
          <w:bCs/>
          <w:color w:val="000000"/>
        </w:rPr>
        <w:t>the</w:t>
      </w:r>
      <w:r w:rsidR="00755858" w:rsidRPr="00DF0AA3">
        <w:rPr>
          <w:rFonts w:ascii="Calibri" w:eastAsia="Times New Roman" w:hAnsi="Calibri" w:cs="Times New Roman"/>
          <w:b/>
          <w:bCs/>
          <w:color w:val="000000"/>
        </w:rPr>
        <w:t>ir</w:t>
      </w:r>
      <w:r w:rsidR="00C03FDB" w:rsidRPr="00DF0AA3">
        <w:rPr>
          <w:rFonts w:ascii="Calibri" w:eastAsia="Times New Roman" w:hAnsi="Calibri" w:cs="Times New Roman"/>
          <w:b/>
          <w:bCs/>
          <w:color w:val="000000"/>
        </w:rPr>
        <w:t xml:space="preserve"> offer </w:t>
      </w:r>
      <w:r w:rsidR="00755858" w:rsidRPr="00DF0AA3">
        <w:rPr>
          <w:rFonts w:ascii="Calibri" w:eastAsia="Times New Roman" w:hAnsi="Calibri" w:cs="Times New Roman"/>
          <w:b/>
          <w:bCs/>
          <w:color w:val="000000"/>
        </w:rPr>
        <w:t xml:space="preserve">is </w:t>
      </w:r>
      <w:r w:rsidR="005775C3" w:rsidRPr="00DF0AA3">
        <w:rPr>
          <w:rFonts w:ascii="Calibri" w:eastAsia="Times New Roman" w:hAnsi="Calibri" w:cs="Times New Roman"/>
          <w:b/>
          <w:bCs/>
          <w:color w:val="000000"/>
        </w:rPr>
        <w:t>technically rejected</w:t>
      </w:r>
      <w:r w:rsidR="00755858" w:rsidRPr="00DF0AA3">
        <w:rPr>
          <w:rFonts w:ascii="Calibri" w:eastAsia="Times New Roman" w:hAnsi="Calibri" w:cs="Times New Roman"/>
          <w:b/>
          <w:bCs/>
          <w:color w:val="000000"/>
        </w:rPr>
        <w:t>.</w:t>
      </w:r>
      <w:r>
        <w:rPr>
          <w:rFonts w:ascii="Calibri" w:eastAsia="Times New Roman" w:hAnsi="Calibri" w:cs="Times New Roman"/>
          <w:color w:val="000000"/>
        </w:rPr>
        <w:t xml:space="preserve"> </w:t>
      </w:r>
    </w:p>
    <w:p w:rsidR="00E81FAE" w:rsidRPr="00892096" w:rsidRDefault="00E81FAE" w:rsidP="00892096">
      <w:pPr>
        <w:spacing w:before="120" w:after="120" w:line="240" w:lineRule="auto"/>
        <w:jc w:val="both"/>
        <w:rPr>
          <w:rFonts w:ascii="Calibri" w:eastAsia="Times New Roman" w:hAnsi="Calibri" w:cs="Times New Roman"/>
          <w:color w:val="000000"/>
        </w:rPr>
      </w:pPr>
    </w:p>
    <w:p w:rsidR="003C3688" w:rsidRDefault="003C3688" w:rsidP="003C3688">
      <w:pPr>
        <w:pStyle w:val="ListParagraph"/>
        <w:numPr>
          <w:ilvl w:val="0"/>
          <w:numId w:val="19"/>
        </w:numPr>
        <w:spacing w:after="0" w:line="240" w:lineRule="auto"/>
        <w:ind w:left="360"/>
        <w:jc w:val="both"/>
      </w:pPr>
      <w:r>
        <w:rPr>
          <w:b/>
          <w:u w:val="single"/>
        </w:rPr>
        <w:t>M/s. Silver Touch – Page No.145</w:t>
      </w:r>
      <w:r>
        <w:rPr>
          <w:b/>
        </w:rPr>
        <w:t>:</w:t>
      </w:r>
    </w:p>
    <w:p w:rsidR="00415F89" w:rsidRDefault="00415F89" w:rsidP="00415F89">
      <w:pPr>
        <w:pStyle w:val="ListParagraph"/>
        <w:numPr>
          <w:ilvl w:val="0"/>
          <w:numId w:val="22"/>
        </w:numPr>
        <w:spacing w:before="120" w:after="120" w:line="240" w:lineRule="auto"/>
        <w:contextualSpacing w:val="0"/>
        <w:jc w:val="both"/>
        <w:rPr>
          <w:rFonts w:ascii="Calibri" w:eastAsia="Times New Roman" w:hAnsi="Calibri" w:cs="Times New Roman"/>
          <w:color w:val="000000"/>
        </w:rPr>
      </w:pPr>
      <w:r w:rsidRPr="009244D8">
        <w:rPr>
          <w:rFonts w:ascii="Calibri" w:eastAsia="Times New Roman" w:hAnsi="Calibri" w:cs="Times New Roman"/>
          <w:color w:val="000000"/>
        </w:rPr>
        <w:t>Party to mention PC model</w:t>
      </w:r>
      <w:r>
        <w:rPr>
          <w:rFonts w:ascii="Calibri" w:eastAsia="Times New Roman" w:hAnsi="Calibri" w:cs="Times New Roman"/>
          <w:color w:val="000000"/>
        </w:rPr>
        <w:t xml:space="preserve"> </w:t>
      </w:r>
      <w:r w:rsidRPr="009244D8">
        <w:rPr>
          <w:rFonts w:ascii="Calibri" w:eastAsia="Times New Roman" w:hAnsi="Calibri" w:cs="Times New Roman"/>
          <w:color w:val="000000"/>
        </w:rPr>
        <w:t>in the Specification Confirmation Sheet</w:t>
      </w:r>
    </w:p>
    <w:p w:rsidR="00AD755F" w:rsidRPr="00DF0AA3" w:rsidRDefault="00AD755F" w:rsidP="00AD755F">
      <w:pPr>
        <w:pStyle w:val="ListParagraph"/>
        <w:spacing w:before="120" w:after="120" w:line="240" w:lineRule="auto"/>
        <w:ind w:left="1080"/>
        <w:contextualSpacing w:val="0"/>
        <w:jc w:val="both"/>
        <w:rPr>
          <w:rFonts w:ascii="Calibri" w:eastAsia="Times New Roman" w:hAnsi="Calibri" w:cs="Times New Roman"/>
          <w:b/>
          <w:bCs/>
          <w:color w:val="000000"/>
        </w:rPr>
      </w:pPr>
      <w:r>
        <w:rPr>
          <w:rFonts w:ascii="Calibri" w:eastAsia="Times New Roman" w:hAnsi="Calibri" w:cs="Times New Roman"/>
          <w:color w:val="000000"/>
        </w:rPr>
        <w:t xml:space="preserve">In reply, the party has mentioned PC Model as Dell – </w:t>
      </w:r>
      <w:proofErr w:type="spellStart"/>
      <w:r>
        <w:rPr>
          <w:rFonts w:ascii="Calibri" w:eastAsia="Times New Roman" w:hAnsi="Calibri" w:cs="Times New Roman"/>
          <w:color w:val="000000"/>
        </w:rPr>
        <w:t>OptiPlex</w:t>
      </w:r>
      <w:proofErr w:type="spellEnd"/>
      <w:r>
        <w:rPr>
          <w:rFonts w:ascii="Calibri" w:eastAsia="Times New Roman" w:hAnsi="Calibri" w:cs="Times New Roman"/>
          <w:color w:val="000000"/>
        </w:rPr>
        <w:t xml:space="preserve"> 9020 Mini Tower. </w:t>
      </w:r>
      <w:r w:rsidR="00DF0AA3" w:rsidRPr="00DF0AA3">
        <w:rPr>
          <w:rFonts w:ascii="Calibri" w:eastAsia="Times New Roman" w:hAnsi="Calibri" w:cs="Times New Roman"/>
          <w:b/>
          <w:bCs/>
          <w:color w:val="000000"/>
        </w:rPr>
        <w:t>OK</w:t>
      </w:r>
      <w:r w:rsidRPr="00DF0AA3">
        <w:rPr>
          <w:rFonts w:ascii="Calibri" w:eastAsia="Times New Roman" w:hAnsi="Calibri" w:cs="Times New Roman"/>
          <w:b/>
          <w:bCs/>
          <w:color w:val="000000"/>
        </w:rPr>
        <w:t>.</w:t>
      </w:r>
    </w:p>
    <w:p w:rsidR="00415F89" w:rsidRPr="002F20F6" w:rsidRDefault="00415F89" w:rsidP="00415F89">
      <w:pPr>
        <w:pStyle w:val="ListParagraph"/>
        <w:numPr>
          <w:ilvl w:val="0"/>
          <w:numId w:val="22"/>
        </w:numPr>
        <w:spacing w:before="120" w:after="120" w:line="240" w:lineRule="auto"/>
        <w:contextualSpacing w:val="0"/>
        <w:jc w:val="both"/>
        <w:rPr>
          <w:rFonts w:ascii="Calibri" w:eastAsia="Times New Roman" w:hAnsi="Calibri" w:cs="Times New Roman"/>
          <w:color w:val="000000"/>
        </w:rPr>
      </w:pPr>
      <w:r w:rsidRPr="002F20F6">
        <w:rPr>
          <w:rFonts w:ascii="Calibri" w:eastAsia="Times New Roman" w:hAnsi="Calibri" w:cs="Times New Roman"/>
          <w:color w:val="000000"/>
        </w:rPr>
        <w:t>Party to mention Processor’s make and model in the Specification Confirmation Sheet</w:t>
      </w:r>
    </w:p>
    <w:p w:rsidR="00AD755F" w:rsidRPr="002F20F6" w:rsidRDefault="00AD755F" w:rsidP="00AD755F">
      <w:pPr>
        <w:pStyle w:val="ListParagraph"/>
        <w:spacing w:before="120" w:after="120" w:line="240" w:lineRule="auto"/>
        <w:ind w:left="1080"/>
        <w:contextualSpacing w:val="0"/>
        <w:jc w:val="both"/>
        <w:rPr>
          <w:rFonts w:ascii="Calibri" w:eastAsia="Times New Roman" w:hAnsi="Calibri" w:cs="Times New Roman"/>
          <w:b/>
          <w:bCs/>
          <w:color w:val="000000"/>
        </w:rPr>
      </w:pPr>
      <w:r w:rsidRPr="002F20F6">
        <w:rPr>
          <w:rFonts w:ascii="Calibri" w:eastAsia="Times New Roman" w:hAnsi="Calibri" w:cs="Times New Roman"/>
          <w:color w:val="000000"/>
        </w:rPr>
        <w:t>In reply, the party has mentioned the Processor Make and Model as Intel Core i5-4690 (Quad Core, 3.5 GHz, 6MB Cache, w/HD Graphics 4600)</w:t>
      </w:r>
      <w:r w:rsidR="00583D12" w:rsidRPr="002F20F6">
        <w:rPr>
          <w:rFonts w:ascii="Calibri" w:eastAsia="Times New Roman" w:hAnsi="Calibri" w:cs="Times New Roman"/>
          <w:color w:val="000000"/>
        </w:rPr>
        <w:t xml:space="preserve"> </w:t>
      </w:r>
      <w:r w:rsidR="00583D12" w:rsidRPr="002F20F6">
        <w:rPr>
          <w:rFonts w:ascii="Calibri" w:eastAsia="Times New Roman" w:hAnsi="Calibri" w:cs="Times New Roman"/>
          <w:b/>
          <w:bCs/>
          <w:color w:val="000000"/>
        </w:rPr>
        <w:t>OK.</w:t>
      </w:r>
    </w:p>
    <w:p w:rsidR="00415F89" w:rsidRPr="002F20F6" w:rsidRDefault="00415F89" w:rsidP="00415F89">
      <w:pPr>
        <w:pStyle w:val="ListParagraph"/>
        <w:numPr>
          <w:ilvl w:val="0"/>
          <w:numId w:val="22"/>
        </w:numPr>
        <w:spacing w:before="120" w:after="120" w:line="240" w:lineRule="auto"/>
        <w:contextualSpacing w:val="0"/>
        <w:jc w:val="both"/>
        <w:rPr>
          <w:rFonts w:ascii="Calibri" w:eastAsia="Times New Roman" w:hAnsi="Calibri" w:cs="Times New Roman"/>
          <w:color w:val="000000"/>
        </w:rPr>
      </w:pPr>
      <w:r w:rsidRPr="002F20F6">
        <w:rPr>
          <w:rFonts w:ascii="Calibri" w:eastAsia="Times New Roman" w:hAnsi="Calibri" w:cs="Times New Roman"/>
          <w:color w:val="000000"/>
        </w:rPr>
        <w:t>Party to mention Motherboard and Chipset in the Specification Confirmation Sheet</w:t>
      </w:r>
    </w:p>
    <w:p w:rsidR="00AD755F" w:rsidRPr="00AD755F" w:rsidRDefault="00AD755F" w:rsidP="00AD755F">
      <w:pPr>
        <w:pStyle w:val="ListParagraph"/>
        <w:spacing w:before="120" w:after="120" w:line="240" w:lineRule="auto"/>
        <w:ind w:left="1080"/>
        <w:contextualSpacing w:val="0"/>
        <w:jc w:val="both"/>
        <w:rPr>
          <w:rFonts w:ascii="Calibri" w:eastAsia="Times New Roman" w:hAnsi="Calibri" w:cs="Times New Roman"/>
          <w:b/>
          <w:bCs/>
          <w:color w:val="000000"/>
        </w:rPr>
      </w:pPr>
      <w:r w:rsidRPr="002F20F6">
        <w:rPr>
          <w:rFonts w:ascii="Calibri" w:eastAsia="Times New Roman" w:hAnsi="Calibri" w:cs="Times New Roman"/>
          <w:color w:val="000000"/>
        </w:rPr>
        <w:t xml:space="preserve">The party has offered Q87 Express chipset.  </w:t>
      </w:r>
      <w:r w:rsidRPr="002F20F6">
        <w:rPr>
          <w:rFonts w:ascii="Calibri" w:eastAsia="Times New Roman" w:hAnsi="Calibri" w:cs="Times New Roman"/>
          <w:b/>
          <w:bCs/>
          <w:color w:val="000000"/>
        </w:rPr>
        <w:t>OK.</w:t>
      </w:r>
    </w:p>
    <w:p w:rsidR="00AD755F" w:rsidRDefault="00415F89" w:rsidP="00415F89">
      <w:pPr>
        <w:pStyle w:val="ListParagraph"/>
        <w:numPr>
          <w:ilvl w:val="0"/>
          <w:numId w:val="22"/>
        </w:numPr>
        <w:spacing w:before="120" w:after="120" w:line="240" w:lineRule="auto"/>
        <w:contextualSpacing w:val="0"/>
        <w:jc w:val="both"/>
        <w:rPr>
          <w:rFonts w:ascii="Calibri" w:eastAsia="Times New Roman" w:hAnsi="Calibri" w:cs="Times New Roman"/>
          <w:color w:val="000000"/>
        </w:rPr>
      </w:pPr>
      <w:r>
        <w:rPr>
          <w:rFonts w:ascii="Calibri" w:eastAsia="Times New Roman" w:hAnsi="Calibri" w:cs="Times New Roman"/>
          <w:color w:val="000000"/>
        </w:rPr>
        <w:t xml:space="preserve">Party to mention Model of Monitor </w:t>
      </w:r>
      <w:r w:rsidRPr="009244D8">
        <w:rPr>
          <w:rFonts w:ascii="Calibri" w:eastAsia="Times New Roman" w:hAnsi="Calibri" w:cs="Times New Roman"/>
          <w:color w:val="000000"/>
        </w:rPr>
        <w:t>in the Specification Confirmation Sheet</w:t>
      </w:r>
    </w:p>
    <w:p w:rsidR="001C635E" w:rsidRPr="00415F89" w:rsidRDefault="00AD755F" w:rsidP="00AD755F">
      <w:pPr>
        <w:pStyle w:val="ListParagraph"/>
        <w:spacing w:before="120" w:after="120" w:line="240" w:lineRule="auto"/>
        <w:ind w:left="1080"/>
        <w:contextualSpacing w:val="0"/>
        <w:jc w:val="both"/>
        <w:rPr>
          <w:rFonts w:ascii="Calibri" w:eastAsia="Times New Roman" w:hAnsi="Calibri" w:cs="Times New Roman"/>
          <w:color w:val="000000"/>
        </w:rPr>
      </w:pPr>
      <w:r>
        <w:rPr>
          <w:rFonts w:ascii="Calibri" w:eastAsia="Times New Roman" w:hAnsi="Calibri" w:cs="Times New Roman"/>
          <w:color w:val="000000"/>
        </w:rPr>
        <w:t xml:space="preserve">The party has mentioned the Model of monitor as Dell E Series E1914H 18.5@ Wide Screen Monitor with LED Back Light.  </w:t>
      </w:r>
      <w:r>
        <w:rPr>
          <w:rFonts w:ascii="Calibri" w:eastAsia="Times New Roman" w:hAnsi="Calibri" w:cs="Times New Roman"/>
          <w:b/>
          <w:bCs/>
          <w:color w:val="000000"/>
        </w:rPr>
        <w:t>OK.</w:t>
      </w:r>
      <w:r w:rsidR="001C635E" w:rsidRPr="00415F89">
        <w:rPr>
          <w:rFonts w:ascii="Calibri" w:eastAsia="Times New Roman" w:hAnsi="Calibri" w:cs="Times New Roman"/>
          <w:color w:val="000000"/>
        </w:rPr>
        <w:t xml:space="preserve"> </w:t>
      </w:r>
    </w:p>
    <w:p w:rsidR="003C3688" w:rsidRDefault="003C3688" w:rsidP="003C3688">
      <w:pPr>
        <w:pStyle w:val="ListParagraph"/>
        <w:spacing w:after="0" w:line="240" w:lineRule="auto"/>
        <w:jc w:val="both"/>
        <w:rPr>
          <w:rFonts w:ascii="Calibri" w:eastAsia="Times New Roman" w:hAnsi="Calibri" w:cs="Times New Roman"/>
          <w:color w:val="000000"/>
        </w:rPr>
      </w:pPr>
    </w:p>
    <w:p w:rsidR="003C3688" w:rsidRDefault="003C3688" w:rsidP="003C3688">
      <w:pPr>
        <w:pStyle w:val="ListParagraph"/>
        <w:numPr>
          <w:ilvl w:val="0"/>
          <w:numId w:val="19"/>
        </w:numPr>
        <w:spacing w:after="0" w:line="240" w:lineRule="auto"/>
        <w:ind w:left="360"/>
        <w:jc w:val="both"/>
      </w:pPr>
      <w:r w:rsidRPr="00A57DDD">
        <w:rPr>
          <w:b/>
          <w:u w:val="single"/>
        </w:rPr>
        <w:t xml:space="preserve">M/s. </w:t>
      </w:r>
      <w:r>
        <w:rPr>
          <w:b/>
          <w:u w:val="single"/>
        </w:rPr>
        <w:t>Jupiter Automation (Pages 84-96</w:t>
      </w:r>
      <w:r w:rsidR="00E0508E">
        <w:rPr>
          <w:b/>
          <w:u w:val="single"/>
        </w:rPr>
        <w:t>,,150-152</w:t>
      </w:r>
      <w:r>
        <w:rPr>
          <w:b/>
          <w:u w:val="single"/>
        </w:rPr>
        <w:t>)</w:t>
      </w:r>
      <w:r>
        <w:t>:</w:t>
      </w:r>
    </w:p>
    <w:p w:rsidR="003C3688" w:rsidRDefault="003C3688" w:rsidP="003C3688">
      <w:pPr>
        <w:pStyle w:val="ListParagraph"/>
        <w:spacing w:after="0" w:line="240" w:lineRule="auto"/>
        <w:ind w:left="360"/>
        <w:jc w:val="both"/>
      </w:pPr>
    </w:p>
    <w:p w:rsidR="001D587C" w:rsidRPr="001D587C" w:rsidRDefault="001D587C" w:rsidP="001D587C">
      <w:pPr>
        <w:pStyle w:val="ListParagraph"/>
        <w:numPr>
          <w:ilvl w:val="0"/>
          <w:numId w:val="21"/>
        </w:numPr>
        <w:spacing w:before="120" w:after="120" w:line="240" w:lineRule="auto"/>
        <w:contextualSpacing w:val="0"/>
        <w:jc w:val="both"/>
        <w:rPr>
          <w:rFonts w:ascii="Calibri" w:eastAsia="Times New Roman" w:hAnsi="Calibri" w:cs="Times New Roman"/>
          <w:b/>
          <w:bCs/>
          <w:color w:val="000000"/>
        </w:rPr>
      </w:pPr>
      <w:r w:rsidRPr="009B452D">
        <w:rPr>
          <w:rFonts w:ascii="Calibri" w:eastAsia="Times New Roman" w:hAnsi="Calibri" w:cs="Times New Roman"/>
          <w:color w:val="000000"/>
        </w:rPr>
        <w:t>Party</w:t>
      </w:r>
      <w:r>
        <w:rPr>
          <w:rFonts w:ascii="Calibri" w:eastAsia="Times New Roman" w:hAnsi="Calibri" w:cs="Times New Roman"/>
          <w:color w:val="000000"/>
        </w:rPr>
        <w:t xml:space="preserve"> has to accept NIT terms in respect of 4</w:t>
      </w:r>
      <w:r w:rsidRPr="009B452D">
        <w:rPr>
          <w:rFonts w:ascii="Calibri" w:eastAsia="Times New Roman" w:hAnsi="Calibri" w:cs="Times New Roman"/>
          <w:color w:val="000000"/>
        </w:rPr>
        <w:t xml:space="preserve"> DIMM slots</w:t>
      </w:r>
      <w:r>
        <w:rPr>
          <w:rFonts w:ascii="Calibri" w:eastAsia="Times New Roman" w:hAnsi="Calibri" w:cs="Times New Roman"/>
          <w:color w:val="000000"/>
        </w:rPr>
        <w:t xml:space="preserve"> and provide Motherboard with 4 DIMM slots</w:t>
      </w:r>
      <w:r w:rsidRPr="009B452D">
        <w:rPr>
          <w:rFonts w:ascii="Calibri" w:eastAsia="Times New Roman" w:hAnsi="Calibri" w:cs="Times New Roman"/>
          <w:color w:val="000000"/>
        </w:rPr>
        <w:t xml:space="preserve"> </w:t>
      </w:r>
      <w:r>
        <w:rPr>
          <w:rFonts w:ascii="Calibri" w:eastAsia="Times New Roman" w:hAnsi="Calibri" w:cs="Times New Roman"/>
          <w:color w:val="000000"/>
        </w:rPr>
        <w:t xml:space="preserve">as per our </w:t>
      </w:r>
      <w:r w:rsidRPr="009B452D">
        <w:rPr>
          <w:rFonts w:ascii="Calibri" w:eastAsia="Times New Roman" w:hAnsi="Calibri" w:cs="Times New Roman"/>
          <w:color w:val="000000"/>
        </w:rPr>
        <w:t>NIT.</w:t>
      </w:r>
      <w:r>
        <w:rPr>
          <w:rFonts w:ascii="Calibri" w:eastAsia="Times New Roman" w:hAnsi="Calibri" w:cs="Times New Roman"/>
          <w:color w:val="000000"/>
        </w:rPr>
        <w:t xml:space="preserve"> </w:t>
      </w:r>
      <w:r w:rsidRPr="001D587C">
        <w:rPr>
          <w:rFonts w:ascii="Calibri" w:eastAsia="Times New Roman" w:hAnsi="Calibri" w:cs="Times New Roman"/>
          <w:b/>
          <w:bCs/>
          <w:color w:val="000000"/>
        </w:rPr>
        <w:t>OK</w:t>
      </w:r>
    </w:p>
    <w:p w:rsidR="001D587C" w:rsidRPr="00422011" w:rsidRDefault="001D587C" w:rsidP="00422011">
      <w:pPr>
        <w:pStyle w:val="ListParagraph"/>
        <w:spacing w:before="120" w:after="120" w:line="240" w:lineRule="auto"/>
        <w:ind w:left="1080"/>
        <w:contextualSpacing w:val="0"/>
        <w:jc w:val="both"/>
        <w:rPr>
          <w:rFonts w:ascii="Calibri" w:eastAsia="Times New Roman" w:hAnsi="Calibri" w:cs="Times New Roman"/>
          <w:b/>
          <w:bCs/>
          <w:color w:val="000000"/>
        </w:rPr>
      </w:pPr>
      <w:r>
        <w:rPr>
          <w:rFonts w:ascii="Calibri" w:eastAsia="Times New Roman" w:hAnsi="Calibri" w:cs="Times New Roman"/>
          <w:color w:val="000000"/>
        </w:rPr>
        <w:t xml:space="preserve">In reply to our query for acceptance of NIT terms in respect of providing minimum 4 Nos. of DIMM slot, they have mentioned that they would revise their offer for a different model – HP Elite 800GI and in this case, they would be required to revise their Price Bid.  Their revised model – </w:t>
      </w:r>
      <w:r w:rsidRPr="00AD755F">
        <w:rPr>
          <w:rFonts w:ascii="Calibri" w:eastAsia="Times New Roman" w:hAnsi="Calibri" w:cs="Times New Roman"/>
          <w:b/>
          <w:bCs/>
          <w:color w:val="000000"/>
        </w:rPr>
        <w:t xml:space="preserve">HP Elite 800G1 </w:t>
      </w:r>
      <w:r>
        <w:rPr>
          <w:rFonts w:ascii="Calibri" w:eastAsia="Times New Roman" w:hAnsi="Calibri" w:cs="Times New Roman"/>
          <w:color w:val="000000"/>
        </w:rPr>
        <w:t xml:space="preserve">is acceptable.  </w:t>
      </w:r>
      <w:r w:rsidR="00422011">
        <w:rPr>
          <w:rFonts w:ascii="Calibri" w:eastAsia="Times New Roman" w:hAnsi="Calibri" w:cs="Times New Roman"/>
          <w:color w:val="000000"/>
        </w:rPr>
        <w:t xml:space="preserve">The party has also confirmed (page No.152) that their offered model – HP Elite 800 G1 - is of Tower Type which is acceptable. </w:t>
      </w:r>
      <w:r w:rsidR="00422011">
        <w:rPr>
          <w:rFonts w:ascii="Calibri" w:eastAsia="Times New Roman" w:hAnsi="Calibri" w:cs="Times New Roman"/>
          <w:b/>
          <w:bCs/>
          <w:color w:val="000000"/>
        </w:rPr>
        <w:t>OK.</w:t>
      </w:r>
    </w:p>
    <w:p w:rsidR="003C3688" w:rsidRDefault="003C3688" w:rsidP="003E3BB5">
      <w:pPr>
        <w:pStyle w:val="ListParagraph"/>
        <w:numPr>
          <w:ilvl w:val="0"/>
          <w:numId w:val="21"/>
        </w:numPr>
        <w:spacing w:before="120" w:after="120" w:line="240" w:lineRule="auto"/>
        <w:contextualSpacing w:val="0"/>
        <w:jc w:val="both"/>
        <w:rPr>
          <w:rFonts w:ascii="Calibri" w:eastAsia="Times New Roman" w:hAnsi="Calibri" w:cs="Times New Roman"/>
          <w:color w:val="000000"/>
        </w:rPr>
      </w:pPr>
      <w:r>
        <w:rPr>
          <w:rFonts w:ascii="Calibri" w:eastAsia="Times New Roman" w:hAnsi="Calibri" w:cs="Times New Roman"/>
          <w:color w:val="000000"/>
        </w:rPr>
        <w:t xml:space="preserve">Party to mention Processor’s make and model </w:t>
      </w:r>
      <w:r w:rsidRPr="009244D8">
        <w:rPr>
          <w:rFonts w:ascii="Calibri" w:eastAsia="Times New Roman" w:hAnsi="Calibri" w:cs="Times New Roman"/>
          <w:color w:val="000000"/>
        </w:rPr>
        <w:t>in the Specification Confirmation Sheet</w:t>
      </w:r>
    </w:p>
    <w:p w:rsidR="003E3BB5" w:rsidRDefault="001D587C" w:rsidP="00415F89">
      <w:pPr>
        <w:pStyle w:val="ListParagraph"/>
        <w:spacing w:before="120" w:after="120" w:line="240" w:lineRule="auto"/>
        <w:ind w:left="1080"/>
        <w:contextualSpacing w:val="0"/>
        <w:jc w:val="both"/>
        <w:rPr>
          <w:rFonts w:ascii="Calibri" w:eastAsia="Times New Roman" w:hAnsi="Calibri" w:cs="Times New Roman"/>
          <w:b/>
          <w:bCs/>
          <w:color w:val="000000"/>
        </w:rPr>
      </w:pPr>
      <w:r>
        <w:rPr>
          <w:rFonts w:ascii="Calibri" w:eastAsia="Times New Roman" w:hAnsi="Calibri" w:cs="Times New Roman"/>
          <w:color w:val="000000"/>
        </w:rPr>
        <w:t xml:space="preserve">The party has offered </w:t>
      </w:r>
      <w:r w:rsidR="00415F89">
        <w:rPr>
          <w:rFonts w:ascii="Calibri" w:eastAsia="Times New Roman" w:hAnsi="Calibri" w:cs="Times New Roman"/>
          <w:color w:val="000000"/>
        </w:rPr>
        <w:t>Core i5 3.</w:t>
      </w:r>
      <w:r>
        <w:rPr>
          <w:rFonts w:ascii="Calibri" w:eastAsia="Times New Roman" w:hAnsi="Calibri" w:cs="Times New Roman"/>
          <w:color w:val="000000"/>
        </w:rPr>
        <w:t>2</w:t>
      </w:r>
      <w:r w:rsidR="00415F89">
        <w:rPr>
          <w:rFonts w:ascii="Calibri" w:eastAsia="Times New Roman" w:hAnsi="Calibri" w:cs="Times New Roman"/>
          <w:color w:val="000000"/>
        </w:rPr>
        <w:t>G 6M HD 4</w:t>
      </w:r>
      <w:r>
        <w:rPr>
          <w:rFonts w:ascii="Calibri" w:eastAsia="Times New Roman" w:hAnsi="Calibri" w:cs="Times New Roman"/>
          <w:color w:val="000000"/>
        </w:rPr>
        <w:t>570</w:t>
      </w:r>
      <w:r w:rsidR="00415F89">
        <w:rPr>
          <w:rFonts w:ascii="Calibri" w:eastAsia="Times New Roman" w:hAnsi="Calibri" w:cs="Times New Roman"/>
          <w:color w:val="000000"/>
        </w:rPr>
        <w:t xml:space="preserve"> CPU.  </w:t>
      </w:r>
      <w:r w:rsidR="00415F89">
        <w:rPr>
          <w:rFonts w:ascii="Calibri" w:eastAsia="Times New Roman" w:hAnsi="Calibri" w:cs="Times New Roman"/>
          <w:b/>
          <w:bCs/>
          <w:color w:val="000000"/>
        </w:rPr>
        <w:t>OK.</w:t>
      </w:r>
    </w:p>
    <w:p w:rsidR="001D587C" w:rsidRDefault="001D587C" w:rsidP="001D587C">
      <w:pPr>
        <w:pStyle w:val="ListParagraph"/>
        <w:numPr>
          <w:ilvl w:val="0"/>
          <w:numId w:val="21"/>
        </w:numPr>
        <w:spacing w:before="120" w:after="120" w:line="240" w:lineRule="auto"/>
        <w:contextualSpacing w:val="0"/>
        <w:jc w:val="both"/>
        <w:rPr>
          <w:rFonts w:ascii="Calibri" w:eastAsia="Times New Roman" w:hAnsi="Calibri" w:cs="Times New Roman"/>
          <w:b/>
          <w:bCs/>
          <w:color w:val="000000"/>
        </w:rPr>
      </w:pPr>
      <w:r>
        <w:rPr>
          <w:rFonts w:ascii="Calibri" w:eastAsia="Times New Roman" w:hAnsi="Calibri" w:cs="Times New Roman"/>
          <w:color w:val="000000"/>
        </w:rPr>
        <w:t>Party has offered Intel Q87 chipset</w:t>
      </w:r>
      <w:r w:rsidRPr="009244D8">
        <w:rPr>
          <w:rFonts w:ascii="Calibri" w:eastAsia="Times New Roman" w:hAnsi="Calibri" w:cs="Times New Roman"/>
          <w:color w:val="000000"/>
        </w:rPr>
        <w:t xml:space="preserve"> </w:t>
      </w:r>
      <w:r>
        <w:rPr>
          <w:rFonts w:ascii="Calibri" w:eastAsia="Times New Roman" w:hAnsi="Calibri" w:cs="Times New Roman"/>
          <w:color w:val="000000"/>
        </w:rPr>
        <w:t xml:space="preserve">mother board in </w:t>
      </w:r>
      <w:r w:rsidRPr="009244D8">
        <w:rPr>
          <w:rFonts w:ascii="Calibri" w:eastAsia="Times New Roman" w:hAnsi="Calibri" w:cs="Times New Roman"/>
          <w:color w:val="000000"/>
        </w:rPr>
        <w:t>Specification Confirmation Sheet</w:t>
      </w:r>
      <w:r>
        <w:rPr>
          <w:rFonts w:ascii="Calibri" w:eastAsia="Times New Roman" w:hAnsi="Calibri" w:cs="Times New Roman"/>
          <w:color w:val="000000"/>
        </w:rPr>
        <w:t xml:space="preserve">. </w:t>
      </w:r>
      <w:r w:rsidRPr="001D587C">
        <w:rPr>
          <w:rFonts w:ascii="Calibri" w:eastAsia="Times New Roman" w:hAnsi="Calibri" w:cs="Times New Roman"/>
          <w:b/>
          <w:bCs/>
          <w:color w:val="000000"/>
        </w:rPr>
        <w:t>OK</w:t>
      </w:r>
    </w:p>
    <w:p w:rsidR="003E3BB5" w:rsidRPr="001D587C" w:rsidRDefault="00415F89" w:rsidP="001D587C">
      <w:pPr>
        <w:pStyle w:val="ListParagraph"/>
        <w:numPr>
          <w:ilvl w:val="0"/>
          <w:numId w:val="21"/>
        </w:numPr>
        <w:spacing w:before="120" w:after="120" w:line="240" w:lineRule="auto"/>
        <w:contextualSpacing w:val="0"/>
        <w:jc w:val="both"/>
        <w:rPr>
          <w:rFonts w:ascii="Calibri" w:eastAsia="Times New Roman" w:hAnsi="Calibri" w:cs="Times New Roman"/>
          <w:b/>
          <w:bCs/>
          <w:color w:val="000000"/>
        </w:rPr>
      </w:pPr>
      <w:r w:rsidRPr="001D587C">
        <w:rPr>
          <w:rFonts w:ascii="Calibri" w:eastAsia="Times New Roman" w:hAnsi="Calibri" w:cs="Times New Roman"/>
          <w:color w:val="000000"/>
        </w:rPr>
        <w:t xml:space="preserve">The party has mentioned in their mail reply that the Monitor Model No. is G9W86AA#ACJ – HP V193 18.5 – Inch LCD Monitor. </w:t>
      </w:r>
      <w:r w:rsidRPr="001D587C">
        <w:rPr>
          <w:rFonts w:ascii="Calibri" w:eastAsia="Times New Roman" w:hAnsi="Calibri" w:cs="Times New Roman"/>
          <w:b/>
          <w:bCs/>
          <w:color w:val="000000"/>
        </w:rPr>
        <w:t>OK.</w:t>
      </w:r>
    </w:p>
    <w:p w:rsidR="006D37AD" w:rsidRPr="00E81FAE" w:rsidRDefault="006D37AD" w:rsidP="006D37AD">
      <w:pPr>
        <w:pStyle w:val="ListParagraph"/>
        <w:numPr>
          <w:ilvl w:val="0"/>
          <w:numId w:val="21"/>
        </w:numPr>
        <w:spacing w:before="120" w:after="120" w:line="240" w:lineRule="auto"/>
        <w:contextualSpacing w:val="0"/>
        <w:jc w:val="both"/>
        <w:rPr>
          <w:rFonts w:ascii="Calibri" w:eastAsia="Times New Roman" w:hAnsi="Calibri" w:cs="Times New Roman"/>
          <w:color w:val="000000"/>
        </w:rPr>
      </w:pPr>
      <w:r>
        <w:rPr>
          <w:rFonts w:ascii="Calibri" w:eastAsia="Times New Roman" w:hAnsi="Calibri" w:cs="Times New Roman"/>
          <w:color w:val="000000"/>
        </w:rPr>
        <w:t xml:space="preserve">Party has accepted to offer 2x2GB RAM module as per </w:t>
      </w:r>
      <w:r w:rsidR="001D587C">
        <w:rPr>
          <w:rFonts w:ascii="Calibri" w:eastAsia="Times New Roman" w:hAnsi="Calibri" w:cs="Times New Roman"/>
          <w:color w:val="000000"/>
        </w:rPr>
        <w:t>NIT requirement</w:t>
      </w:r>
      <w:r>
        <w:rPr>
          <w:rFonts w:ascii="Calibri" w:eastAsia="Times New Roman" w:hAnsi="Calibri" w:cs="Times New Roman"/>
          <w:color w:val="000000"/>
        </w:rPr>
        <w:t xml:space="preserve"> (Page No.152)</w:t>
      </w:r>
      <w:r w:rsidR="001D587C">
        <w:rPr>
          <w:rFonts w:ascii="Calibri" w:eastAsia="Times New Roman" w:hAnsi="Calibri" w:cs="Times New Roman"/>
          <w:color w:val="000000"/>
        </w:rPr>
        <w:t xml:space="preserve">. </w:t>
      </w:r>
      <w:r>
        <w:rPr>
          <w:rFonts w:ascii="Calibri" w:eastAsia="Times New Roman" w:hAnsi="Calibri" w:cs="Times New Roman"/>
          <w:b/>
          <w:bCs/>
          <w:color w:val="000000"/>
        </w:rPr>
        <w:t>OK.</w:t>
      </w:r>
    </w:p>
    <w:p w:rsidR="00E81FAE" w:rsidRPr="006D37AD" w:rsidRDefault="00E81FAE" w:rsidP="00E81FAE">
      <w:pPr>
        <w:pStyle w:val="ListParagraph"/>
        <w:spacing w:before="120" w:after="120" w:line="240" w:lineRule="auto"/>
        <w:ind w:left="1080"/>
        <w:contextualSpacing w:val="0"/>
        <w:jc w:val="both"/>
        <w:rPr>
          <w:rFonts w:ascii="Calibri" w:eastAsia="Times New Roman" w:hAnsi="Calibri" w:cs="Times New Roman"/>
          <w:color w:val="000000"/>
        </w:rPr>
      </w:pPr>
    </w:p>
    <w:p w:rsidR="00E81FAE" w:rsidRDefault="00E81FAE">
      <w:pPr>
        <w:rPr>
          <w:rFonts w:ascii="Calibri" w:eastAsia="Times New Roman" w:hAnsi="Calibri" w:cs="Times New Roman"/>
          <w:color w:val="000000"/>
        </w:rPr>
      </w:pPr>
      <w:r>
        <w:rPr>
          <w:rFonts w:ascii="Calibri" w:eastAsia="Times New Roman" w:hAnsi="Calibri" w:cs="Times New Roman"/>
          <w:color w:val="000000"/>
        </w:rPr>
        <w:br w:type="page"/>
      </w:r>
    </w:p>
    <w:p w:rsidR="00E0508E" w:rsidRDefault="006D37AD" w:rsidP="006D37AD">
      <w:pPr>
        <w:spacing w:before="120" w:after="120" w:line="240" w:lineRule="auto"/>
        <w:jc w:val="both"/>
        <w:rPr>
          <w:rFonts w:ascii="Calibri" w:eastAsia="Times New Roman" w:hAnsi="Calibri" w:cs="Times New Roman"/>
          <w:color w:val="000000"/>
        </w:rPr>
      </w:pPr>
      <w:r>
        <w:rPr>
          <w:rFonts w:ascii="Calibri" w:eastAsia="Times New Roman" w:hAnsi="Calibri" w:cs="Times New Roman"/>
          <w:color w:val="000000"/>
        </w:rPr>
        <w:lastRenderedPageBreak/>
        <w:t>In view of the above</w:t>
      </w:r>
      <w:r w:rsidR="00E7405F">
        <w:rPr>
          <w:rFonts w:ascii="Calibri" w:eastAsia="Times New Roman" w:hAnsi="Calibri" w:cs="Times New Roman"/>
          <w:color w:val="000000"/>
        </w:rPr>
        <w:t xml:space="preserve"> </w:t>
      </w:r>
      <w:proofErr w:type="gramStart"/>
      <w:r w:rsidR="00E7405F">
        <w:rPr>
          <w:rFonts w:ascii="Calibri" w:eastAsia="Times New Roman" w:hAnsi="Calibri" w:cs="Times New Roman"/>
          <w:color w:val="000000"/>
        </w:rPr>
        <w:t xml:space="preserve">and </w:t>
      </w:r>
      <w:r>
        <w:rPr>
          <w:rFonts w:ascii="Calibri" w:eastAsia="Times New Roman" w:hAnsi="Calibri" w:cs="Times New Roman"/>
          <w:color w:val="000000"/>
        </w:rPr>
        <w:t xml:space="preserve"> </w:t>
      </w:r>
      <w:r w:rsidR="00E0508E">
        <w:rPr>
          <w:rFonts w:ascii="Calibri" w:eastAsia="Times New Roman" w:hAnsi="Calibri" w:cs="Times New Roman"/>
          <w:color w:val="000000"/>
        </w:rPr>
        <w:t>further</w:t>
      </w:r>
      <w:proofErr w:type="gramEnd"/>
      <w:r w:rsidR="00E0508E">
        <w:rPr>
          <w:rFonts w:ascii="Calibri" w:eastAsia="Times New Roman" w:hAnsi="Calibri" w:cs="Times New Roman"/>
          <w:color w:val="000000"/>
        </w:rPr>
        <w:t xml:space="preserve"> to our noting at Pages 131-134, </w:t>
      </w:r>
      <w:r w:rsidR="00E7405F">
        <w:rPr>
          <w:rFonts w:ascii="Calibri" w:eastAsia="Times New Roman" w:hAnsi="Calibri" w:cs="Times New Roman"/>
          <w:color w:val="000000"/>
        </w:rPr>
        <w:t>following are recommended :</w:t>
      </w:r>
    </w:p>
    <w:p w:rsidR="00E7405F" w:rsidRDefault="00E7405F" w:rsidP="006D37AD">
      <w:pPr>
        <w:spacing w:before="120" w:after="120" w:line="240" w:lineRule="auto"/>
        <w:jc w:val="both"/>
        <w:rPr>
          <w:rFonts w:ascii="Calibri" w:eastAsia="Times New Roman" w:hAnsi="Calibri" w:cs="Times New Roman"/>
          <w:color w:val="000000"/>
        </w:rPr>
      </w:pPr>
    </w:p>
    <w:p w:rsidR="00E0508E" w:rsidRDefault="00E0508E" w:rsidP="006D37AD">
      <w:pPr>
        <w:spacing w:before="120" w:after="120" w:line="240" w:lineRule="auto"/>
        <w:jc w:val="both"/>
        <w:rPr>
          <w:bCs/>
        </w:rPr>
      </w:pPr>
      <w:r>
        <w:rPr>
          <w:rFonts w:ascii="Calibri" w:eastAsia="Times New Roman" w:hAnsi="Calibri" w:cs="Times New Roman"/>
          <w:color w:val="000000"/>
        </w:rPr>
        <w:t xml:space="preserve">A.  </w:t>
      </w:r>
      <w:r>
        <w:rPr>
          <w:rFonts w:ascii="Calibri" w:eastAsia="Times New Roman" w:hAnsi="Calibri" w:cs="Times New Roman"/>
          <w:color w:val="000000"/>
        </w:rPr>
        <w:tab/>
      </w:r>
      <w:r w:rsidRPr="00E0508E">
        <w:rPr>
          <w:bCs/>
        </w:rPr>
        <w:t xml:space="preserve">M/s. </w:t>
      </w:r>
      <w:proofErr w:type="spellStart"/>
      <w:r w:rsidRPr="00E0508E">
        <w:rPr>
          <w:bCs/>
        </w:rPr>
        <w:t>CompuSeconds</w:t>
      </w:r>
      <w:proofErr w:type="spellEnd"/>
      <w:r>
        <w:rPr>
          <w:bCs/>
        </w:rPr>
        <w:t xml:space="preserve">, </w:t>
      </w:r>
      <w:proofErr w:type="spellStart"/>
      <w:r>
        <w:rPr>
          <w:bCs/>
        </w:rPr>
        <w:t>Surat</w:t>
      </w:r>
      <w:proofErr w:type="spellEnd"/>
      <w:r>
        <w:rPr>
          <w:bCs/>
        </w:rPr>
        <w:t xml:space="preserve"> is </w:t>
      </w:r>
      <w:r w:rsidR="00E7405F" w:rsidRPr="00E7405F">
        <w:rPr>
          <w:b/>
        </w:rPr>
        <w:t>technically</w:t>
      </w:r>
      <w:r w:rsidRPr="00E7405F">
        <w:rPr>
          <w:b/>
        </w:rPr>
        <w:t xml:space="preserve"> not acceptable</w:t>
      </w:r>
      <w:r>
        <w:rPr>
          <w:bCs/>
        </w:rPr>
        <w:t>.</w:t>
      </w:r>
    </w:p>
    <w:p w:rsidR="00E7405F" w:rsidRPr="00E0508E" w:rsidRDefault="00E7405F" w:rsidP="006D37AD">
      <w:pPr>
        <w:spacing w:before="120" w:after="120" w:line="240" w:lineRule="auto"/>
        <w:jc w:val="both"/>
        <w:rPr>
          <w:rFonts w:ascii="Calibri" w:eastAsia="Times New Roman" w:hAnsi="Calibri" w:cs="Times New Roman"/>
          <w:bCs/>
          <w:color w:val="000000"/>
        </w:rPr>
      </w:pPr>
    </w:p>
    <w:p w:rsidR="003E3BB5" w:rsidRDefault="00E0508E" w:rsidP="006D37AD">
      <w:pPr>
        <w:spacing w:before="120" w:after="120" w:line="240" w:lineRule="auto"/>
        <w:jc w:val="both"/>
        <w:rPr>
          <w:rFonts w:ascii="Calibri" w:eastAsia="Times New Roman" w:hAnsi="Calibri" w:cs="Times New Roman"/>
          <w:color w:val="000000"/>
        </w:rPr>
      </w:pPr>
      <w:r>
        <w:rPr>
          <w:rFonts w:ascii="Calibri" w:eastAsia="Times New Roman" w:hAnsi="Calibri" w:cs="Times New Roman"/>
          <w:color w:val="000000"/>
        </w:rPr>
        <w:t>B.</w:t>
      </w:r>
      <w:r>
        <w:rPr>
          <w:rFonts w:ascii="Calibri" w:eastAsia="Times New Roman" w:hAnsi="Calibri" w:cs="Times New Roman"/>
          <w:color w:val="000000"/>
        </w:rPr>
        <w:tab/>
        <w:t>F</w:t>
      </w:r>
      <w:r w:rsidR="006D37AD">
        <w:rPr>
          <w:rFonts w:ascii="Calibri" w:eastAsia="Times New Roman" w:hAnsi="Calibri" w:cs="Times New Roman"/>
          <w:color w:val="000000"/>
        </w:rPr>
        <w:t xml:space="preserve">ollowing </w:t>
      </w:r>
      <w:r w:rsidR="006D37AD" w:rsidRPr="00E7405F">
        <w:rPr>
          <w:rFonts w:ascii="Calibri" w:eastAsia="Times New Roman" w:hAnsi="Calibri" w:cs="Times New Roman"/>
          <w:b/>
          <w:bCs/>
          <w:color w:val="000000"/>
        </w:rPr>
        <w:t>three pa</w:t>
      </w:r>
      <w:r w:rsidRPr="00E7405F">
        <w:rPr>
          <w:rFonts w:ascii="Calibri" w:eastAsia="Times New Roman" w:hAnsi="Calibri" w:cs="Times New Roman"/>
          <w:b/>
          <w:bCs/>
          <w:color w:val="000000"/>
        </w:rPr>
        <w:t xml:space="preserve">rties are technically </w:t>
      </w:r>
      <w:r w:rsidR="00E7405F" w:rsidRPr="00E7405F">
        <w:rPr>
          <w:rFonts w:ascii="Calibri" w:eastAsia="Times New Roman" w:hAnsi="Calibri" w:cs="Times New Roman"/>
          <w:b/>
          <w:bCs/>
          <w:color w:val="000000"/>
        </w:rPr>
        <w:t>acceptable</w:t>
      </w:r>
      <w:r>
        <w:rPr>
          <w:rFonts w:ascii="Calibri" w:eastAsia="Times New Roman" w:hAnsi="Calibri" w:cs="Times New Roman"/>
          <w:color w:val="000000"/>
        </w:rPr>
        <w:t xml:space="preserve"> for the models mentioned against each.</w:t>
      </w:r>
    </w:p>
    <w:p w:rsidR="006D37AD" w:rsidRDefault="006D37AD" w:rsidP="006D37AD">
      <w:pPr>
        <w:pStyle w:val="ListParagraph"/>
        <w:numPr>
          <w:ilvl w:val="0"/>
          <w:numId w:val="23"/>
        </w:numPr>
        <w:spacing w:after="0" w:line="360" w:lineRule="auto"/>
      </w:pPr>
      <w:r>
        <w:t xml:space="preserve">M/s. Innovative Telecom Ltd., </w:t>
      </w:r>
      <w:proofErr w:type="spellStart"/>
      <w:r>
        <w:t>Surat</w:t>
      </w:r>
      <w:proofErr w:type="spellEnd"/>
      <w:r>
        <w:t>.</w:t>
      </w:r>
      <w:r w:rsidR="00E0508E">
        <w:tab/>
      </w:r>
      <w:r w:rsidR="00E0508E">
        <w:tab/>
      </w:r>
      <w:r w:rsidR="00E0508E" w:rsidRPr="00E7405F">
        <w:rPr>
          <w:b/>
          <w:bCs/>
        </w:rPr>
        <w:t>LENOVO M93P MT</w:t>
      </w:r>
    </w:p>
    <w:p w:rsidR="006D37AD" w:rsidRDefault="006D37AD" w:rsidP="006D37AD">
      <w:pPr>
        <w:pStyle w:val="ListParagraph"/>
        <w:numPr>
          <w:ilvl w:val="0"/>
          <w:numId w:val="23"/>
        </w:numPr>
        <w:spacing w:after="0" w:line="360" w:lineRule="auto"/>
      </w:pPr>
      <w:r>
        <w:t xml:space="preserve">M/s. Silver Touch, </w:t>
      </w:r>
      <w:proofErr w:type="spellStart"/>
      <w:r>
        <w:t>Ahmedabad</w:t>
      </w:r>
      <w:proofErr w:type="spellEnd"/>
      <w:r>
        <w:t>.</w:t>
      </w:r>
      <w:r w:rsidR="00E0508E">
        <w:tab/>
      </w:r>
      <w:r w:rsidR="00E0508E">
        <w:tab/>
      </w:r>
      <w:r w:rsidR="00E0508E" w:rsidRPr="00E7405F">
        <w:rPr>
          <w:b/>
          <w:bCs/>
        </w:rPr>
        <w:t xml:space="preserve">DELL </w:t>
      </w:r>
      <w:proofErr w:type="spellStart"/>
      <w:r w:rsidR="00E0508E" w:rsidRPr="00E7405F">
        <w:rPr>
          <w:b/>
          <w:bCs/>
        </w:rPr>
        <w:t>OptiPlex</w:t>
      </w:r>
      <w:proofErr w:type="spellEnd"/>
      <w:r w:rsidR="00E0508E" w:rsidRPr="00E7405F">
        <w:rPr>
          <w:b/>
          <w:bCs/>
        </w:rPr>
        <w:t xml:space="preserve"> 9020 MT</w:t>
      </w:r>
    </w:p>
    <w:p w:rsidR="006D37AD" w:rsidRPr="00E7405F" w:rsidRDefault="006D37AD" w:rsidP="006D37AD">
      <w:pPr>
        <w:pStyle w:val="ListParagraph"/>
        <w:numPr>
          <w:ilvl w:val="0"/>
          <w:numId w:val="23"/>
        </w:numPr>
        <w:spacing w:after="0" w:line="360" w:lineRule="auto"/>
        <w:rPr>
          <w:b/>
          <w:bCs/>
        </w:rPr>
      </w:pPr>
      <w:r>
        <w:t xml:space="preserve">M/s. Jupiter Automation, </w:t>
      </w:r>
      <w:proofErr w:type="spellStart"/>
      <w:r>
        <w:t>Surat</w:t>
      </w:r>
      <w:proofErr w:type="spellEnd"/>
      <w:r>
        <w:t>.</w:t>
      </w:r>
      <w:r w:rsidR="00E0508E">
        <w:tab/>
      </w:r>
      <w:r w:rsidR="00E0508E">
        <w:tab/>
      </w:r>
      <w:r w:rsidR="00E7405F" w:rsidRPr="00E7405F">
        <w:rPr>
          <w:b/>
          <w:bCs/>
        </w:rPr>
        <w:t>HP Elite 800 G1 Tower</w:t>
      </w:r>
    </w:p>
    <w:p w:rsidR="002D6DC8" w:rsidRDefault="002D6DC8" w:rsidP="00250FA3">
      <w:pPr>
        <w:spacing w:after="0" w:line="240" w:lineRule="auto"/>
        <w:jc w:val="both"/>
        <w:rPr>
          <w:rFonts w:ascii="Calibri" w:eastAsia="Times New Roman" w:hAnsi="Calibri" w:cs="Times New Roman"/>
          <w:color w:val="000000"/>
        </w:rPr>
      </w:pPr>
    </w:p>
    <w:p w:rsidR="00E0508E" w:rsidRDefault="00E0508E" w:rsidP="00250FA3">
      <w:pPr>
        <w:spacing w:after="0" w:line="240" w:lineRule="auto"/>
        <w:jc w:val="both"/>
        <w:rPr>
          <w:rFonts w:ascii="Calibri" w:eastAsia="Times New Roman" w:hAnsi="Calibri" w:cs="Times New Roman"/>
          <w:color w:val="000000"/>
        </w:rPr>
      </w:pPr>
      <w:bookmarkStart w:id="0" w:name="_GoBack"/>
      <w:bookmarkEnd w:id="0"/>
    </w:p>
    <w:p w:rsidR="00E0508E" w:rsidRPr="00E0508E" w:rsidRDefault="00E0508E" w:rsidP="00E0508E">
      <w:pPr>
        <w:spacing w:before="120" w:after="120" w:line="240" w:lineRule="auto"/>
        <w:ind w:left="90"/>
        <w:jc w:val="both"/>
        <w:rPr>
          <w:rFonts w:ascii="Calibri" w:eastAsia="Times New Roman" w:hAnsi="Calibri" w:cs="Times New Roman"/>
          <w:color w:val="000000"/>
        </w:rPr>
      </w:pPr>
      <w:r w:rsidRPr="00E0508E">
        <w:rPr>
          <w:rFonts w:ascii="Calibri" w:eastAsia="Times New Roman" w:hAnsi="Calibri" w:cs="Times New Roman"/>
          <w:color w:val="000000"/>
        </w:rPr>
        <w:t>Request for revision of Price Bid by M/s.</w:t>
      </w:r>
      <w:r>
        <w:rPr>
          <w:rFonts w:ascii="Calibri" w:eastAsia="Times New Roman" w:hAnsi="Calibri" w:cs="Times New Roman"/>
          <w:color w:val="000000"/>
        </w:rPr>
        <w:t xml:space="preserve"> </w:t>
      </w:r>
      <w:r w:rsidRPr="00E0508E">
        <w:rPr>
          <w:rFonts w:ascii="Calibri" w:eastAsia="Times New Roman" w:hAnsi="Calibri" w:cs="Times New Roman"/>
          <w:color w:val="000000"/>
        </w:rPr>
        <w:t>Jupiter Automation (Page 152) in view of revision in the Model of Desktop, may please be seen.</w:t>
      </w:r>
    </w:p>
    <w:p w:rsidR="00E0508E" w:rsidRDefault="00E0508E" w:rsidP="00250FA3">
      <w:pPr>
        <w:spacing w:after="0" w:line="240" w:lineRule="auto"/>
        <w:jc w:val="both"/>
        <w:rPr>
          <w:rFonts w:ascii="Calibri" w:eastAsia="Times New Roman" w:hAnsi="Calibri" w:cs="Times New Roman"/>
          <w:color w:val="000000"/>
        </w:rPr>
      </w:pPr>
    </w:p>
    <w:p w:rsidR="006D37AD" w:rsidRDefault="006D37AD" w:rsidP="00250FA3">
      <w:pPr>
        <w:spacing w:after="0" w:line="240" w:lineRule="auto"/>
        <w:jc w:val="both"/>
        <w:rPr>
          <w:rFonts w:ascii="Calibri" w:eastAsia="Times New Roman" w:hAnsi="Calibri" w:cs="Times New Roman"/>
          <w:color w:val="000000"/>
        </w:rPr>
      </w:pPr>
    </w:p>
    <w:p w:rsidR="00E0508E" w:rsidRDefault="00E0508E" w:rsidP="00250FA3">
      <w:pPr>
        <w:spacing w:after="0" w:line="240" w:lineRule="auto"/>
        <w:jc w:val="both"/>
        <w:rPr>
          <w:rFonts w:ascii="Calibri" w:eastAsia="Times New Roman" w:hAnsi="Calibri" w:cs="Times New Roman"/>
          <w:color w:val="000000"/>
        </w:rPr>
      </w:pPr>
    </w:p>
    <w:p w:rsidR="00250FA3" w:rsidRPr="00DD345D" w:rsidRDefault="00250FA3" w:rsidP="00250FA3">
      <w:pPr>
        <w:spacing w:after="0" w:line="240" w:lineRule="auto"/>
        <w:jc w:val="both"/>
        <w:rPr>
          <w:rFonts w:ascii="Calibri" w:eastAsia="Times New Roman" w:hAnsi="Calibri" w:cs="Times New Roman"/>
          <w:b/>
          <w:bCs/>
          <w:color w:val="000000"/>
        </w:rPr>
      </w:pPr>
      <w:r w:rsidRPr="00DD345D">
        <w:rPr>
          <w:rFonts w:ascii="Calibri" w:eastAsia="Times New Roman" w:hAnsi="Calibri" w:cs="Times New Roman"/>
          <w:b/>
          <w:bCs/>
          <w:color w:val="000000"/>
        </w:rPr>
        <w:t>(Sunil Kumar VA)</w:t>
      </w:r>
    </w:p>
    <w:p w:rsidR="00250FA3" w:rsidRDefault="00A139F2" w:rsidP="00250FA3">
      <w:pPr>
        <w:spacing w:after="0" w:line="240" w:lineRule="auto"/>
        <w:jc w:val="both"/>
        <w:rPr>
          <w:rFonts w:ascii="Calibri" w:eastAsia="Times New Roman" w:hAnsi="Calibri" w:cs="Times New Roman"/>
          <w:color w:val="000000"/>
        </w:rPr>
      </w:pPr>
      <w:proofErr w:type="spellStart"/>
      <w:r>
        <w:rPr>
          <w:rFonts w:ascii="Calibri" w:eastAsia="Times New Roman" w:hAnsi="Calibri" w:cs="Times New Roman"/>
          <w:color w:val="000000"/>
        </w:rPr>
        <w:t>Sr.</w:t>
      </w:r>
      <w:r w:rsidR="00250FA3">
        <w:rPr>
          <w:rFonts w:ascii="Calibri" w:eastAsia="Times New Roman" w:hAnsi="Calibri" w:cs="Times New Roman"/>
          <w:color w:val="000000"/>
        </w:rPr>
        <w:t>Manager</w:t>
      </w:r>
      <w:proofErr w:type="spellEnd"/>
      <w:r w:rsidR="00250FA3">
        <w:rPr>
          <w:rFonts w:ascii="Calibri" w:eastAsia="Times New Roman" w:hAnsi="Calibri" w:cs="Times New Roman"/>
          <w:color w:val="000000"/>
        </w:rPr>
        <w:t xml:space="preserve"> (MS)</w:t>
      </w:r>
    </w:p>
    <w:p w:rsidR="00250FA3" w:rsidRDefault="00250FA3" w:rsidP="00250FA3">
      <w:pPr>
        <w:spacing w:after="0" w:line="240" w:lineRule="auto"/>
        <w:jc w:val="both"/>
        <w:rPr>
          <w:rFonts w:ascii="Calibri" w:eastAsia="Times New Roman" w:hAnsi="Calibri" w:cs="Times New Roman"/>
          <w:color w:val="000000"/>
        </w:rPr>
      </w:pPr>
    </w:p>
    <w:p w:rsidR="00250FA3" w:rsidRDefault="00DD345D" w:rsidP="00250FA3">
      <w:p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CM (</w:t>
      </w:r>
      <w:r w:rsidR="00250FA3">
        <w:rPr>
          <w:rFonts w:ascii="Calibri" w:eastAsia="Times New Roman" w:hAnsi="Calibri" w:cs="Times New Roman"/>
          <w:color w:val="000000"/>
        </w:rPr>
        <w:t>MS)</w:t>
      </w:r>
    </w:p>
    <w:p w:rsidR="00250FA3" w:rsidRDefault="00250FA3" w:rsidP="00250FA3">
      <w:pPr>
        <w:spacing w:after="0" w:line="240" w:lineRule="auto"/>
        <w:jc w:val="both"/>
        <w:rPr>
          <w:rFonts w:ascii="Calibri" w:eastAsia="Times New Roman" w:hAnsi="Calibri" w:cs="Times New Roman"/>
          <w:color w:val="000000"/>
        </w:rPr>
      </w:pPr>
    </w:p>
    <w:p w:rsidR="00250FA3" w:rsidRDefault="00DD345D" w:rsidP="00250FA3">
      <w:p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GM (</w:t>
      </w:r>
      <w:r w:rsidR="00250FA3">
        <w:rPr>
          <w:rFonts w:ascii="Calibri" w:eastAsia="Times New Roman" w:hAnsi="Calibri" w:cs="Times New Roman"/>
          <w:color w:val="000000"/>
        </w:rPr>
        <w:t>MS)</w:t>
      </w:r>
    </w:p>
    <w:p w:rsidR="00250FA3" w:rsidRDefault="00250FA3" w:rsidP="00250FA3">
      <w:pPr>
        <w:spacing w:after="0" w:line="240" w:lineRule="auto"/>
        <w:jc w:val="both"/>
        <w:rPr>
          <w:rFonts w:ascii="Calibri" w:eastAsia="Times New Roman" w:hAnsi="Calibri" w:cs="Times New Roman"/>
          <w:color w:val="000000"/>
        </w:rPr>
      </w:pPr>
    </w:p>
    <w:p w:rsidR="00250FA3" w:rsidRDefault="00DD345D" w:rsidP="00250FA3">
      <w:pPr>
        <w:spacing w:after="0" w:line="240" w:lineRule="auto"/>
        <w:jc w:val="both"/>
        <w:rPr>
          <w:rFonts w:ascii="Calibri" w:eastAsia="Times New Roman" w:hAnsi="Calibri" w:cs="Times New Roman"/>
          <w:color w:val="000000"/>
        </w:rPr>
      </w:pPr>
      <w:r>
        <w:rPr>
          <w:rFonts w:ascii="Calibri" w:eastAsia="Times New Roman" w:hAnsi="Calibri" w:cs="Times New Roman"/>
          <w:color w:val="000000"/>
        </w:rPr>
        <w:t>GM (</w:t>
      </w:r>
      <w:proofErr w:type="spellStart"/>
      <w:r w:rsidR="00250FA3">
        <w:rPr>
          <w:rFonts w:ascii="Calibri" w:eastAsia="Times New Roman" w:hAnsi="Calibri" w:cs="Times New Roman"/>
          <w:color w:val="000000"/>
        </w:rPr>
        <w:t>Comm</w:t>
      </w:r>
      <w:proofErr w:type="spellEnd"/>
      <w:r w:rsidR="00250FA3">
        <w:rPr>
          <w:rFonts w:ascii="Calibri" w:eastAsia="Times New Roman" w:hAnsi="Calibri" w:cs="Times New Roman"/>
          <w:color w:val="000000"/>
        </w:rPr>
        <w:t>)</w:t>
      </w:r>
    </w:p>
    <w:p w:rsidR="00250FA3" w:rsidRPr="00250FA3" w:rsidRDefault="00250FA3" w:rsidP="00250FA3">
      <w:pPr>
        <w:spacing w:after="0" w:line="240" w:lineRule="auto"/>
        <w:jc w:val="both"/>
        <w:rPr>
          <w:rFonts w:ascii="Calibri" w:eastAsia="Times New Roman" w:hAnsi="Calibri" w:cs="Times New Roman"/>
          <w:color w:val="000000"/>
        </w:rPr>
      </w:pPr>
    </w:p>
    <w:sectPr w:rsidR="00250FA3" w:rsidRPr="00250FA3" w:rsidSect="00AA206B">
      <w:pgSz w:w="12240" w:h="15840"/>
      <w:pgMar w:top="1170" w:right="1080" w:bottom="9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294B" w:rsidRDefault="00A9294B" w:rsidP="005C4282">
      <w:pPr>
        <w:spacing w:after="0" w:line="240" w:lineRule="auto"/>
      </w:pPr>
      <w:r>
        <w:separator/>
      </w:r>
    </w:p>
  </w:endnote>
  <w:endnote w:type="continuationSeparator" w:id="0">
    <w:p w:rsidR="00A9294B" w:rsidRDefault="00A9294B" w:rsidP="005C428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294B" w:rsidRDefault="00A9294B" w:rsidP="005C4282">
      <w:pPr>
        <w:spacing w:after="0" w:line="240" w:lineRule="auto"/>
      </w:pPr>
      <w:r>
        <w:separator/>
      </w:r>
    </w:p>
  </w:footnote>
  <w:footnote w:type="continuationSeparator" w:id="0">
    <w:p w:rsidR="00A9294B" w:rsidRDefault="00A9294B" w:rsidP="005C428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53EEB"/>
    <w:multiLevelType w:val="hybridMultilevel"/>
    <w:tmpl w:val="096CCA4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160504AC"/>
    <w:multiLevelType w:val="hybridMultilevel"/>
    <w:tmpl w:val="6B96E90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1942BE"/>
    <w:multiLevelType w:val="hybridMultilevel"/>
    <w:tmpl w:val="7F62300C"/>
    <w:lvl w:ilvl="0" w:tplc="AA92517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221C81"/>
    <w:multiLevelType w:val="hybridMultilevel"/>
    <w:tmpl w:val="680AE37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7A06A5"/>
    <w:multiLevelType w:val="hybridMultilevel"/>
    <w:tmpl w:val="4DDC49A8"/>
    <w:lvl w:ilvl="0" w:tplc="4146906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D916D7"/>
    <w:multiLevelType w:val="hybridMultilevel"/>
    <w:tmpl w:val="F3F8059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F4660A"/>
    <w:multiLevelType w:val="hybridMultilevel"/>
    <w:tmpl w:val="3BB4B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5506F1"/>
    <w:multiLevelType w:val="hybridMultilevel"/>
    <w:tmpl w:val="B9A0BD1E"/>
    <w:lvl w:ilvl="0" w:tplc="B6D220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2EB1515"/>
    <w:multiLevelType w:val="hybridMultilevel"/>
    <w:tmpl w:val="3BB4B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A70AA4"/>
    <w:multiLevelType w:val="hybridMultilevel"/>
    <w:tmpl w:val="DBE0C1D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D3F4D13"/>
    <w:multiLevelType w:val="hybridMultilevel"/>
    <w:tmpl w:val="1AEA0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58216E"/>
    <w:multiLevelType w:val="hybridMultilevel"/>
    <w:tmpl w:val="44D6497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8577E52"/>
    <w:multiLevelType w:val="hybridMultilevel"/>
    <w:tmpl w:val="B89812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4B5119FD"/>
    <w:multiLevelType w:val="hybridMultilevel"/>
    <w:tmpl w:val="3BB4B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30566C"/>
    <w:multiLevelType w:val="hybridMultilevel"/>
    <w:tmpl w:val="726299B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135189A"/>
    <w:multiLevelType w:val="hybridMultilevel"/>
    <w:tmpl w:val="E110C31C"/>
    <w:lvl w:ilvl="0" w:tplc="6526CC50">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40D40DB"/>
    <w:multiLevelType w:val="hybridMultilevel"/>
    <w:tmpl w:val="9D009896"/>
    <w:lvl w:ilvl="0" w:tplc="04081FA6">
      <w:start w:val="1"/>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BDD0860"/>
    <w:multiLevelType w:val="hybridMultilevel"/>
    <w:tmpl w:val="B898128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F83791C"/>
    <w:multiLevelType w:val="hybridMultilevel"/>
    <w:tmpl w:val="FACAC8CC"/>
    <w:lvl w:ilvl="0" w:tplc="21F05538">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7C676F9"/>
    <w:multiLevelType w:val="hybridMultilevel"/>
    <w:tmpl w:val="0382D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D716397"/>
    <w:multiLevelType w:val="hybridMultilevel"/>
    <w:tmpl w:val="B9A0BD1E"/>
    <w:lvl w:ilvl="0" w:tplc="B6D220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5F641F"/>
    <w:multiLevelType w:val="hybridMultilevel"/>
    <w:tmpl w:val="89E6B7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7BF11B6D"/>
    <w:multiLevelType w:val="hybridMultilevel"/>
    <w:tmpl w:val="B32E9804"/>
    <w:lvl w:ilvl="0" w:tplc="AF8C11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8"/>
  </w:num>
  <w:num w:numId="3">
    <w:abstractNumId w:val="1"/>
  </w:num>
  <w:num w:numId="4">
    <w:abstractNumId w:val="19"/>
  </w:num>
  <w:num w:numId="5">
    <w:abstractNumId w:val="10"/>
  </w:num>
  <w:num w:numId="6">
    <w:abstractNumId w:val="3"/>
  </w:num>
  <w:num w:numId="7">
    <w:abstractNumId w:val="5"/>
  </w:num>
  <w:num w:numId="8">
    <w:abstractNumId w:val="12"/>
  </w:num>
  <w:num w:numId="9">
    <w:abstractNumId w:val="11"/>
  </w:num>
  <w:num w:numId="10">
    <w:abstractNumId w:val="6"/>
  </w:num>
  <w:num w:numId="11">
    <w:abstractNumId w:val="13"/>
  </w:num>
  <w:num w:numId="12">
    <w:abstractNumId w:val="0"/>
  </w:num>
  <w:num w:numId="13">
    <w:abstractNumId w:val="14"/>
  </w:num>
  <w:num w:numId="14">
    <w:abstractNumId w:val="9"/>
  </w:num>
  <w:num w:numId="15">
    <w:abstractNumId w:val="17"/>
  </w:num>
  <w:num w:numId="16">
    <w:abstractNumId w:val="20"/>
  </w:num>
  <w:num w:numId="17">
    <w:abstractNumId w:val="22"/>
  </w:num>
  <w:num w:numId="18">
    <w:abstractNumId w:val="16"/>
  </w:num>
  <w:num w:numId="19">
    <w:abstractNumId w:val="2"/>
  </w:num>
  <w:num w:numId="20">
    <w:abstractNumId w:val="18"/>
  </w:num>
  <w:num w:numId="21">
    <w:abstractNumId w:val="4"/>
  </w:num>
  <w:num w:numId="22">
    <w:abstractNumId w:val="15"/>
  </w:num>
  <w:num w:numId="2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BD37F5"/>
    <w:rsid w:val="00007391"/>
    <w:rsid w:val="0001444C"/>
    <w:rsid w:val="00047FF2"/>
    <w:rsid w:val="00066D58"/>
    <w:rsid w:val="0007350B"/>
    <w:rsid w:val="0007610B"/>
    <w:rsid w:val="000D3627"/>
    <w:rsid w:val="000E02B0"/>
    <w:rsid w:val="000F38BA"/>
    <w:rsid w:val="00121A57"/>
    <w:rsid w:val="001258D0"/>
    <w:rsid w:val="00143B71"/>
    <w:rsid w:val="0015596E"/>
    <w:rsid w:val="001562A4"/>
    <w:rsid w:val="00160618"/>
    <w:rsid w:val="001636D6"/>
    <w:rsid w:val="001C5B64"/>
    <w:rsid w:val="001C635E"/>
    <w:rsid w:val="001D03FE"/>
    <w:rsid w:val="001D0806"/>
    <w:rsid w:val="001D587C"/>
    <w:rsid w:val="001D6EF3"/>
    <w:rsid w:val="001F2E30"/>
    <w:rsid w:val="001F3933"/>
    <w:rsid w:val="001F4C23"/>
    <w:rsid w:val="002137E5"/>
    <w:rsid w:val="00216EFA"/>
    <w:rsid w:val="00220B82"/>
    <w:rsid w:val="00227FB8"/>
    <w:rsid w:val="00230140"/>
    <w:rsid w:val="00250FA3"/>
    <w:rsid w:val="002563E0"/>
    <w:rsid w:val="0025758F"/>
    <w:rsid w:val="002A49E5"/>
    <w:rsid w:val="002A6B4D"/>
    <w:rsid w:val="002C050C"/>
    <w:rsid w:val="002D5F92"/>
    <w:rsid w:val="002D6DC8"/>
    <w:rsid w:val="002F20F6"/>
    <w:rsid w:val="00310E18"/>
    <w:rsid w:val="0031540F"/>
    <w:rsid w:val="003178A4"/>
    <w:rsid w:val="003306A9"/>
    <w:rsid w:val="00337559"/>
    <w:rsid w:val="00346172"/>
    <w:rsid w:val="00381834"/>
    <w:rsid w:val="0038771E"/>
    <w:rsid w:val="003B10E1"/>
    <w:rsid w:val="003B2CB6"/>
    <w:rsid w:val="003B31DA"/>
    <w:rsid w:val="003C3688"/>
    <w:rsid w:val="003E3BB5"/>
    <w:rsid w:val="003E5EB3"/>
    <w:rsid w:val="003F0B37"/>
    <w:rsid w:val="003F3000"/>
    <w:rsid w:val="003F6EE2"/>
    <w:rsid w:val="00403B81"/>
    <w:rsid w:val="00415F89"/>
    <w:rsid w:val="00422011"/>
    <w:rsid w:val="00424943"/>
    <w:rsid w:val="00424D2E"/>
    <w:rsid w:val="00440949"/>
    <w:rsid w:val="0047384C"/>
    <w:rsid w:val="00477373"/>
    <w:rsid w:val="004840C2"/>
    <w:rsid w:val="004B7D9A"/>
    <w:rsid w:val="004C1FAC"/>
    <w:rsid w:val="00513145"/>
    <w:rsid w:val="005263A4"/>
    <w:rsid w:val="005775C3"/>
    <w:rsid w:val="00583D12"/>
    <w:rsid w:val="005852AF"/>
    <w:rsid w:val="005934E7"/>
    <w:rsid w:val="005A0A19"/>
    <w:rsid w:val="005A0B66"/>
    <w:rsid w:val="005A6AE7"/>
    <w:rsid w:val="005C4282"/>
    <w:rsid w:val="005C4FA0"/>
    <w:rsid w:val="005C78E4"/>
    <w:rsid w:val="006034C2"/>
    <w:rsid w:val="006133E7"/>
    <w:rsid w:val="00620CE7"/>
    <w:rsid w:val="00632A23"/>
    <w:rsid w:val="00656279"/>
    <w:rsid w:val="00661F41"/>
    <w:rsid w:val="006825E8"/>
    <w:rsid w:val="00686A4F"/>
    <w:rsid w:val="006A0D53"/>
    <w:rsid w:val="006C42B7"/>
    <w:rsid w:val="006D37AD"/>
    <w:rsid w:val="006E5F9E"/>
    <w:rsid w:val="007004DE"/>
    <w:rsid w:val="00717932"/>
    <w:rsid w:val="007259D5"/>
    <w:rsid w:val="00737121"/>
    <w:rsid w:val="00737812"/>
    <w:rsid w:val="0075033E"/>
    <w:rsid w:val="00752E62"/>
    <w:rsid w:val="00755858"/>
    <w:rsid w:val="007647BC"/>
    <w:rsid w:val="00764F5A"/>
    <w:rsid w:val="00776C77"/>
    <w:rsid w:val="00787090"/>
    <w:rsid w:val="00787CA2"/>
    <w:rsid w:val="00791556"/>
    <w:rsid w:val="007B235D"/>
    <w:rsid w:val="007B5BD7"/>
    <w:rsid w:val="007D63DE"/>
    <w:rsid w:val="007E2F51"/>
    <w:rsid w:val="007E7110"/>
    <w:rsid w:val="00806983"/>
    <w:rsid w:val="008148C0"/>
    <w:rsid w:val="0082153C"/>
    <w:rsid w:val="00826975"/>
    <w:rsid w:val="00830C59"/>
    <w:rsid w:val="008723E2"/>
    <w:rsid w:val="00877243"/>
    <w:rsid w:val="00880508"/>
    <w:rsid w:val="00885BE4"/>
    <w:rsid w:val="008870AB"/>
    <w:rsid w:val="00892096"/>
    <w:rsid w:val="0089437E"/>
    <w:rsid w:val="008B52CD"/>
    <w:rsid w:val="008C1334"/>
    <w:rsid w:val="008C5EAA"/>
    <w:rsid w:val="008E4BB3"/>
    <w:rsid w:val="009127ED"/>
    <w:rsid w:val="009244D8"/>
    <w:rsid w:val="009271EB"/>
    <w:rsid w:val="0094557E"/>
    <w:rsid w:val="00963868"/>
    <w:rsid w:val="00963B3C"/>
    <w:rsid w:val="00982D7A"/>
    <w:rsid w:val="009B452D"/>
    <w:rsid w:val="009B5CA5"/>
    <w:rsid w:val="009B6649"/>
    <w:rsid w:val="009D27AD"/>
    <w:rsid w:val="009D6AF9"/>
    <w:rsid w:val="009F2ECC"/>
    <w:rsid w:val="00A0367A"/>
    <w:rsid w:val="00A139F2"/>
    <w:rsid w:val="00A24545"/>
    <w:rsid w:val="00A3512B"/>
    <w:rsid w:val="00A3680B"/>
    <w:rsid w:val="00A57DDD"/>
    <w:rsid w:val="00A9294B"/>
    <w:rsid w:val="00A92DA8"/>
    <w:rsid w:val="00A95E5C"/>
    <w:rsid w:val="00AA206B"/>
    <w:rsid w:val="00AA268C"/>
    <w:rsid w:val="00AA5BA8"/>
    <w:rsid w:val="00AB182D"/>
    <w:rsid w:val="00AC6629"/>
    <w:rsid w:val="00AD755F"/>
    <w:rsid w:val="00AE439E"/>
    <w:rsid w:val="00AE5421"/>
    <w:rsid w:val="00B2196A"/>
    <w:rsid w:val="00B301AF"/>
    <w:rsid w:val="00B66873"/>
    <w:rsid w:val="00B75AF3"/>
    <w:rsid w:val="00B9723A"/>
    <w:rsid w:val="00B97E5B"/>
    <w:rsid w:val="00BB4540"/>
    <w:rsid w:val="00BB4C2D"/>
    <w:rsid w:val="00BC76DF"/>
    <w:rsid w:val="00BD37F5"/>
    <w:rsid w:val="00BE53E9"/>
    <w:rsid w:val="00BF1ECE"/>
    <w:rsid w:val="00C029D4"/>
    <w:rsid w:val="00C03FDB"/>
    <w:rsid w:val="00C31C90"/>
    <w:rsid w:val="00C34EF5"/>
    <w:rsid w:val="00C37B4C"/>
    <w:rsid w:val="00C45E68"/>
    <w:rsid w:val="00C54709"/>
    <w:rsid w:val="00C67855"/>
    <w:rsid w:val="00C7655D"/>
    <w:rsid w:val="00C77AFD"/>
    <w:rsid w:val="00CB4431"/>
    <w:rsid w:val="00CB461E"/>
    <w:rsid w:val="00CD5106"/>
    <w:rsid w:val="00CD63DF"/>
    <w:rsid w:val="00CE5F49"/>
    <w:rsid w:val="00CF7CF1"/>
    <w:rsid w:val="00D0298B"/>
    <w:rsid w:val="00D0584C"/>
    <w:rsid w:val="00D15FDC"/>
    <w:rsid w:val="00D25085"/>
    <w:rsid w:val="00D47384"/>
    <w:rsid w:val="00D5397E"/>
    <w:rsid w:val="00D71D95"/>
    <w:rsid w:val="00D77973"/>
    <w:rsid w:val="00D837DD"/>
    <w:rsid w:val="00D83BE9"/>
    <w:rsid w:val="00D86680"/>
    <w:rsid w:val="00D90A9E"/>
    <w:rsid w:val="00D93F4E"/>
    <w:rsid w:val="00DA1CDD"/>
    <w:rsid w:val="00DB0EA1"/>
    <w:rsid w:val="00DC64C6"/>
    <w:rsid w:val="00DD017F"/>
    <w:rsid w:val="00DD345D"/>
    <w:rsid w:val="00DE59BA"/>
    <w:rsid w:val="00DF0AA3"/>
    <w:rsid w:val="00E030F4"/>
    <w:rsid w:val="00E0508E"/>
    <w:rsid w:val="00E310A3"/>
    <w:rsid w:val="00E46E03"/>
    <w:rsid w:val="00E55916"/>
    <w:rsid w:val="00E7405F"/>
    <w:rsid w:val="00E779F7"/>
    <w:rsid w:val="00E81FAE"/>
    <w:rsid w:val="00E85074"/>
    <w:rsid w:val="00E910D0"/>
    <w:rsid w:val="00E92FE1"/>
    <w:rsid w:val="00E93693"/>
    <w:rsid w:val="00E9727C"/>
    <w:rsid w:val="00EA1684"/>
    <w:rsid w:val="00EB26C3"/>
    <w:rsid w:val="00ED2527"/>
    <w:rsid w:val="00F25FCD"/>
    <w:rsid w:val="00F45C86"/>
    <w:rsid w:val="00F46573"/>
    <w:rsid w:val="00FB78C1"/>
    <w:rsid w:val="00FC13B9"/>
    <w:rsid w:val="00FC4576"/>
    <w:rsid w:val="00FC63E0"/>
    <w:rsid w:val="00FD4C97"/>
    <w:rsid w:val="00FD6D12"/>
    <w:rsid w:val="00FF2E87"/>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7CF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2A4"/>
    <w:pPr>
      <w:ind w:left="720"/>
      <w:contextualSpacing/>
    </w:pPr>
  </w:style>
  <w:style w:type="paragraph" w:styleId="Header">
    <w:name w:val="header"/>
    <w:basedOn w:val="Normal"/>
    <w:link w:val="HeaderChar"/>
    <w:uiPriority w:val="99"/>
    <w:semiHidden/>
    <w:unhideWhenUsed/>
    <w:rsid w:val="005C42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4282"/>
  </w:style>
  <w:style w:type="paragraph" w:styleId="Footer">
    <w:name w:val="footer"/>
    <w:basedOn w:val="Normal"/>
    <w:link w:val="FooterChar"/>
    <w:uiPriority w:val="99"/>
    <w:semiHidden/>
    <w:unhideWhenUsed/>
    <w:rsid w:val="005C42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4282"/>
  </w:style>
  <w:style w:type="paragraph" w:styleId="BalloonText">
    <w:name w:val="Balloon Text"/>
    <w:basedOn w:val="Normal"/>
    <w:link w:val="BalloonTextChar"/>
    <w:uiPriority w:val="99"/>
    <w:semiHidden/>
    <w:unhideWhenUsed/>
    <w:rsid w:val="00E740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405F"/>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437481516">
      <w:bodyDiv w:val="1"/>
      <w:marLeft w:val="0"/>
      <w:marRight w:val="0"/>
      <w:marTop w:val="0"/>
      <w:marBottom w:val="0"/>
      <w:divBdr>
        <w:top w:val="none" w:sz="0" w:space="0" w:color="auto"/>
        <w:left w:val="none" w:sz="0" w:space="0" w:color="auto"/>
        <w:bottom w:val="none" w:sz="0" w:space="0" w:color="auto"/>
        <w:right w:val="none" w:sz="0" w:space="0" w:color="auto"/>
      </w:divBdr>
    </w:div>
    <w:div w:id="444034779">
      <w:bodyDiv w:val="1"/>
      <w:marLeft w:val="0"/>
      <w:marRight w:val="0"/>
      <w:marTop w:val="0"/>
      <w:marBottom w:val="0"/>
      <w:divBdr>
        <w:top w:val="none" w:sz="0" w:space="0" w:color="auto"/>
        <w:left w:val="none" w:sz="0" w:space="0" w:color="auto"/>
        <w:bottom w:val="none" w:sz="0" w:space="0" w:color="auto"/>
        <w:right w:val="none" w:sz="0" w:space="0" w:color="auto"/>
      </w:divBdr>
    </w:div>
    <w:div w:id="1028137944">
      <w:bodyDiv w:val="1"/>
      <w:marLeft w:val="0"/>
      <w:marRight w:val="0"/>
      <w:marTop w:val="0"/>
      <w:marBottom w:val="0"/>
      <w:divBdr>
        <w:top w:val="none" w:sz="0" w:space="0" w:color="auto"/>
        <w:left w:val="none" w:sz="0" w:space="0" w:color="auto"/>
        <w:bottom w:val="none" w:sz="0" w:space="0" w:color="auto"/>
        <w:right w:val="none" w:sz="0" w:space="0" w:color="auto"/>
      </w:divBdr>
    </w:div>
    <w:div w:id="1176699639">
      <w:bodyDiv w:val="1"/>
      <w:marLeft w:val="0"/>
      <w:marRight w:val="0"/>
      <w:marTop w:val="0"/>
      <w:marBottom w:val="0"/>
      <w:divBdr>
        <w:top w:val="none" w:sz="0" w:space="0" w:color="auto"/>
        <w:left w:val="none" w:sz="0" w:space="0" w:color="auto"/>
        <w:bottom w:val="none" w:sz="0" w:space="0" w:color="auto"/>
        <w:right w:val="none" w:sz="0" w:space="0" w:color="auto"/>
      </w:divBdr>
    </w:div>
    <w:div w:id="209632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550</TotalTime>
  <Pages>4</Pages>
  <Words>1525</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10198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c:creator>
  <cp:keywords/>
  <dc:description/>
  <cp:lastModifiedBy>arun</cp:lastModifiedBy>
  <cp:revision>32</cp:revision>
  <cp:lastPrinted>2015-04-01T10:13:00Z</cp:lastPrinted>
  <dcterms:created xsi:type="dcterms:W3CDTF">2015-03-30T09:08:00Z</dcterms:created>
  <dcterms:modified xsi:type="dcterms:W3CDTF">2015-04-01T11:44:00Z</dcterms:modified>
</cp:coreProperties>
</file>