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110" w:rsidRDefault="007E7110" w:rsidP="002137E5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Dated: </w:t>
      </w:r>
      <w:r w:rsidR="007D53AD">
        <w:t>4</w:t>
      </w:r>
      <w:r w:rsidR="007D53AD" w:rsidRPr="007D53AD">
        <w:rPr>
          <w:vertAlign w:val="superscript"/>
        </w:rPr>
        <w:t>th</w:t>
      </w:r>
      <w:r w:rsidR="007D53AD">
        <w:t xml:space="preserve"> </w:t>
      </w:r>
      <w:r w:rsidR="005412C5">
        <w:t>Mar. 2016</w:t>
      </w:r>
    </w:p>
    <w:p w:rsidR="00D837DD" w:rsidRDefault="00D837DD" w:rsidP="002137E5">
      <w:pPr>
        <w:spacing w:after="0" w:line="240" w:lineRule="auto"/>
      </w:pPr>
    </w:p>
    <w:p w:rsidR="00B2196A" w:rsidRDefault="00B2196A" w:rsidP="002137E5">
      <w:pPr>
        <w:spacing w:after="0" w:line="240" w:lineRule="auto"/>
      </w:pPr>
    </w:p>
    <w:p w:rsidR="002137E5" w:rsidRPr="00B2196A" w:rsidRDefault="001562A4" w:rsidP="002137E5">
      <w:pPr>
        <w:spacing w:after="0" w:line="240" w:lineRule="auto"/>
        <w:rPr>
          <w:b/>
          <w:bCs/>
        </w:rPr>
      </w:pPr>
      <w:r w:rsidRPr="00B2196A">
        <w:rPr>
          <w:b/>
          <w:bCs/>
        </w:rPr>
        <w:t>Sub: Technical evaluation of Bids for Enquiry No.6</w:t>
      </w:r>
      <w:r w:rsidR="002D5F92" w:rsidRPr="00B2196A">
        <w:rPr>
          <w:b/>
          <w:bCs/>
        </w:rPr>
        <w:t>000/P063/0</w:t>
      </w:r>
      <w:r w:rsidR="00AA206B">
        <w:rPr>
          <w:b/>
          <w:bCs/>
        </w:rPr>
        <w:t>36/</w:t>
      </w:r>
      <w:r w:rsidR="002D5F92" w:rsidRPr="00B2196A">
        <w:rPr>
          <w:b/>
          <w:bCs/>
        </w:rPr>
        <w:t>PO</w:t>
      </w:r>
      <w:r w:rsidR="00AA206B">
        <w:rPr>
          <w:b/>
          <w:bCs/>
        </w:rPr>
        <w:t>630000</w:t>
      </w:r>
      <w:r w:rsidR="001A3DAD">
        <w:rPr>
          <w:b/>
          <w:bCs/>
        </w:rPr>
        <w:t>49</w:t>
      </w:r>
      <w:r w:rsidR="00DA1CDD" w:rsidRPr="00B2196A">
        <w:rPr>
          <w:b/>
          <w:bCs/>
        </w:rPr>
        <w:t xml:space="preserve">, dated </w:t>
      </w:r>
      <w:r w:rsidR="001A3DAD">
        <w:rPr>
          <w:b/>
          <w:bCs/>
        </w:rPr>
        <w:t>27/01/16</w:t>
      </w:r>
      <w:r w:rsidR="00477373" w:rsidRPr="00B2196A">
        <w:rPr>
          <w:b/>
          <w:bCs/>
        </w:rPr>
        <w:t xml:space="preserve"> for </w:t>
      </w:r>
      <w:r w:rsidR="002D5F92" w:rsidRPr="00B2196A">
        <w:rPr>
          <w:b/>
          <w:bCs/>
        </w:rPr>
        <w:t>P</w:t>
      </w:r>
      <w:r w:rsidR="005934E7" w:rsidRPr="00B2196A">
        <w:rPr>
          <w:b/>
          <w:bCs/>
        </w:rPr>
        <w:t>r</w:t>
      </w:r>
      <w:r w:rsidR="00DA1CDD" w:rsidRPr="00B2196A">
        <w:rPr>
          <w:b/>
          <w:bCs/>
        </w:rPr>
        <w:t xml:space="preserve">ocurement of </w:t>
      </w:r>
      <w:r w:rsidR="002D5F92" w:rsidRPr="00B2196A">
        <w:rPr>
          <w:b/>
          <w:bCs/>
        </w:rPr>
        <w:t>50 Nos. of PCs on buyback</w:t>
      </w:r>
      <w:r w:rsidR="00DA1CDD" w:rsidRPr="00B2196A">
        <w:rPr>
          <w:b/>
          <w:bCs/>
        </w:rPr>
        <w:t xml:space="preserve"> </w:t>
      </w:r>
      <w:r w:rsidR="00D77973" w:rsidRPr="00B2196A">
        <w:rPr>
          <w:b/>
          <w:bCs/>
        </w:rPr>
        <w:t>basis</w:t>
      </w:r>
      <w:r w:rsidR="005934E7" w:rsidRPr="00B2196A">
        <w:rPr>
          <w:b/>
          <w:bCs/>
        </w:rPr>
        <w:t>.</w:t>
      </w:r>
    </w:p>
    <w:p w:rsidR="00DD345D" w:rsidRDefault="00DD345D" w:rsidP="002137E5">
      <w:pPr>
        <w:spacing w:after="0" w:line="240" w:lineRule="auto"/>
      </w:pPr>
    </w:p>
    <w:p w:rsidR="005412C5" w:rsidRDefault="005412C5" w:rsidP="005412C5">
      <w:pPr>
        <w:spacing w:after="0" w:line="240" w:lineRule="auto"/>
        <w:jc w:val="both"/>
      </w:pPr>
      <w:r>
        <w:t xml:space="preserve">On review of the technical bids submitted by all the five bidders, the following </w:t>
      </w:r>
      <w:r w:rsidR="005E3923">
        <w:t xml:space="preserve">4 </w:t>
      </w:r>
      <w:r>
        <w:t>parties were requested to submit their clarifications/confirmations in respect of the queries raised:</w:t>
      </w:r>
    </w:p>
    <w:p w:rsidR="001562A4" w:rsidRDefault="001562A4" w:rsidP="002137E5">
      <w:pPr>
        <w:spacing w:after="0" w:line="240" w:lineRule="auto"/>
      </w:pPr>
    </w:p>
    <w:p w:rsidR="00686A4F" w:rsidRDefault="00A139F2" w:rsidP="00A139F2">
      <w:pPr>
        <w:pStyle w:val="ListParagraph"/>
        <w:numPr>
          <w:ilvl w:val="0"/>
          <w:numId w:val="1"/>
        </w:numPr>
        <w:spacing w:after="0" w:line="360" w:lineRule="auto"/>
      </w:pPr>
      <w:r>
        <w:t xml:space="preserve">M/s. </w:t>
      </w:r>
      <w:r w:rsidR="00E26113">
        <w:t xml:space="preserve">TM Systems, Ahmedabad </w:t>
      </w:r>
    </w:p>
    <w:p w:rsidR="005934E7" w:rsidRDefault="001562A4" w:rsidP="00A139F2">
      <w:pPr>
        <w:pStyle w:val="ListParagraph"/>
        <w:numPr>
          <w:ilvl w:val="0"/>
          <w:numId w:val="1"/>
        </w:numPr>
        <w:spacing w:after="0" w:line="360" w:lineRule="auto"/>
      </w:pPr>
      <w:r>
        <w:t>M/s.</w:t>
      </w:r>
      <w:r w:rsidR="00DA1CDD">
        <w:t xml:space="preserve"> Jupiter Automation, Surat</w:t>
      </w:r>
      <w:r w:rsidR="00E26113">
        <w:t xml:space="preserve"> </w:t>
      </w:r>
    </w:p>
    <w:p w:rsidR="00686A4F" w:rsidRDefault="00FC4576" w:rsidP="00A139F2">
      <w:pPr>
        <w:pStyle w:val="ListParagraph"/>
        <w:numPr>
          <w:ilvl w:val="0"/>
          <w:numId w:val="1"/>
        </w:numPr>
        <w:spacing w:after="0" w:line="360" w:lineRule="auto"/>
      </w:pPr>
      <w:r>
        <w:t xml:space="preserve">M/s. </w:t>
      </w:r>
      <w:r w:rsidR="00E26113">
        <w:t>Computer</w:t>
      </w:r>
      <w:r w:rsidR="007D53AD">
        <w:t xml:space="preserve"> S</w:t>
      </w:r>
      <w:r w:rsidR="00E26113">
        <w:t>hop</w:t>
      </w:r>
      <w:r w:rsidR="00686A4F">
        <w:t xml:space="preserve">, </w:t>
      </w:r>
      <w:r w:rsidR="00A139F2">
        <w:t>Surat</w:t>
      </w:r>
      <w:r w:rsidR="00E26113">
        <w:t xml:space="preserve"> </w:t>
      </w:r>
    </w:p>
    <w:p w:rsidR="00E26113" w:rsidRDefault="00E26113" w:rsidP="00A139F2">
      <w:pPr>
        <w:pStyle w:val="ListParagraph"/>
        <w:numPr>
          <w:ilvl w:val="0"/>
          <w:numId w:val="1"/>
        </w:numPr>
        <w:spacing w:after="0" w:line="360" w:lineRule="auto"/>
      </w:pPr>
      <w:r>
        <w:t xml:space="preserve">M/s. Creative Infotech, Surat </w:t>
      </w:r>
    </w:p>
    <w:p w:rsidR="005412C5" w:rsidRDefault="005412C5" w:rsidP="005412C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5412C5" w:rsidRPr="005412C5" w:rsidRDefault="005412C5" w:rsidP="005412C5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5412C5">
        <w:rPr>
          <w:rFonts w:ascii="Calibri" w:eastAsia="Times New Roman" w:hAnsi="Calibri" w:cs="Times New Roman"/>
          <w:color w:val="000000"/>
        </w:rPr>
        <w:t xml:space="preserve">The clarifications/confirmations submitted by the above parties were reviewed and the our observations are as follows: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D2527" w:rsidRDefault="00ED2527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682893" w:rsidRPr="00270AEA" w:rsidRDefault="00682893" w:rsidP="00270AEA">
      <w:pPr>
        <w:pStyle w:val="ListParagraph"/>
        <w:numPr>
          <w:ilvl w:val="0"/>
          <w:numId w:val="23"/>
        </w:numPr>
        <w:spacing w:after="0" w:line="360" w:lineRule="auto"/>
        <w:rPr>
          <w:b/>
          <w:bCs/>
        </w:rPr>
      </w:pPr>
      <w:r w:rsidRPr="00012366">
        <w:rPr>
          <w:b/>
          <w:bCs/>
        </w:rPr>
        <w:t xml:space="preserve">M/s. </w:t>
      </w:r>
      <w:r>
        <w:rPr>
          <w:b/>
          <w:bCs/>
        </w:rPr>
        <w:t xml:space="preserve">TM Systems, </w:t>
      </w:r>
      <w:r w:rsidRPr="00012366">
        <w:rPr>
          <w:b/>
          <w:bCs/>
        </w:rPr>
        <w:t>Ahmedabad (P.</w:t>
      </w:r>
      <w:r w:rsidR="003A02E8">
        <w:rPr>
          <w:b/>
          <w:bCs/>
        </w:rPr>
        <w:t>164-169</w:t>
      </w:r>
      <w:r w:rsidRPr="00012366">
        <w:rPr>
          <w:b/>
          <w:bCs/>
        </w:rPr>
        <w:t>)</w:t>
      </w:r>
    </w:p>
    <w:p w:rsidR="003A02E8" w:rsidRDefault="003A02E8" w:rsidP="006C6976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The party has confirmed with the following details (P.169), </w:t>
      </w:r>
      <w:r>
        <w:rPr>
          <w:rFonts w:ascii="Calibri" w:eastAsia="Times New Roman" w:hAnsi="Calibri" w:cs="Times New Roman"/>
          <w:b/>
          <w:bCs/>
          <w:color w:val="000000"/>
        </w:rPr>
        <w:t>OK</w:t>
      </w:r>
      <w:r>
        <w:rPr>
          <w:rFonts w:ascii="Calibri" w:eastAsia="Times New Roman" w:hAnsi="Calibri" w:cs="Times New Roman"/>
          <w:color w:val="000000"/>
        </w:rPr>
        <w:t>:</w:t>
      </w:r>
    </w:p>
    <w:p w:rsidR="003A02E8" w:rsidRDefault="003A02E8" w:rsidP="006C6976">
      <w:pPr>
        <w:pStyle w:val="ListParagraph"/>
        <w:numPr>
          <w:ilvl w:val="2"/>
          <w:numId w:val="25"/>
        </w:numPr>
        <w:spacing w:after="0" w:line="240" w:lineRule="auto"/>
        <w:ind w:left="1584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Model:</w:t>
      </w:r>
      <w:r>
        <w:rPr>
          <w:rFonts w:ascii="Calibri" w:eastAsia="Times New Roman" w:hAnsi="Calibri" w:cs="Times New Roman"/>
          <w:color w:val="000000"/>
        </w:rPr>
        <w:tab/>
      </w:r>
      <w:r>
        <w:rPr>
          <w:rFonts w:ascii="Calibri" w:eastAsia="Times New Roman" w:hAnsi="Calibri" w:cs="Times New Roman"/>
          <w:color w:val="000000"/>
        </w:rPr>
        <w:tab/>
        <w:t>Dell OptiPlex 9020</w:t>
      </w:r>
    </w:p>
    <w:p w:rsidR="003A02E8" w:rsidRDefault="004C49C1" w:rsidP="006C6976">
      <w:pPr>
        <w:pStyle w:val="ListParagraph"/>
        <w:numPr>
          <w:ilvl w:val="2"/>
          <w:numId w:val="25"/>
        </w:numPr>
        <w:spacing w:after="0" w:line="240" w:lineRule="auto"/>
        <w:ind w:left="1584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Processor </w:t>
      </w:r>
      <w:r w:rsidR="00C236FD">
        <w:rPr>
          <w:rFonts w:ascii="Calibri" w:eastAsia="Times New Roman" w:hAnsi="Calibri" w:cs="Times New Roman"/>
          <w:color w:val="000000"/>
        </w:rPr>
        <w:t>Make</w:t>
      </w:r>
      <w:r w:rsidR="003A02E8">
        <w:rPr>
          <w:rFonts w:ascii="Calibri" w:eastAsia="Times New Roman" w:hAnsi="Calibri" w:cs="Times New Roman"/>
          <w:color w:val="000000"/>
        </w:rPr>
        <w:tab/>
        <w:t>Intel® Core i5 4590, Quad Core HT, 3.3 GHz, 6MB, HD Graphics 4600</w:t>
      </w:r>
    </w:p>
    <w:p w:rsidR="003A02E8" w:rsidRPr="003A02E8" w:rsidRDefault="003A02E8" w:rsidP="006C6976">
      <w:pPr>
        <w:pStyle w:val="ListParagraph"/>
        <w:numPr>
          <w:ilvl w:val="2"/>
          <w:numId w:val="25"/>
        </w:numPr>
        <w:spacing w:after="0" w:line="240" w:lineRule="auto"/>
        <w:ind w:left="1584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Clock speed</w:t>
      </w:r>
      <w:r>
        <w:rPr>
          <w:rFonts w:ascii="Calibri" w:eastAsia="Times New Roman" w:hAnsi="Calibri" w:cs="Times New Roman"/>
          <w:color w:val="000000"/>
        </w:rPr>
        <w:tab/>
      </w:r>
      <w:r w:rsidR="006C6976">
        <w:rPr>
          <w:rFonts w:ascii="Calibri" w:eastAsia="Times New Roman" w:hAnsi="Calibri" w:cs="Times New Roman"/>
          <w:color w:val="000000"/>
        </w:rPr>
        <w:tab/>
      </w:r>
      <w:r>
        <w:rPr>
          <w:rFonts w:ascii="Calibri" w:eastAsia="Times New Roman" w:hAnsi="Calibri" w:cs="Times New Roman"/>
          <w:color w:val="000000"/>
        </w:rPr>
        <w:t>3.3 GHz</w:t>
      </w:r>
    </w:p>
    <w:p w:rsidR="00C236FD" w:rsidRDefault="00C236FD" w:rsidP="006C6976">
      <w:pPr>
        <w:pStyle w:val="ListParagraph"/>
        <w:spacing w:after="0" w:line="240" w:lineRule="auto"/>
        <w:ind w:left="1440"/>
        <w:jc w:val="both"/>
        <w:rPr>
          <w:rFonts w:ascii="Calibri" w:eastAsia="Times New Roman" w:hAnsi="Calibri" w:cs="Times New Roman"/>
          <w:color w:val="000000"/>
        </w:rPr>
      </w:pPr>
      <w:bookmarkStart w:id="0" w:name="_GoBack"/>
      <w:bookmarkEnd w:id="0"/>
    </w:p>
    <w:p w:rsidR="0039361D" w:rsidRDefault="003A02E8" w:rsidP="00897D51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6C6976">
        <w:rPr>
          <w:rFonts w:ascii="Calibri" w:eastAsia="Times New Roman" w:hAnsi="Calibri" w:cs="Times New Roman"/>
          <w:color w:val="000000"/>
        </w:rPr>
        <w:t>Party has confirmed that</w:t>
      </w:r>
      <w:r w:rsidR="001E7585" w:rsidRPr="006C6976">
        <w:rPr>
          <w:rFonts w:ascii="Calibri" w:eastAsia="Times New Roman" w:hAnsi="Calibri" w:cs="Times New Roman"/>
          <w:color w:val="000000"/>
        </w:rPr>
        <w:t xml:space="preserve"> </w:t>
      </w:r>
      <w:r w:rsidR="008B5425" w:rsidRPr="006C6976">
        <w:rPr>
          <w:rFonts w:ascii="Calibri" w:eastAsia="Times New Roman" w:hAnsi="Calibri" w:cs="Times New Roman"/>
          <w:color w:val="000000"/>
        </w:rPr>
        <w:t>Model of Motherboard &amp; C</w:t>
      </w:r>
      <w:r w:rsidR="001E7585" w:rsidRPr="006C6976">
        <w:rPr>
          <w:rFonts w:ascii="Calibri" w:eastAsia="Times New Roman" w:hAnsi="Calibri" w:cs="Times New Roman"/>
          <w:color w:val="000000"/>
        </w:rPr>
        <w:t xml:space="preserve">hipset </w:t>
      </w:r>
      <w:r w:rsidRPr="006C6976">
        <w:rPr>
          <w:rFonts w:ascii="Calibri" w:eastAsia="Times New Roman" w:hAnsi="Calibri" w:cs="Times New Roman"/>
          <w:color w:val="000000"/>
        </w:rPr>
        <w:t xml:space="preserve">shall be Intel® Q87 Express chipset at P.169, </w:t>
      </w:r>
      <w:r w:rsidRPr="006C6976">
        <w:rPr>
          <w:rFonts w:ascii="Calibri" w:eastAsia="Times New Roman" w:hAnsi="Calibri" w:cs="Times New Roman"/>
          <w:b/>
          <w:bCs/>
          <w:color w:val="000000"/>
        </w:rPr>
        <w:t>OK</w:t>
      </w:r>
      <w:r w:rsidR="001E7585" w:rsidRPr="006C6976">
        <w:rPr>
          <w:rFonts w:ascii="Calibri" w:eastAsia="Times New Roman" w:hAnsi="Calibri" w:cs="Times New Roman"/>
          <w:color w:val="000000"/>
        </w:rPr>
        <w:t>.</w:t>
      </w:r>
    </w:p>
    <w:p w:rsidR="006C6976" w:rsidRDefault="006C6976" w:rsidP="006C6976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Times New Roman"/>
          <w:color w:val="000000"/>
        </w:rPr>
      </w:pPr>
    </w:p>
    <w:p w:rsidR="006C6976" w:rsidRDefault="00F35768" w:rsidP="006C6976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6C6976">
        <w:rPr>
          <w:rFonts w:ascii="Calibri" w:eastAsia="Times New Roman" w:hAnsi="Calibri" w:cs="Times New Roman"/>
          <w:color w:val="000000"/>
        </w:rPr>
        <w:t xml:space="preserve">Party </w:t>
      </w:r>
      <w:r w:rsidR="0077024D" w:rsidRPr="006C6976">
        <w:rPr>
          <w:rFonts w:ascii="Calibri" w:eastAsia="Times New Roman" w:hAnsi="Calibri" w:cs="Times New Roman"/>
          <w:color w:val="000000"/>
        </w:rPr>
        <w:t xml:space="preserve">has </w:t>
      </w:r>
      <w:r w:rsidRPr="006C6976">
        <w:rPr>
          <w:rFonts w:ascii="Calibri" w:eastAsia="Times New Roman" w:hAnsi="Calibri" w:cs="Times New Roman"/>
          <w:color w:val="000000"/>
        </w:rPr>
        <w:t>submit</w:t>
      </w:r>
      <w:r w:rsidR="0077024D" w:rsidRPr="006C6976">
        <w:rPr>
          <w:rFonts w:ascii="Calibri" w:eastAsia="Times New Roman" w:hAnsi="Calibri" w:cs="Times New Roman"/>
          <w:color w:val="000000"/>
        </w:rPr>
        <w:t xml:space="preserve">ted </w:t>
      </w:r>
      <w:r w:rsidR="003D06ED" w:rsidRPr="006C6976">
        <w:rPr>
          <w:rFonts w:ascii="Calibri" w:eastAsia="Times New Roman" w:hAnsi="Calibri" w:cs="Times New Roman"/>
          <w:color w:val="000000"/>
        </w:rPr>
        <w:t>Annexure V -</w:t>
      </w:r>
      <w:r w:rsidRPr="006C6976">
        <w:rPr>
          <w:rFonts w:ascii="Calibri" w:eastAsia="Times New Roman" w:hAnsi="Calibri" w:cs="Times New Roman"/>
          <w:color w:val="000000"/>
        </w:rPr>
        <w:t xml:space="preserve"> Unpriced Schedule of Rate</w:t>
      </w:r>
      <w:r w:rsidR="0021356D" w:rsidRPr="006C6976">
        <w:rPr>
          <w:rFonts w:ascii="Calibri" w:eastAsia="Times New Roman" w:hAnsi="Calibri" w:cs="Times New Roman"/>
          <w:color w:val="000000"/>
        </w:rPr>
        <w:t>s duly filled –up, signed and stamped</w:t>
      </w:r>
      <w:r w:rsidR="0077024D" w:rsidRPr="006C6976">
        <w:rPr>
          <w:rFonts w:ascii="Calibri" w:eastAsia="Times New Roman" w:hAnsi="Calibri" w:cs="Times New Roman"/>
          <w:color w:val="000000"/>
        </w:rPr>
        <w:t xml:space="preserve"> at P.164, </w:t>
      </w:r>
      <w:r w:rsidR="0077024D" w:rsidRPr="006C6976">
        <w:rPr>
          <w:rFonts w:ascii="Calibri" w:eastAsia="Times New Roman" w:hAnsi="Calibri" w:cs="Times New Roman"/>
          <w:b/>
          <w:bCs/>
          <w:color w:val="000000"/>
        </w:rPr>
        <w:t>OK</w:t>
      </w:r>
      <w:r w:rsidR="0021356D" w:rsidRPr="006C6976">
        <w:rPr>
          <w:rFonts w:ascii="Calibri" w:eastAsia="Times New Roman" w:hAnsi="Calibri" w:cs="Times New Roman"/>
          <w:color w:val="000000"/>
        </w:rPr>
        <w:t>.</w:t>
      </w:r>
      <w:r w:rsidRPr="006C6976">
        <w:rPr>
          <w:rFonts w:ascii="Calibri" w:eastAsia="Times New Roman" w:hAnsi="Calibri" w:cs="Times New Roman"/>
          <w:color w:val="000000"/>
        </w:rPr>
        <w:t xml:space="preserve"> </w:t>
      </w:r>
    </w:p>
    <w:p w:rsidR="006C6976" w:rsidRDefault="006C6976" w:rsidP="006C6976">
      <w:pPr>
        <w:pStyle w:val="ListParagraph"/>
      </w:pPr>
    </w:p>
    <w:p w:rsidR="00682893" w:rsidRPr="006C6976" w:rsidRDefault="00A23994" w:rsidP="006C6976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t xml:space="preserve">Party has </w:t>
      </w:r>
      <w:r w:rsidR="00235079">
        <w:t>submit</w:t>
      </w:r>
      <w:r>
        <w:t>ted</w:t>
      </w:r>
      <w:r w:rsidR="00235079">
        <w:t xml:space="preserve"> OEM product Literature for the PC model offered by them</w:t>
      </w:r>
      <w:r>
        <w:t xml:space="preserve"> at P.168, </w:t>
      </w:r>
      <w:r w:rsidRPr="006C6976">
        <w:rPr>
          <w:b/>
          <w:bCs/>
        </w:rPr>
        <w:t>OK</w:t>
      </w:r>
      <w:r w:rsidR="00235079">
        <w:t>.</w:t>
      </w:r>
    </w:p>
    <w:p w:rsidR="00682893" w:rsidRDefault="00682893" w:rsidP="00682893">
      <w:pPr>
        <w:spacing w:after="0" w:line="240" w:lineRule="auto"/>
        <w:ind w:left="360"/>
        <w:jc w:val="both"/>
        <w:rPr>
          <w:rFonts w:ascii="Calibri" w:eastAsia="Times New Roman" w:hAnsi="Calibri" w:cs="Times New Roman"/>
          <w:color w:val="000000"/>
        </w:rPr>
      </w:pPr>
    </w:p>
    <w:p w:rsidR="0048136D" w:rsidRPr="00270AEA" w:rsidRDefault="00682893" w:rsidP="00270AEA">
      <w:pPr>
        <w:pStyle w:val="ListParagraph"/>
        <w:numPr>
          <w:ilvl w:val="0"/>
          <w:numId w:val="23"/>
        </w:numPr>
        <w:spacing w:after="0" w:line="360" w:lineRule="auto"/>
        <w:rPr>
          <w:b/>
          <w:bCs/>
        </w:rPr>
      </w:pPr>
      <w:r w:rsidRPr="00012366">
        <w:rPr>
          <w:b/>
          <w:bCs/>
        </w:rPr>
        <w:t>M/s.</w:t>
      </w:r>
      <w:r>
        <w:t xml:space="preserve"> </w:t>
      </w:r>
      <w:r w:rsidRPr="0011108F">
        <w:rPr>
          <w:b/>
          <w:bCs/>
        </w:rPr>
        <w:t>Jupiter Automation, Surat</w:t>
      </w:r>
      <w:r w:rsidRPr="00012366">
        <w:rPr>
          <w:b/>
          <w:bCs/>
        </w:rPr>
        <w:t>, Ahmedabad (</w:t>
      </w:r>
      <w:r w:rsidR="00657D83" w:rsidRPr="00012366">
        <w:rPr>
          <w:b/>
          <w:bCs/>
        </w:rPr>
        <w:t>P.</w:t>
      </w:r>
      <w:r w:rsidR="00657D83">
        <w:rPr>
          <w:b/>
          <w:bCs/>
        </w:rPr>
        <w:t>179-189</w:t>
      </w:r>
      <w:r w:rsidR="00657D83" w:rsidRPr="00012366">
        <w:rPr>
          <w:b/>
          <w:bCs/>
        </w:rPr>
        <w:t>)</w:t>
      </w:r>
      <w:r w:rsidRPr="00012366">
        <w:rPr>
          <w:b/>
          <w:bCs/>
        </w:rPr>
        <w:t>)</w:t>
      </w:r>
    </w:p>
    <w:p w:rsidR="000E458C" w:rsidRPr="009F20CF" w:rsidRDefault="008B5425" w:rsidP="00C809C8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t>Party has</w:t>
      </w:r>
      <w:r w:rsidR="00657D83">
        <w:t xml:space="preserve"> stated at P.189 that since Q8 chipset is not compatible with their quoted model of Core i5</w:t>
      </w:r>
      <w:r w:rsidR="00C462A0">
        <w:t>,</w:t>
      </w:r>
      <w:r w:rsidR="00657D83">
        <w:t xml:space="preserve"> 6</w:t>
      </w:r>
      <w:r w:rsidR="00657D83" w:rsidRPr="009F20CF">
        <w:rPr>
          <w:vertAlign w:val="superscript"/>
        </w:rPr>
        <w:t>th</w:t>
      </w:r>
      <w:r w:rsidR="00657D83">
        <w:t xml:space="preserve"> generation type processors</w:t>
      </w:r>
      <w:r w:rsidR="00A22155">
        <w:t>,</w:t>
      </w:r>
      <w:r w:rsidR="00657D83">
        <w:t xml:space="preserve"> they have quoted with Q170 chipset motherboard</w:t>
      </w:r>
      <w:r w:rsidR="00656AA3">
        <w:t xml:space="preserve">, </w:t>
      </w:r>
      <w:r w:rsidR="00656AA3" w:rsidRPr="009F20CF">
        <w:rPr>
          <w:b/>
          <w:bCs/>
        </w:rPr>
        <w:t>OK.</w:t>
      </w:r>
    </w:p>
    <w:p w:rsidR="009F20CF" w:rsidRPr="009F20CF" w:rsidRDefault="009F20CF" w:rsidP="009F20CF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Times New Roman"/>
          <w:color w:val="000000"/>
        </w:rPr>
      </w:pPr>
    </w:p>
    <w:p w:rsidR="00A22155" w:rsidRPr="00C66E2E" w:rsidRDefault="0048136D" w:rsidP="00C66E2E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345EE6">
        <w:t xml:space="preserve">Party </w:t>
      </w:r>
      <w:r w:rsidR="00A22155">
        <w:t xml:space="preserve">has submitted that </w:t>
      </w:r>
      <w:r w:rsidR="000D53F9">
        <w:t>Q170 chipset motherboard</w:t>
      </w:r>
      <w:r w:rsidR="00A22155">
        <w:t xml:space="preserve">s are meant for Business </w:t>
      </w:r>
      <w:r w:rsidR="00C462A0">
        <w:t>C</w:t>
      </w:r>
      <w:r w:rsidR="00A22155">
        <w:t>lass PCs (Intel® documentation at P.183</w:t>
      </w:r>
      <w:r w:rsidR="00263FE5">
        <w:t>)</w:t>
      </w:r>
      <w:r w:rsidR="006C6976">
        <w:t xml:space="preserve">.  </w:t>
      </w:r>
      <w:r w:rsidR="00AF0A49">
        <w:t xml:space="preserve">Intel®’ OEM documentation for comparison of Q87 and Q170 chipsets </w:t>
      </w:r>
      <w:r w:rsidR="00263FE5">
        <w:t xml:space="preserve">is </w:t>
      </w:r>
      <w:r w:rsidR="00AF0A49">
        <w:t>placed at P.176-177</w:t>
      </w:r>
      <w:r w:rsidR="00AF0A49">
        <w:t xml:space="preserve"> </w:t>
      </w:r>
      <w:r w:rsidR="00AF0A49">
        <w:t>and P.180-182.  Considering the facts that Q8 series chipsets are not supported with Intel® Core i5 6</w:t>
      </w:r>
      <w:r w:rsidR="00AF0A49" w:rsidRPr="00740166">
        <w:rPr>
          <w:vertAlign w:val="superscript"/>
        </w:rPr>
        <w:t>th</w:t>
      </w:r>
      <w:r w:rsidR="00AF0A49">
        <w:t xml:space="preserve"> generation processors, and Q170 processors are meant for Business class PCs and compatible with Core i5 6</w:t>
      </w:r>
      <w:r w:rsidR="00AF0A49" w:rsidRPr="00F05FF2">
        <w:rPr>
          <w:vertAlign w:val="superscript"/>
        </w:rPr>
        <w:t>th</w:t>
      </w:r>
      <w:r w:rsidR="00AF0A49">
        <w:t xml:space="preserve"> generation processors, the quoted Q170 chipset motherboards is a higher side deviation and is acceptable</w:t>
      </w:r>
      <w:r w:rsidR="008722A2">
        <w:t xml:space="preserve">, </w:t>
      </w:r>
      <w:r w:rsidR="008722A2">
        <w:rPr>
          <w:b/>
          <w:bCs/>
        </w:rPr>
        <w:t>OK.</w:t>
      </w:r>
    </w:p>
    <w:p w:rsidR="009F20CF" w:rsidRPr="009F20CF" w:rsidRDefault="009F20CF" w:rsidP="009F20CF">
      <w:pPr>
        <w:pStyle w:val="ListParagraph"/>
        <w:rPr>
          <w:rFonts w:ascii="Calibri" w:eastAsia="Times New Roman" w:hAnsi="Calibri" w:cs="Times New Roman"/>
          <w:color w:val="000000"/>
        </w:rPr>
      </w:pPr>
    </w:p>
    <w:p w:rsidR="008162EB" w:rsidRDefault="008162EB" w:rsidP="009F20CF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9F20CF">
        <w:rPr>
          <w:rFonts w:ascii="Calibri" w:eastAsia="Times New Roman" w:hAnsi="Calibri" w:cs="Times New Roman"/>
          <w:color w:val="000000"/>
        </w:rPr>
        <w:t xml:space="preserve">Party </w:t>
      </w:r>
      <w:r w:rsidR="00A22155" w:rsidRPr="009F20CF">
        <w:rPr>
          <w:rFonts w:ascii="Calibri" w:eastAsia="Times New Roman" w:hAnsi="Calibri" w:cs="Times New Roman"/>
          <w:color w:val="000000"/>
        </w:rPr>
        <w:t xml:space="preserve">has confirmed </w:t>
      </w:r>
      <w:r w:rsidRPr="009F20CF">
        <w:rPr>
          <w:rFonts w:ascii="Calibri" w:eastAsia="Times New Roman" w:hAnsi="Calibri" w:cs="Times New Roman"/>
          <w:color w:val="000000"/>
        </w:rPr>
        <w:t xml:space="preserve">to accept Sl. No.18 of Annexure-I </w:t>
      </w:r>
      <w:r w:rsidR="00A912D8" w:rsidRPr="009F20CF">
        <w:rPr>
          <w:rFonts w:ascii="Calibri" w:eastAsia="Times New Roman" w:hAnsi="Calibri" w:cs="Times New Roman"/>
          <w:color w:val="000000"/>
        </w:rPr>
        <w:t xml:space="preserve">- </w:t>
      </w:r>
      <w:r w:rsidR="00A912D8">
        <w:t>Part-1- Specification Confirmation Sheet</w:t>
      </w:r>
      <w:r w:rsidR="00A912D8" w:rsidRPr="009F20CF">
        <w:rPr>
          <w:rFonts w:ascii="Calibri" w:eastAsia="Times New Roman" w:hAnsi="Calibri" w:cs="Times New Roman"/>
          <w:color w:val="000000"/>
        </w:rPr>
        <w:t xml:space="preserve"> </w:t>
      </w:r>
      <w:r w:rsidRPr="009F20CF">
        <w:rPr>
          <w:rFonts w:ascii="Calibri" w:eastAsia="Times New Roman" w:hAnsi="Calibri" w:cs="Times New Roman"/>
          <w:color w:val="000000"/>
        </w:rPr>
        <w:t>for providing mouse pad as per our NIT requirement</w:t>
      </w:r>
      <w:r w:rsidR="00A22155" w:rsidRPr="009F20CF">
        <w:rPr>
          <w:rFonts w:ascii="Calibri" w:eastAsia="Times New Roman" w:hAnsi="Calibri" w:cs="Times New Roman"/>
          <w:color w:val="000000"/>
        </w:rPr>
        <w:t xml:space="preserve"> at P.189, </w:t>
      </w:r>
      <w:r w:rsidR="00A22155" w:rsidRPr="009F20CF">
        <w:rPr>
          <w:rFonts w:ascii="Calibri" w:eastAsia="Times New Roman" w:hAnsi="Calibri" w:cs="Times New Roman"/>
          <w:b/>
          <w:bCs/>
          <w:color w:val="000000"/>
        </w:rPr>
        <w:t>OK</w:t>
      </w:r>
      <w:r w:rsidRPr="009F20CF">
        <w:rPr>
          <w:rFonts w:ascii="Calibri" w:eastAsia="Times New Roman" w:hAnsi="Calibri" w:cs="Times New Roman"/>
          <w:color w:val="000000"/>
        </w:rPr>
        <w:t>.</w:t>
      </w:r>
    </w:p>
    <w:p w:rsidR="009F20CF" w:rsidRPr="009F20CF" w:rsidRDefault="009F20CF" w:rsidP="009F20CF">
      <w:pPr>
        <w:pStyle w:val="ListParagraph"/>
        <w:rPr>
          <w:rFonts w:ascii="Calibri" w:eastAsia="Times New Roman" w:hAnsi="Calibri" w:cs="Times New Roman"/>
          <w:color w:val="000000"/>
        </w:rPr>
      </w:pPr>
    </w:p>
    <w:p w:rsidR="00F543D0" w:rsidRDefault="00BE3C6B" w:rsidP="009F20CF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9F20CF">
        <w:rPr>
          <w:rFonts w:ascii="Calibri" w:eastAsia="Times New Roman" w:hAnsi="Calibri" w:cs="Times New Roman"/>
          <w:color w:val="000000"/>
        </w:rPr>
        <w:t xml:space="preserve">Party has also confirmed to partition the secondary HDD as per </w:t>
      </w:r>
      <w:r w:rsidR="00F543D0" w:rsidRPr="009F20CF">
        <w:rPr>
          <w:rFonts w:ascii="Calibri" w:eastAsia="Times New Roman" w:hAnsi="Calibri" w:cs="Times New Roman"/>
          <w:color w:val="000000"/>
        </w:rPr>
        <w:t>Note of Annexure I – Part 1 – Specification Confirmation Sheet</w:t>
      </w:r>
      <w:r w:rsidRPr="009F20CF">
        <w:rPr>
          <w:rFonts w:ascii="Calibri" w:eastAsia="Times New Roman" w:hAnsi="Calibri" w:cs="Times New Roman"/>
          <w:color w:val="000000"/>
        </w:rPr>
        <w:t xml:space="preserve"> at P.189, </w:t>
      </w:r>
      <w:r w:rsidRPr="009F20CF">
        <w:rPr>
          <w:rFonts w:ascii="Calibri" w:eastAsia="Times New Roman" w:hAnsi="Calibri" w:cs="Times New Roman"/>
          <w:b/>
          <w:bCs/>
          <w:color w:val="000000"/>
        </w:rPr>
        <w:t>OK</w:t>
      </w:r>
      <w:r w:rsidR="00F543D0" w:rsidRPr="009F20CF">
        <w:rPr>
          <w:rFonts w:ascii="Calibri" w:eastAsia="Times New Roman" w:hAnsi="Calibri" w:cs="Times New Roman"/>
          <w:color w:val="000000"/>
        </w:rPr>
        <w:t>.</w:t>
      </w:r>
    </w:p>
    <w:p w:rsidR="009F20CF" w:rsidRPr="009F20CF" w:rsidRDefault="009F20CF" w:rsidP="009F20CF">
      <w:pPr>
        <w:pStyle w:val="ListParagraph"/>
        <w:rPr>
          <w:rFonts w:ascii="Calibri" w:eastAsia="Times New Roman" w:hAnsi="Calibri" w:cs="Times New Roman"/>
          <w:color w:val="000000"/>
        </w:rPr>
      </w:pPr>
    </w:p>
    <w:p w:rsidR="00682893" w:rsidRPr="009F20CF" w:rsidRDefault="007C3AB5" w:rsidP="009F20CF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9F20CF">
        <w:rPr>
          <w:rFonts w:ascii="Calibri" w:eastAsia="Times New Roman" w:hAnsi="Calibri" w:cs="Times New Roman"/>
          <w:color w:val="000000"/>
        </w:rPr>
        <w:t xml:space="preserve">Party has accepted our observations with regard to </w:t>
      </w:r>
      <w:r w:rsidR="00BF5D24" w:rsidRPr="009F20CF">
        <w:rPr>
          <w:rFonts w:ascii="Calibri" w:eastAsia="Times New Roman" w:hAnsi="Calibri" w:cs="Times New Roman"/>
          <w:color w:val="000000"/>
        </w:rPr>
        <w:t>providing higher capacity of HDD for replacement</w:t>
      </w:r>
      <w:r w:rsidR="00916E9D" w:rsidRPr="009F20CF">
        <w:rPr>
          <w:rFonts w:ascii="Calibri" w:eastAsia="Times New Roman" w:hAnsi="Calibri" w:cs="Times New Roman"/>
          <w:color w:val="000000"/>
        </w:rPr>
        <w:t xml:space="preserve"> at P.188</w:t>
      </w:r>
      <w:r w:rsidRPr="009F20CF">
        <w:rPr>
          <w:rFonts w:ascii="Calibri" w:eastAsia="Times New Roman" w:hAnsi="Calibri" w:cs="Times New Roman"/>
          <w:color w:val="000000"/>
        </w:rPr>
        <w:t xml:space="preserve">. </w:t>
      </w:r>
      <w:r w:rsidRPr="009F20CF">
        <w:rPr>
          <w:rFonts w:ascii="Calibri" w:eastAsia="Times New Roman" w:hAnsi="Calibri" w:cs="Times New Roman"/>
          <w:b/>
          <w:bCs/>
          <w:color w:val="000000"/>
        </w:rPr>
        <w:t>OK.</w:t>
      </w:r>
    </w:p>
    <w:p w:rsidR="009F20CF" w:rsidRPr="009F20CF" w:rsidRDefault="009F20CF" w:rsidP="009F20CF">
      <w:pPr>
        <w:pStyle w:val="ListParagraph"/>
        <w:rPr>
          <w:rFonts w:ascii="Calibri" w:eastAsia="Times New Roman" w:hAnsi="Calibri" w:cs="Times New Roman"/>
          <w:color w:val="000000"/>
        </w:rPr>
      </w:pPr>
    </w:p>
    <w:p w:rsidR="0021356D" w:rsidRPr="009F20CF" w:rsidRDefault="0021356D" w:rsidP="009F20CF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9F20CF">
        <w:rPr>
          <w:rFonts w:ascii="Calibri" w:eastAsia="Times New Roman" w:hAnsi="Calibri" w:cs="Times New Roman"/>
          <w:color w:val="000000"/>
        </w:rPr>
        <w:t xml:space="preserve">Party </w:t>
      </w:r>
      <w:r w:rsidR="007466BF" w:rsidRPr="009F20CF">
        <w:rPr>
          <w:rFonts w:ascii="Calibri" w:eastAsia="Times New Roman" w:hAnsi="Calibri" w:cs="Times New Roman"/>
          <w:color w:val="000000"/>
        </w:rPr>
        <w:t>has</w:t>
      </w:r>
      <w:r w:rsidRPr="009F20CF">
        <w:rPr>
          <w:rFonts w:ascii="Calibri" w:eastAsia="Times New Roman" w:hAnsi="Calibri" w:cs="Times New Roman"/>
          <w:color w:val="000000"/>
        </w:rPr>
        <w:t xml:space="preserve"> submit</w:t>
      </w:r>
      <w:r w:rsidR="007466BF" w:rsidRPr="009F20CF">
        <w:rPr>
          <w:rFonts w:ascii="Calibri" w:eastAsia="Times New Roman" w:hAnsi="Calibri" w:cs="Times New Roman"/>
          <w:color w:val="000000"/>
        </w:rPr>
        <w:t>ted</w:t>
      </w:r>
      <w:r w:rsidRPr="009F20CF">
        <w:rPr>
          <w:rFonts w:ascii="Calibri" w:eastAsia="Times New Roman" w:hAnsi="Calibri" w:cs="Times New Roman"/>
          <w:color w:val="000000"/>
        </w:rPr>
        <w:t xml:space="preserve"> Annexure V - Unpriced Schedule of Rates duly filled –up, signed and stamped</w:t>
      </w:r>
      <w:r w:rsidR="007466BF" w:rsidRPr="009F20CF">
        <w:rPr>
          <w:rFonts w:ascii="Calibri" w:eastAsia="Times New Roman" w:hAnsi="Calibri" w:cs="Times New Roman"/>
          <w:color w:val="000000"/>
        </w:rPr>
        <w:t xml:space="preserve"> at P.200, </w:t>
      </w:r>
      <w:r w:rsidR="007466BF" w:rsidRPr="009F20CF">
        <w:rPr>
          <w:rFonts w:ascii="Calibri" w:eastAsia="Times New Roman" w:hAnsi="Calibri" w:cs="Times New Roman"/>
          <w:b/>
          <w:bCs/>
          <w:color w:val="000000"/>
        </w:rPr>
        <w:t>OK</w:t>
      </w:r>
      <w:r w:rsidRPr="009F20CF">
        <w:rPr>
          <w:rFonts w:ascii="Calibri" w:eastAsia="Times New Roman" w:hAnsi="Calibri" w:cs="Times New Roman"/>
          <w:color w:val="000000"/>
        </w:rPr>
        <w:t xml:space="preserve">. </w:t>
      </w:r>
    </w:p>
    <w:p w:rsidR="00682893" w:rsidRDefault="00682893" w:rsidP="00F543D0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682893" w:rsidRPr="00104191" w:rsidRDefault="00682893" w:rsidP="00104191">
      <w:pPr>
        <w:pStyle w:val="ListParagraph"/>
        <w:numPr>
          <w:ilvl w:val="0"/>
          <w:numId w:val="23"/>
        </w:numPr>
        <w:spacing w:after="0" w:line="360" w:lineRule="auto"/>
        <w:rPr>
          <w:rFonts w:ascii="Calibri" w:eastAsia="Times New Roman" w:hAnsi="Calibri" w:cs="Times New Roman"/>
          <w:color w:val="000000"/>
        </w:rPr>
      </w:pPr>
      <w:r w:rsidRPr="00012366">
        <w:rPr>
          <w:b/>
          <w:bCs/>
        </w:rPr>
        <w:t xml:space="preserve">M/s. </w:t>
      </w:r>
      <w:r>
        <w:rPr>
          <w:b/>
          <w:bCs/>
        </w:rPr>
        <w:t>Computer Shop</w:t>
      </w:r>
      <w:r w:rsidR="009E55D5">
        <w:rPr>
          <w:b/>
          <w:bCs/>
        </w:rPr>
        <w:t xml:space="preserve"> (P.192-199)</w:t>
      </w:r>
      <w:r w:rsidRPr="00012366">
        <w:rPr>
          <w:b/>
          <w:bCs/>
        </w:rPr>
        <w:t xml:space="preserve"> </w:t>
      </w:r>
    </w:p>
    <w:p w:rsidR="0021356D" w:rsidRDefault="0021356D" w:rsidP="00D64B50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F35768">
        <w:rPr>
          <w:rFonts w:ascii="Calibri" w:eastAsia="Times New Roman" w:hAnsi="Calibri" w:cs="Times New Roman"/>
          <w:color w:val="000000"/>
        </w:rPr>
        <w:t xml:space="preserve">Party </w:t>
      </w:r>
      <w:r w:rsidR="00B6540D">
        <w:rPr>
          <w:rFonts w:ascii="Calibri" w:eastAsia="Times New Roman" w:hAnsi="Calibri" w:cs="Times New Roman"/>
          <w:color w:val="000000"/>
        </w:rPr>
        <w:t>has</w:t>
      </w:r>
      <w:r w:rsidRPr="00F35768">
        <w:rPr>
          <w:rFonts w:ascii="Calibri" w:eastAsia="Times New Roman" w:hAnsi="Calibri" w:cs="Times New Roman"/>
          <w:color w:val="000000"/>
        </w:rPr>
        <w:t xml:space="preserve"> submit</w:t>
      </w:r>
      <w:r w:rsidR="00B6540D">
        <w:rPr>
          <w:rFonts w:ascii="Calibri" w:eastAsia="Times New Roman" w:hAnsi="Calibri" w:cs="Times New Roman"/>
          <w:color w:val="000000"/>
        </w:rPr>
        <w:t>ted</w:t>
      </w:r>
      <w:r>
        <w:rPr>
          <w:rFonts w:ascii="Calibri" w:eastAsia="Times New Roman" w:hAnsi="Calibri" w:cs="Times New Roman"/>
          <w:color w:val="000000"/>
        </w:rPr>
        <w:t xml:space="preserve"> Annexure V -</w:t>
      </w:r>
      <w:r w:rsidRPr="00F35768">
        <w:rPr>
          <w:rFonts w:ascii="Calibri" w:eastAsia="Times New Roman" w:hAnsi="Calibri" w:cs="Times New Roman"/>
          <w:color w:val="000000"/>
        </w:rPr>
        <w:t xml:space="preserve"> Unpriced Schedule of Rate</w:t>
      </w:r>
      <w:r>
        <w:rPr>
          <w:rFonts w:ascii="Calibri" w:eastAsia="Times New Roman" w:hAnsi="Calibri" w:cs="Times New Roman"/>
          <w:color w:val="000000"/>
        </w:rPr>
        <w:t>s duly filled –up, signed and stamped</w:t>
      </w:r>
      <w:r w:rsidR="00B6540D">
        <w:rPr>
          <w:rFonts w:ascii="Calibri" w:eastAsia="Times New Roman" w:hAnsi="Calibri" w:cs="Times New Roman"/>
          <w:color w:val="000000"/>
        </w:rPr>
        <w:t xml:space="preserve"> at P.198, </w:t>
      </w:r>
      <w:r w:rsidR="00B6540D">
        <w:rPr>
          <w:rFonts w:ascii="Calibri" w:eastAsia="Times New Roman" w:hAnsi="Calibri" w:cs="Times New Roman"/>
          <w:b/>
          <w:bCs/>
          <w:color w:val="000000"/>
        </w:rPr>
        <w:t>OK</w:t>
      </w:r>
      <w:r>
        <w:rPr>
          <w:rFonts w:ascii="Calibri" w:eastAsia="Times New Roman" w:hAnsi="Calibri" w:cs="Times New Roman"/>
          <w:color w:val="000000"/>
        </w:rPr>
        <w:t>.</w:t>
      </w:r>
      <w:r w:rsidRPr="00F35768">
        <w:rPr>
          <w:rFonts w:ascii="Calibri" w:eastAsia="Times New Roman" w:hAnsi="Calibri" w:cs="Times New Roman"/>
          <w:color w:val="000000"/>
        </w:rPr>
        <w:t xml:space="preserve"> </w:t>
      </w:r>
    </w:p>
    <w:p w:rsidR="007D53AD" w:rsidRDefault="007D53AD" w:rsidP="007D53AD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Times New Roman"/>
          <w:color w:val="000000"/>
        </w:rPr>
      </w:pPr>
    </w:p>
    <w:p w:rsidR="00610E6F" w:rsidRPr="00610E6F" w:rsidRDefault="007D53AD" w:rsidP="00D64B50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Party has</w:t>
      </w:r>
      <w:r w:rsidR="00610E6F">
        <w:rPr>
          <w:rFonts w:ascii="Calibri" w:eastAsia="Times New Roman" w:hAnsi="Calibri" w:cs="Times New Roman"/>
          <w:color w:val="000000"/>
        </w:rPr>
        <w:t xml:space="preserve"> confirmed their quoted model of PC is: Acer M200-Q87 at P.208, </w:t>
      </w:r>
      <w:r w:rsidR="00610E6F">
        <w:rPr>
          <w:rFonts w:ascii="Calibri" w:eastAsia="Times New Roman" w:hAnsi="Calibri" w:cs="Times New Roman"/>
          <w:b/>
          <w:bCs/>
          <w:color w:val="000000"/>
        </w:rPr>
        <w:t>OK</w:t>
      </w:r>
    </w:p>
    <w:p w:rsidR="00610E6F" w:rsidRPr="00610E6F" w:rsidRDefault="00610E6F" w:rsidP="00610E6F">
      <w:pPr>
        <w:pStyle w:val="ListParagraph"/>
        <w:rPr>
          <w:rFonts w:ascii="Calibri" w:eastAsia="Times New Roman" w:hAnsi="Calibri" w:cs="Times New Roman"/>
          <w:color w:val="000000"/>
        </w:rPr>
      </w:pPr>
    </w:p>
    <w:p w:rsidR="007D53AD" w:rsidRDefault="0007679C" w:rsidP="00D64B50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As per BoM at P.</w:t>
      </w:r>
      <w:r w:rsidR="00607879">
        <w:rPr>
          <w:rFonts w:ascii="Calibri" w:eastAsia="Times New Roman" w:hAnsi="Calibri" w:cs="Times New Roman"/>
          <w:color w:val="000000"/>
        </w:rPr>
        <w:t>197</w:t>
      </w:r>
      <w:r>
        <w:rPr>
          <w:rFonts w:ascii="Calibri" w:eastAsia="Times New Roman" w:hAnsi="Calibri" w:cs="Times New Roman"/>
          <w:color w:val="000000"/>
        </w:rPr>
        <w:t xml:space="preserve">, the party has quoted for Intel® Core™ i5 4460, clock speed 3.20 GHz. with Intel® Q87 chipset motherboard, </w:t>
      </w:r>
      <w:r>
        <w:rPr>
          <w:rFonts w:ascii="Calibri" w:eastAsia="Times New Roman" w:hAnsi="Calibri" w:cs="Times New Roman"/>
          <w:b/>
          <w:bCs/>
          <w:color w:val="000000"/>
        </w:rPr>
        <w:t>OK.</w:t>
      </w:r>
      <w:r w:rsidR="007D53AD">
        <w:rPr>
          <w:rFonts w:ascii="Calibri" w:eastAsia="Times New Roman" w:hAnsi="Calibri" w:cs="Times New Roman"/>
          <w:color w:val="000000"/>
        </w:rPr>
        <w:t xml:space="preserve"> </w:t>
      </w:r>
    </w:p>
    <w:p w:rsidR="00D64B50" w:rsidRDefault="00D64B50" w:rsidP="00D64B50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Times New Roman"/>
          <w:color w:val="000000"/>
        </w:rPr>
      </w:pPr>
    </w:p>
    <w:p w:rsidR="00682893" w:rsidRPr="00D64B50" w:rsidRDefault="009B71B6" w:rsidP="00D64B50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t>Party has</w:t>
      </w:r>
      <w:r w:rsidR="004B2BFE">
        <w:t xml:space="preserve"> submit</w:t>
      </w:r>
      <w:r>
        <w:t>ted</w:t>
      </w:r>
      <w:r w:rsidR="004B2BFE">
        <w:t xml:space="preserve"> </w:t>
      </w:r>
      <w:r w:rsidR="0089548B">
        <w:t>OEM product Literature</w:t>
      </w:r>
      <w:r w:rsidR="00D32C72">
        <w:t xml:space="preserve"> for </w:t>
      </w:r>
      <w:r w:rsidRPr="00D64B50">
        <w:rPr>
          <w:rFonts w:ascii="Calibri" w:eastAsia="Times New Roman" w:hAnsi="Calibri" w:cs="Times New Roman"/>
          <w:color w:val="000000"/>
        </w:rPr>
        <w:t>Acer M-200 Q87</w:t>
      </w:r>
      <w:r w:rsidR="00104191" w:rsidRPr="00D64B50">
        <w:rPr>
          <w:rFonts w:ascii="Calibri" w:eastAsia="Times New Roman" w:hAnsi="Calibri" w:cs="Times New Roman"/>
          <w:color w:val="000000"/>
        </w:rPr>
        <w:t xml:space="preserve"> at P.192-195</w:t>
      </w:r>
      <w:r w:rsidR="008264EF">
        <w:rPr>
          <w:rFonts w:ascii="Calibri" w:eastAsia="Times New Roman" w:hAnsi="Calibri" w:cs="Times New Roman"/>
          <w:color w:val="000000"/>
        </w:rPr>
        <w:t xml:space="preserve"> for Acer Veriton M200-Q87.  </w:t>
      </w:r>
      <w:r w:rsidR="004B7239" w:rsidRPr="004B7239">
        <w:rPr>
          <w:rFonts w:ascii="Calibri" w:eastAsia="Times New Roman" w:hAnsi="Calibri" w:cs="Times New Roman"/>
          <w:b/>
          <w:bCs/>
          <w:color w:val="000000"/>
        </w:rPr>
        <w:t>OK</w:t>
      </w:r>
      <w:r w:rsidR="00C86A6F">
        <w:rPr>
          <w:rFonts w:ascii="Calibri" w:eastAsia="Times New Roman" w:hAnsi="Calibri" w:cs="Times New Roman"/>
          <w:b/>
          <w:bCs/>
          <w:color w:val="000000"/>
        </w:rPr>
        <w:t>.</w:t>
      </w:r>
    </w:p>
    <w:p w:rsidR="00682893" w:rsidRPr="003D0444" w:rsidRDefault="00682893" w:rsidP="004B2BFE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CF3A8B" w:rsidRPr="00CF3A8B" w:rsidRDefault="00682893" w:rsidP="001741FE">
      <w:pPr>
        <w:pStyle w:val="ListParagraph"/>
        <w:numPr>
          <w:ilvl w:val="0"/>
          <w:numId w:val="23"/>
        </w:numPr>
        <w:spacing w:after="0" w:line="360" w:lineRule="auto"/>
        <w:rPr>
          <w:rFonts w:ascii="Calibri" w:eastAsia="Times New Roman" w:hAnsi="Calibri" w:cs="Times New Roman"/>
          <w:color w:val="000000"/>
        </w:rPr>
      </w:pPr>
      <w:r w:rsidRPr="00012366">
        <w:rPr>
          <w:b/>
          <w:bCs/>
        </w:rPr>
        <w:t xml:space="preserve">M/s. </w:t>
      </w:r>
      <w:r>
        <w:rPr>
          <w:b/>
          <w:bCs/>
        </w:rPr>
        <w:t>Creative Infotech</w:t>
      </w:r>
      <w:r w:rsidR="00A8584D">
        <w:rPr>
          <w:b/>
          <w:bCs/>
        </w:rPr>
        <w:t xml:space="preserve"> (P.170-178)</w:t>
      </w:r>
    </w:p>
    <w:p w:rsidR="002F678C" w:rsidRDefault="002F678C" w:rsidP="00D64B50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 xml:space="preserve">Party </w:t>
      </w:r>
      <w:r w:rsidR="00A8584D">
        <w:rPr>
          <w:rFonts w:ascii="Calibri" w:eastAsia="Times New Roman" w:hAnsi="Calibri" w:cs="Times New Roman"/>
          <w:color w:val="000000"/>
        </w:rPr>
        <w:t>has submitted Certificate</w:t>
      </w:r>
      <w:r w:rsidR="00E2282D">
        <w:rPr>
          <w:rFonts w:ascii="Calibri" w:eastAsia="Times New Roman" w:hAnsi="Calibri" w:cs="Times New Roman"/>
          <w:color w:val="000000"/>
        </w:rPr>
        <w:t xml:space="preserve"> of Partnership from HP at P.209</w:t>
      </w:r>
      <w:r w:rsidR="00C462A0">
        <w:rPr>
          <w:rFonts w:ascii="Calibri" w:eastAsia="Times New Roman" w:hAnsi="Calibri" w:cs="Times New Roman"/>
          <w:color w:val="000000"/>
        </w:rPr>
        <w:t xml:space="preserve">, </w:t>
      </w:r>
      <w:r w:rsidR="00C462A0">
        <w:rPr>
          <w:rFonts w:ascii="Calibri" w:eastAsia="Times New Roman" w:hAnsi="Calibri" w:cs="Times New Roman"/>
          <w:b/>
          <w:bCs/>
          <w:color w:val="000000"/>
        </w:rPr>
        <w:t>OK</w:t>
      </w:r>
      <w:r w:rsidR="00A8584D">
        <w:rPr>
          <w:rFonts w:ascii="Calibri" w:eastAsia="Times New Roman" w:hAnsi="Calibri" w:cs="Times New Roman"/>
          <w:color w:val="000000"/>
        </w:rPr>
        <w:t>.</w:t>
      </w:r>
    </w:p>
    <w:p w:rsidR="00D64B50" w:rsidRDefault="00D64B50" w:rsidP="00D64B50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Times New Roman"/>
          <w:color w:val="000000"/>
        </w:rPr>
      </w:pPr>
    </w:p>
    <w:p w:rsidR="00A8584D" w:rsidRPr="00D64B50" w:rsidRDefault="00A8584D" w:rsidP="00D64B50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D64B50">
        <w:rPr>
          <w:rFonts w:ascii="Calibri" w:eastAsia="Times New Roman" w:hAnsi="Calibri" w:cs="Times New Roman"/>
          <w:color w:val="000000"/>
        </w:rPr>
        <w:t xml:space="preserve">The party has confirmed with the following details (P.174), </w:t>
      </w:r>
      <w:r w:rsidRPr="00D64B50">
        <w:rPr>
          <w:rFonts w:ascii="Calibri" w:eastAsia="Times New Roman" w:hAnsi="Calibri" w:cs="Times New Roman"/>
          <w:b/>
          <w:bCs/>
          <w:color w:val="000000"/>
        </w:rPr>
        <w:t>OK</w:t>
      </w:r>
      <w:r w:rsidRPr="00D64B50">
        <w:rPr>
          <w:rFonts w:ascii="Calibri" w:eastAsia="Times New Roman" w:hAnsi="Calibri" w:cs="Times New Roman"/>
          <w:color w:val="000000"/>
        </w:rPr>
        <w:t>:</w:t>
      </w:r>
    </w:p>
    <w:p w:rsidR="00A8584D" w:rsidRDefault="00A8584D" w:rsidP="00D64B50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Model:</w:t>
      </w:r>
      <w:r>
        <w:rPr>
          <w:rFonts w:ascii="Calibri" w:eastAsia="Times New Roman" w:hAnsi="Calibri" w:cs="Times New Roman"/>
          <w:color w:val="000000"/>
        </w:rPr>
        <w:tab/>
      </w:r>
      <w:r>
        <w:rPr>
          <w:rFonts w:ascii="Calibri" w:eastAsia="Times New Roman" w:hAnsi="Calibri" w:cs="Times New Roman"/>
          <w:color w:val="000000"/>
        </w:rPr>
        <w:tab/>
      </w:r>
      <w:r>
        <w:rPr>
          <w:rFonts w:ascii="Calibri" w:eastAsia="Times New Roman" w:hAnsi="Calibri" w:cs="Times New Roman"/>
          <w:color w:val="000000"/>
        </w:rPr>
        <w:tab/>
        <w:t>HP Elite Desk 800 G2</w:t>
      </w:r>
    </w:p>
    <w:p w:rsidR="00A8584D" w:rsidRDefault="00A8584D" w:rsidP="00D64B50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Processor Make</w:t>
      </w:r>
      <w:r>
        <w:rPr>
          <w:rFonts w:ascii="Calibri" w:eastAsia="Times New Roman" w:hAnsi="Calibri" w:cs="Times New Roman"/>
          <w:color w:val="000000"/>
        </w:rPr>
        <w:tab/>
      </w:r>
      <w:r>
        <w:rPr>
          <w:rFonts w:ascii="Calibri" w:eastAsia="Times New Roman" w:hAnsi="Calibri" w:cs="Times New Roman"/>
          <w:color w:val="000000"/>
        </w:rPr>
        <w:tab/>
        <w:t>Intel® Core i5 6500 (6</w:t>
      </w:r>
      <w:r w:rsidRPr="00A8584D">
        <w:rPr>
          <w:rFonts w:ascii="Calibri" w:eastAsia="Times New Roman" w:hAnsi="Calibri" w:cs="Times New Roman"/>
          <w:color w:val="000000"/>
          <w:vertAlign w:val="superscript"/>
        </w:rPr>
        <w:t>th</w:t>
      </w:r>
      <w:r>
        <w:rPr>
          <w:rFonts w:ascii="Calibri" w:eastAsia="Times New Roman" w:hAnsi="Calibri" w:cs="Times New Roman"/>
          <w:color w:val="000000"/>
        </w:rPr>
        <w:t xml:space="preserve"> generation)</w:t>
      </w:r>
    </w:p>
    <w:p w:rsidR="00D64B50" w:rsidRPr="00D64B50" w:rsidRDefault="00A8584D" w:rsidP="00D64B50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Clock speed</w:t>
      </w:r>
      <w:r>
        <w:rPr>
          <w:rFonts w:ascii="Calibri" w:eastAsia="Times New Roman" w:hAnsi="Calibri" w:cs="Times New Roman"/>
          <w:color w:val="000000"/>
        </w:rPr>
        <w:tab/>
      </w:r>
      <w:r>
        <w:rPr>
          <w:rFonts w:ascii="Calibri" w:eastAsia="Times New Roman" w:hAnsi="Calibri" w:cs="Times New Roman"/>
          <w:color w:val="000000"/>
        </w:rPr>
        <w:tab/>
        <w:t>3.20 GHz Turbo speed 3.60 MHz 4 threads</w:t>
      </w:r>
    </w:p>
    <w:p w:rsidR="00A8584D" w:rsidRPr="00A8584D" w:rsidRDefault="00A8584D" w:rsidP="00A8584D">
      <w:pPr>
        <w:pStyle w:val="ListParagraph"/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F722E5" w:rsidRPr="00D64B50" w:rsidRDefault="00F05FF2" w:rsidP="00D64B50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t xml:space="preserve">Intel®’ OEM documentation for </w:t>
      </w:r>
      <w:r w:rsidR="00F83527">
        <w:t xml:space="preserve">comparison of Q87 and Q170 chipsets </w:t>
      </w:r>
      <w:r>
        <w:t xml:space="preserve">placed </w:t>
      </w:r>
      <w:r w:rsidR="00F83527">
        <w:t>at P.</w:t>
      </w:r>
      <w:r>
        <w:t>176-177</w:t>
      </w:r>
      <w:r w:rsidR="00AF0A49">
        <w:t xml:space="preserve"> and P.180-182</w:t>
      </w:r>
      <w:r w:rsidR="00740166">
        <w:t>.  Considering the facts that Q8 series chipsets are not supported with Intel® Core i5 6</w:t>
      </w:r>
      <w:r w:rsidR="00740166" w:rsidRPr="00740166">
        <w:rPr>
          <w:vertAlign w:val="superscript"/>
        </w:rPr>
        <w:t>th</w:t>
      </w:r>
      <w:r w:rsidR="00740166">
        <w:t xml:space="preserve"> generation processors, and Q170 processors are meant for Business class PCs</w:t>
      </w:r>
      <w:r>
        <w:t xml:space="preserve"> and compatible with Core i5 6</w:t>
      </w:r>
      <w:r w:rsidRPr="00F05FF2">
        <w:rPr>
          <w:vertAlign w:val="superscript"/>
        </w:rPr>
        <w:t>th</w:t>
      </w:r>
      <w:r>
        <w:t xml:space="preserve"> generation processors,</w:t>
      </w:r>
      <w:r w:rsidR="00740166">
        <w:t xml:space="preserve"> the quoted Q170 chipset motherboards </w:t>
      </w:r>
      <w:r>
        <w:t>is a higher side deviation and is</w:t>
      </w:r>
      <w:r w:rsidR="00740166">
        <w:t xml:space="preserve"> acceptable, </w:t>
      </w:r>
      <w:r w:rsidR="00740166">
        <w:rPr>
          <w:b/>
          <w:bCs/>
        </w:rPr>
        <w:t>OK.</w:t>
      </w:r>
    </w:p>
    <w:p w:rsidR="00D64B50" w:rsidRPr="00D64B50" w:rsidRDefault="00D64B50" w:rsidP="00D64B50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Times New Roman"/>
          <w:color w:val="000000"/>
        </w:rPr>
      </w:pPr>
    </w:p>
    <w:p w:rsidR="00F83527" w:rsidRDefault="00C95377" w:rsidP="00D64B50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D64B50">
        <w:rPr>
          <w:rFonts w:ascii="Calibri" w:eastAsia="Times New Roman" w:hAnsi="Calibri" w:cs="Times New Roman"/>
          <w:color w:val="000000"/>
        </w:rPr>
        <w:t>Party has</w:t>
      </w:r>
      <w:r w:rsidR="00CF3A8B" w:rsidRPr="00D64B50">
        <w:rPr>
          <w:rFonts w:ascii="Calibri" w:eastAsia="Times New Roman" w:hAnsi="Calibri" w:cs="Times New Roman"/>
          <w:color w:val="000000"/>
        </w:rPr>
        <w:t xml:space="preserve"> confirm</w:t>
      </w:r>
      <w:r w:rsidR="00F83527" w:rsidRPr="00D64B50">
        <w:rPr>
          <w:rFonts w:ascii="Calibri" w:eastAsia="Times New Roman" w:hAnsi="Calibri" w:cs="Times New Roman"/>
          <w:color w:val="000000"/>
        </w:rPr>
        <w:t xml:space="preserve">ed </w:t>
      </w:r>
      <w:r w:rsidR="006541E3" w:rsidRPr="00D64B50">
        <w:rPr>
          <w:rFonts w:ascii="Calibri" w:eastAsia="Times New Roman" w:hAnsi="Calibri" w:cs="Times New Roman"/>
          <w:color w:val="000000"/>
        </w:rPr>
        <w:t>at P.174</w:t>
      </w:r>
      <w:r w:rsidR="006541E3">
        <w:rPr>
          <w:rFonts w:ascii="Calibri" w:eastAsia="Times New Roman" w:hAnsi="Calibri" w:cs="Times New Roman"/>
          <w:color w:val="000000"/>
        </w:rPr>
        <w:t xml:space="preserve"> that </w:t>
      </w:r>
      <w:r w:rsidR="00F83527" w:rsidRPr="00D64B50">
        <w:rPr>
          <w:rFonts w:ascii="Calibri" w:eastAsia="Times New Roman" w:hAnsi="Calibri" w:cs="Times New Roman"/>
          <w:color w:val="000000"/>
        </w:rPr>
        <w:t>DDR4</w:t>
      </w:r>
      <w:r w:rsidR="00A912D8" w:rsidRPr="00D64B50">
        <w:rPr>
          <w:rFonts w:ascii="Calibri" w:eastAsia="Times New Roman" w:hAnsi="Calibri" w:cs="Times New Roman"/>
          <w:color w:val="000000"/>
        </w:rPr>
        <w:t xml:space="preserve"> as Memory Type at Sl.No.</w:t>
      </w:r>
      <w:r w:rsidR="00CF3A8B" w:rsidRPr="00D64B50">
        <w:rPr>
          <w:rFonts w:ascii="Calibri" w:eastAsia="Times New Roman" w:hAnsi="Calibri" w:cs="Times New Roman"/>
          <w:color w:val="000000"/>
        </w:rPr>
        <w:t>8 of Annexure-I</w:t>
      </w:r>
      <w:r w:rsidR="002D1E5A" w:rsidRPr="00D64B50">
        <w:rPr>
          <w:rFonts w:ascii="Calibri" w:eastAsia="Times New Roman" w:hAnsi="Calibri" w:cs="Times New Roman"/>
          <w:color w:val="000000"/>
        </w:rPr>
        <w:t xml:space="preserve"> – Part 1 – Specification Confirmation Sheet</w:t>
      </w:r>
      <w:r w:rsidR="00F83527" w:rsidRPr="00D64B50">
        <w:rPr>
          <w:rFonts w:ascii="Calibri" w:eastAsia="Times New Roman" w:hAnsi="Calibri" w:cs="Times New Roman"/>
          <w:color w:val="000000"/>
        </w:rPr>
        <w:t xml:space="preserve"> which is a higher side deviation and acceptable, </w:t>
      </w:r>
      <w:r w:rsidR="00F83527" w:rsidRPr="00D64B50">
        <w:rPr>
          <w:rFonts w:ascii="Calibri" w:eastAsia="Times New Roman" w:hAnsi="Calibri" w:cs="Times New Roman"/>
          <w:b/>
          <w:bCs/>
          <w:color w:val="000000"/>
        </w:rPr>
        <w:t>OK</w:t>
      </w:r>
      <w:r w:rsidR="00A912D8" w:rsidRPr="00D64B50">
        <w:rPr>
          <w:rFonts w:ascii="Calibri" w:eastAsia="Times New Roman" w:hAnsi="Calibri" w:cs="Times New Roman"/>
          <w:color w:val="000000"/>
        </w:rPr>
        <w:t>.</w:t>
      </w:r>
    </w:p>
    <w:p w:rsidR="00D64B50" w:rsidRPr="00D64B50" w:rsidRDefault="00D64B50" w:rsidP="00D64B50">
      <w:pPr>
        <w:pStyle w:val="ListParagraph"/>
        <w:rPr>
          <w:rFonts w:ascii="Calibri" w:eastAsia="Times New Roman" w:hAnsi="Calibri" w:cs="Times New Roman"/>
          <w:color w:val="000000"/>
        </w:rPr>
      </w:pPr>
    </w:p>
    <w:p w:rsidR="00F83527" w:rsidRDefault="00F83527" w:rsidP="00D64B50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D64B50">
        <w:rPr>
          <w:rFonts w:ascii="Calibri" w:eastAsia="Times New Roman" w:hAnsi="Calibri" w:cs="Times New Roman"/>
          <w:color w:val="000000"/>
        </w:rPr>
        <w:t xml:space="preserve">Party has also confirmed to partition the secondary HDD as per Note of Annexure I – Part 1 – Specification Confirmation Sheet at P.174, </w:t>
      </w:r>
      <w:r w:rsidRPr="00D64B50">
        <w:rPr>
          <w:rFonts w:ascii="Calibri" w:eastAsia="Times New Roman" w:hAnsi="Calibri" w:cs="Times New Roman"/>
          <w:b/>
          <w:bCs/>
          <w:color w:val="000000"/>
        </w:rPr>
        <w:t>OK</w:t>
      </w:r>
      <w:r w:rsidRPr="00D64B50">
        <w:rPr>
          <w:rFonts w:ascii="Calibri" w:eastAsia="Times New Roman" w:hAnsi="Calibri" w:cs="Times New Roman"/>
          <w:color w:val="000000"/>
        </w:rPr>
        <w:t>.</w:t>
      </w:r>
    </w:p>
    <w:p w:rsidR="00D64B50" w:rsidRPr="00D64B50" w:rsidRDefault="00D64B50" w:rsidP="00D64B50">
      <w:pPr>
        <w:pStyle w:val="ListParagraph"/>
        <w:rPr>
          <w:rFonts w:ascii="Calibri" w:eastAsia="Times New Roman" w:hAnsi="Calibri" w:cs="Times New Roman"/>
          <w:color w:val="000000"/>
        </w:rPr>
      </w:pPr>
    </w:p>
    <w:p w:rsidR="005C3A91" w:rsidRDefault="005C3A91" w:rsidP="00D64B50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D64B50">
        <w:rPr>
          <w:rFonts w:ascii="Calibri" w:eastAsia="Times New Roman" w:hAnsi="Calibri" w:cs="Times New Roman"/>
          <w:color w:val="000000"/>
        </w:rPr>
        <w:t xml:space="preserve">Party </w:t>
      </w:r>
      <w:r w:rsidR="00D253B2" w:rsidRPr="00D64B50">
        <w:rPr>
          <w:rFonts w:ascii="Calibri" w:eastAsia="Times New Roman" w:hAnsi="Calibri" w:cs="Times New Roman"/>
          <w:color w:val="000000"/>
        </w:rPr>
        <w:t>has also confirmed at P.190 that t</w:t>
      </w:r>
      <w:r w:rsidRPr="00D64B50">
        <w:rPr>
          <w:rFonts w:ascii="Calibri" w:eastAsia="Times New Roman" w:hAnsi="Calibri" w:cs="Times New Roman"/>
          <w:color w:val="000000"/>
        </w:rPr>
        <w:t>he single recovery media proposed by them at Sl.No.22 of Annexure-I – Part 1 - Specification Confirmation Sheet</w:t>
      </w:r>
      <w:r w:rsidR="00997816" w:rsidRPr="00D64B50">
        <w:rPr>
          <w:rFonts w:ascii="Calibri" w:eastAsia="Times New Roman" w:hAnsi="Calibri" w:cs="Times New Roman"/>
          <w:color w:val="000000"/>
        </w:rPr>
        <w:t>,</w:t>
      </w:r>
      <w:r w:rsidRPr="00D64B50">
        <w:rPr>
          <w:rFonts w:ascii="Calibri" w:eastAsia="Times New Roman" w:hAnsi="Calibri" w:cs="Times New Roman"/>
          <w:color w:val="000000"/>
        </w:rPr>
        <w:t xml:space="preserve"> is capable for use of recovery for all the PCs to be supplied by them</w:t>
      </w:r>
      <w:r w:rsidR="00D253B2" w:rsidRPr="00D64B50">
        <w:rPr>
          <w:rFonts w:ascii="Calibri" w:eastAsia="Times New Roman" w:hAnsi="Calibri" w:cs="Times New Roman"/>
          <w:color w:val="000000"/>
        </w:rPr>
        <w:t xml:space="preserve">, </w:t>
      </w:r>
      <w:r w:rsidR="00D253B2" w:rsidRPr="00D64B50">
        <w:rPr>
          <w:rFonts w:ascii="Calibri" w:eastAsia="Times New Roman" w:hAnsi="Calibri" w:cs="Times New Roman"/>
          <w:b/>
          <w:bCs/>
          <w:color w:val="000000"/>
        </w:rPr>
        <w:t>OK</w:t>
      </w:r>
      <w:r w:rsidRPr="00D64B50">
        <w:rPr>
          <w:rFonts w:ascii="Calibri" w:eastAsia="Times New Roman" w:hAnsi="Calibri" w:cs="Times New Roman"/>
          <w:color w:val="000000"/>
        </w:rPr>
        <w:t>.</w:t>
      </w:r>
    </w:p>
    <w:p w:rsidR="00D64B50" w:rsidRPr="00D64B50" w:rsidRDefault="00D64B50" w:rsidP="00D64B50">
      <w:pPr>
        <w:pStyle w:val="ListParagraph"/>
        <w:rPr>
          <w:rFonts w:ascii="Calibri" w:eastAsia="Times New Roman" w:hAnsi="Calibri" w:cs="Times New Roman"/>
          <w:color w:val="000000"/>
        </w:rPr>
      </w:pPr>
    </w:p>
    <w:p w:rsidR="00D64B50" w:rsidRDefault="00186B5C" w:rsidP="00D64B50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D64B50">
        <w:rPr>
          <w:rFonts w:ascii="Calibri" w:eastAsia="Times New Roman" w:hAnsi="Calibri" w:cs="Times New Roman"/>
          <w:color w:val="000000"/>
        </w:rPr>
        <w:t>Party has</w:t>
      </w:r>
      <w:r w:rsidR="0021356D" w:rsidRPr="00D64B50">
        <w:rPr>
          <w:rFonts w:ascii="Calibri" w:eastAsia="Times New Roman" w:hAnsi="Calibri" w:cs="Times New Roman"/>
          <w:color w:val="000000"/>
        </w:rPr>
        <w:t xml:space="preserve"> submit</w:t>
      </w:r>
      <w:r w:rsidRPr="00D64B50">
        <w:rPr>
          <w:rFonts w:ascii="Calibri" w:eastAsia="Times New Roman" w:hAnsi="Calibri" w:cs="Times New Roman"/>
          <w:color w:val="000000"/>
        </w:rPr>
        <w:t>ted</w:t>
      </w:r>
      <w:r w:rsidR="0021356D" w:rsidRPr="00D64B50">
        <w:rPr>
          <w:rFonts w:ascii="Calibri" w:eastAsia="Times New Roman" w:hAnsi="Calibri" w:cs="Times New Roman"/>
          <w:color w:val="000000"/>
        </w:rPr>
        <w:t xml:space="preserve"> Annexure V - Unpriced Schedule of Rates duly filled –up, signed and stamped </w:t>
      </w:r>
      <w:r w:rsidR="001D79B1" w:rsidRPr="00D64B50">
        <w:rPr>
          <w:rFonts w:ascii="Calibri" w:eastAsia="Times New Roman" w:hAnsi="Calibri" w:cs="Times New Roman"/>
          <w:color w:val="000000"/>
        </w:rPr>
        <w:t>in</w:t>
      </w:r>
      <w:r w:rsidR="00923326" w:rsidRPr="00D64B50">
        <w:rPr>
          <w:rFonts w:ascii="Calibri" w:eastAsia="Times New Roman" w:hAnsi="Calibri" w:cs="Times New Roman"/>
          <w:color w:val="000000"/>
        </w:rPr>
        <w:t xml:space="preserve"> </w:t>
      </w:r>
      <w:r w:rsidR="001D79B1" w:rsidRPr="00D64B50">
        <w:rPr>
          <w:rFonts w:ascii="Calibri" w:eastAsia="Times New Roman" w:hAnsi="Calibri" w:cs="Times New Roman"/>
          <w:color w:val="000000"/>
        </w:rPr>
        <w:t xml:space="preserve">format provided by </w:t>
      </w:r>
      <w:r w:rsidR="00923326" w:rsidRPr="00D64B50">
        <w:rPr>
          <w:rFonts w:ascii="Calibri" w:eastAsia="Times New Roman" w:hAnsi="Calibri" w:cs="Times New Roman"/>
          <w:color w:val="000000"/>
        </w:rPr>
        <w:t>KRIBHCO</w:t>
      </w:r>
      <w:r w:rsidRPr="00D64B50">
        <w:rPr>
          <w:rFonts w:ascii="Calibri" w:eastAsia="Times New Roman" w:hAnsi="Calibri" w:cs="Times New Roman"/>
          <w:color w:val="000000"/>
        </w:rPr>
        <w:t xml:space="preserve"> at P.175, </w:t>
      </w:r>
      <w:r w:rsidRPr="00D64B50">
        <w:rPr>
          <w:rFonts w:ascii="Calibri" w:eastAsia="Times New Roman" w:hAnsi="Calibri" w:cs="Times New Roman"/>
          <w:b/>
          <w:bCs/>
          <w:color w:val="000000"/>
        </w:rPr>
        <w:t>OK</w:t>
      </w:r>
      <w:r w:rsidR="00923326" w:rsidRPr="00D64B50">
        <w:rPr>
          <w:rFonts w:ascii="Calibri" w:eastAsia="Times New Roman" w:hAnsi="Calibri" w:cs="Times New Roman"/>
          <w:color w:val="000000"/>
        </w:rPr>
        <w:t>.</w:t>
      </w:r>
    </w:p>
    <w:p w:rsidR="00D64B50" w:rsidRDefault="00D64B50" w:rsidP="00D64B50">
      <w:pPr>
        <w:pStyle w:val="ListParagraph"/>
      </w:pPr>
    </w:p>
    <w:p w:rsidR="00C23B38" w:rsidRPr="00D64B50" w:rsidRDefault="00C23B38" w:rsidP="00D64B50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t xml:space="preserve">Party </w:t>
      </w:r>
      <w:r w:rsidR="00EE0A8B">
        <w:t>has</w:t>
      </w:r>
      <w:r>
        <w:t xml:space="preserve"> submit</w:t>
      </w:r>
      <w:r w:rsidR="00EE0A8B">
        <w:t>ted</w:t>
      </w:r>
      <w:r>
        <w:t xml:space="preserve"> OEM product Literature for the PC model offered by them</w:t>
      </w:r>
      <w:r w:rsidR="00EE0A8B">
        <w:t xml:space="preserve"> at P.170- 172, </w:t>
      </w:r>
      <w:r w:rsidR="00EE0A8B" w:rsidRPr="00D64B50">
        <w:rPr>
          <w:b/>
          <w:bCs/>
        </w:rPr>
        <w:t>OK</w:t>
      </w:r>
      <w:r>
        <w:t>.</w:t>
      </w:r>
    </w:p>
    <w:p w:rsidR="00A912D8" w:rsidRDefault="00A912D8" w:rsidP="00C65346"/>
    <w:p w:rsidR="00BD27EE" w:rsidRDefault="00BD27EE" w:rsidP="00104191">
      <w:pPr>
        <w:spacing w:after="0" w:line="240" w:lineRule="auto"/>
        <w:jc w:val="both"/>
      </w:pPr>
      <w:r>
        <w:lastRenderedPageBreak/>
        <w:t xml:space="preserve">In view of the above, </w:t>
      </w:r>
      <w:r w:rsidRPr="00BD27EE">
        <w:rPr>
          <w:b/>
          <w:bCs/>
        </w:rPr>
        <w:t xml:space="preserve">all the five parties are technically acceptable </w:t>
      </w:r>
      <w:r>
        <w:t>for the PC model mentioned as below.</w:t>
      </w:r>
    </w:p>
    <w:p w:rsidR="00C65346" w:rsidRDefault="00C65346" w:rsidP="00104191">
      <w:pPr>
        <w:spacing w:after="0" w:line="240" w:lineRule="auto"/>
        <w:jc w:val="both"/>
      </w:pPr>
    </w:p>
    <w:p w:rsidR="007D53AD" w:rsidRDefault="0007679C" w:rsidP="007D53AD">
      <w:pPr>
        <w:pStyle w:val="ListParagraph"/>
        <w:numPr>
          <w:ilvl w:val="0"/>
          <w:numId w:val="28"/>
        </w:numPr>
        <w:spacing w:after="0" w:line="240" w:lineRule="auto"/>
        <w:jc w:val="both"/>
      </w:pPr>
      <w:r>
        <w:t>M/s. Silver Touch, Ahmedabad</w:t>
      </w:r>
      <w:r>
        <w:tab/>
      </w:r>
      <w:r>
        <w:tab/>
        <w:t>Dell Optiplex 9020 Mini Tower Model</w:t>
      </w:r>
    </w:p>
    <w:p w:rsidR="0007679C" w:rsidRDefault="0007679C" w:rsidP="007D53AD">
      <w:pPr>
        <w:pStyle w:val="ListParagraph"/>
        <w:numPr>
          <w:ilvl w:val="0"/>
          <w:numId w:val="28"/>
        </w:numPr>
        <w:spacing w:after="0" w:line="240" w:lineRule="auto"/>
        <w:jc w:val="both"/>
      </w:pPr>
      <w:r>
        <w:t>M/s. TM Systems, Ahmedabad</w:t>
      </w:r>
      <w:r>
        <w:tab/>
      </w:r>
      <w:r>
        <w:tab/>
        <w:t>Dell Optiplex 9020 Mini Tower Model</w:t>
      </w:r>
    </w:p>
    <w:p w:rsidR="0007679C" w:rsidRDefault="0007679C" w:rsidP="007D53AD">
      <w:pPr>
        <w:pStyle w:val="ListParagraph"/>
        <w:numPr>
          <w:ilvl w:val="0"/>
          <w:numId w:val="28"/>
        </w:numPr>
        <w:spacing w:after="0" w:line="240" w:lineRule="auto"/>
        <w:jc w:val="both"/>
      </w:pPr>
      <w:r>
        <w:t>M/s. Jupiter Automation, Surat</w:t>
      </w:r>
      <w:r>
        <w:tab/>
      </w:r>
      <w:r>
        <w:tab/>
        <w:t>HP EliteDesk 800 G2</w:t>
      </w:r>
    </w:p>
    <w:p w:rsidR="0007679C" w:rsidRPr="0007679C" w:rsidRDefault="0007679C" w:rsidP="007D53AD">
      <w:pPr>
        <w:pStyle w:val="ListParagraph"/>
        <w:numPr>
          <w:ilvl w:val="0"/>
          <w:numId w:val="28"/>
        </w:numPr>
        <w:spacing w:after="0" w:line="240" w:lineRule="auto"/>
        <w:jc w:val="both"/>
      </w:pPr>
      <w:r>
        <w:t>M/s. Computer Shop, Surat</w:t>
      </w:r>
      <w:r>
        <w:tab/>
      </w:r>
      <w:r>
        <w:tab/>
      </w:r>
      <w:r>
        <w:rPr>
          <w:rFonts w:ascii="Calibri" w:eastAsia="Times New Roman" w:hAnsi="Calibri" w:cs="Times New Roman"/>
          <w:color w:val="000000"/>
        </w:rPr>
        <w:t>Acer Veriton M200-Q87</w:t>
      </w:r>
    </w:p>
    <w:p w:rsidR="0007679C" w:rsidRDefault="0007679C" w:rsidP="007D53AD">
      <w:pPr>
        <w:pStyle w:val="ListParagraph"/>
        <w:numPr>
          <w:ilvl w:val="0"/>
          <w:numId w:val="28"/>
        </w:numPr>
        <w:spacing w:after="0" w:line="240" w:lineRule="auto"/>
        <w:jc w:val="both"/>
      </w:pPr>
      <w:r>
        <w:t>M/s. Creative Infotech, Surat</w:t>
      </w:r>
      <w:r>
        <w:tab/>
      </w:r>
      <w:r>
        <w:tab/>
        <w:t>HP EliteDesk 800 G2</w:t>
      </w:r>
    </w:p>
    <w:p w:rsidR="007D53AD" w:rsidRDefault="007D53AD" w:rsidP="006825E8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A139F2" w:rsidRDefault="00A139F2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Pr="00DD345D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  <w:r w:rsidRPr="00DD345D">
        <w:rPr>
          <w:rFonts w:ascii="Calibri" w:eastAsia="Times New Roman" w:hAnsi="Calibri" w:cs="Times New Roman"/>
          <w:b/>
          <w:bCs/>
          <w:color w:val="000000"/>
        </w:rPr>
        <w:t>(Sunil Kumar VA)</w:t>
      </w:r>
    </w:p>
    <w:p w:rsidR="00250FA3" w:rsidRDefault="00A139F2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Sr.</w:t>
      </w:r>
      <w:r w:rsidR="009D79BD">
        <w:rPr>
          <w:rFonts w:ascii="Calibri" w:eastAsia="Times New Roman" w:hAnsi="Calibri" w:cs="Times New Roman"/>
          <w:color w:val="000000"/>
        </w:rPr>
        <w:t xml:space="preserve"> </w:t>
      </w:r>
      <w:r w:rsidR="00250FA3">
        <w:rPr>
          <w:rFonts w:ascii="Calibri" w:eastAsia="Times New Roman" w:hAnsi="Calibri" w:cs="Times New Roman"/>
          <w:color w:val="000000"/>
        </w:rPr>
        <w:t>Manager (MS)</w:t>
      </w: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50FA3" w:rsidRPr="00CF3A8B" w:rsidRDefault="00CF3A8B" w:rsidP="00250FA3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  <w:r w:rsidRPr="00CF3A8B">
        <w:rPr>
          <w:rFonts w:ascii="Calibri" w:eastAsia="Times New Roman" w:hAnsi="Calibri" w:cs="Times New Roman"/>
          <w:b/>
          <w:bCs/>
          <w:color w:val="000000"/>
        </w:rPr>
        <w:t>DGM</w:t>
      </w:r>
      <w:r w:rsidR="00DD345D" w:rsidRPr="00CF3A8B">
        <w:rPr>
          <w:rFonts w:ascii="Calibri" w:eastAsia="Times New Roman" w:hAnsi="Calibri" w:cs="Times New Roman"/>
          <w:b/>
          <w:bCs/>
          <w:color w:val="000000"/>
        </w:rPr>
        <w:t xml:space="preserve"> (</w:t>
      </w:r>
      <w:r w:rsidR="00250FA3" w:rsidRPr="00CF3A8B">
        <w:rPr>
          <w:rFonts w:ascii="Calibri" w:eastAsia="Times New Roman" w:hAnsi="Calibri" w:cs="Times New Roman"/>
          <w:b/>
          <w:bCs/>
          <w:color w:val="000000"/>
        </w:rPr>
        <w:t>MS)</w:t>
      </w:r>
    </w:p>
    <w:p w:rsidR="00250FA3" w:rsidRPr="00CF3A8B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250FA3" w:rsidRPr="00CF3A8B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250FA3" w:rsidRPr="00CF3A8B" w:rsidRDefault="00DD345D" w:rsidP="00250FA3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  <w:r w:rsidRPr="00CF3A8B">
        <w:rPr>
          <w:rFonts w:ascii="Calibri" w:eastAsia="Times New Roman" w:hAnsi="Calibri" w:cs="Times New Roman"/>
          <w:b/>
          <w:bCs/>
          <w:color w:val="000000"/>
        </w:rPr>
        <w:t>GM (</w:t>
      </w:r>
      <w:r w:rsidR="00250FA3" w:rsidRPr="00CF3A8B">
        <w:rPr>
          <w:rFonts w:ascii="Calibri" w:eastAsia="Times New Roman" w:hAnsi="Calibri" w:cs="Times New Roman"/>
          <w:b/>
          <w:bCs/>
          <w:color w:val="000000"/>
        </w:rPr>
        <w:t>MS)</w:t>
      </w:r>
    </w:p>
    <w:p w:rsidR="00250FA3" w:rsidRPr="00CF3A8B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250FA3" w:rsidRPr="00CF3A8B" w:rsidRDefault="00250FA3" w:rsidP="00250FA3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C65346" w:rsidRPr="00B76E7A" w:rsidRDefault="00DD345D" w:rsidP="00B76E7A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  <w:r w:rsidRPr="00CF3A8B">
        <w:rPr>
          <w:rFonts w:ascii="Calibri" w:eastAsia="Times New Roman" w:hAnsi="Calibri" w:cs="Times New Roman"/>
          <w:b/>
          <w:bCs/>
          <w:color w:val="000000"/>
        </w:rPr>
        <w:t>GM (</w:t>
      </w:r>
      <w:r w:rsidR="00250FA3" w:rsidRPr="00CF3A8B">
        <w:rPr>
          <w:rFonts w:ascii="Calibri" w:eastAsia="Times New Roman" w:hAnsi="Calibri" w:cs="Times New Roman"/>
          <w:b/>
          <w:bCs/>
          <w:color w:val="000000"/>
        </w:rPr>
        <w:t>Comm)</w:t>
      </w:r>
    </w:p>
    <w:p w:rsidR="00C65346" w:rsidRPr="00250FA3" w:rsidRDefault="00C65346" w:rsidP="00250FA3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sectPr w:rsidR="00C65346" w:rsidRPr="00250FA3" w:rsidSect="00AA206B">
      <w:pgSz w:w="12240" w:h="15840"/>
      <w:pgMar w:top="1170" w:right="108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2AF8" w:rsidRDefault="003C2AF8" w:rsidP="005C4282">
      <w:pPr>
        <w:spacing w:after="0" w:line="240" w:lineRule="auto"/>
      </w:pPr>
      <w:r>
        <w:separator/>
      </w:r>
    </w:p>
  </w:endnote>
  <w:endnote w:type="continuationSeparator" w:id="0">
    <w:p w:rsidR="003C2AF8" w:rsidRDefault="003C2AF8" w:rsidP="005C4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2AF8" w:rsidRDefault="003C2AF8" w:rsidP="005C4282">
      <w:pPr>
        <w:spacing w:after="0" w:line="240" w:lineRule="auto"/>
      </w:pPr>
      <w:r>
        <w:separator/>
      </w:r>
    </w:p>
  </w:footnote>
  <w:footnote w:type="continuationSeparator" w:id="0">
    <w:p w:rsidR="003C2AF8" w:rsidRDefault="003C2AF8" w:rsidP="005C42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853EEB"/>
    <w:multiLevelType w:val="hybridMultilevel"/>
    <w:tmpl w:val="096CCA48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60504AC"/>
    <w:multiLevelType w:val="hybridMultilevel"/>
    <w:tmpl w:val="6B96E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554C9"/>
    <w:multiLevelType w:val="hybridMultilevel"/>
    <w:tmpl w:val="24486140"/>
    <w:lvl w:ilvl="0" w:tplc="643CE0F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21C81"/>
    <w:multiLevelType w:val="hybridMultilevel"/>
    <w:tmpl w:val="680AE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916D7"/>
    <w:multiLevelType w:val="hybridMultilevel"/>
    <w:tmpl w:val="F3F80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478CE"/>
    <w:multiLevelType w:val="multilevel"/>
    <w:tmpl w:val="63BA4F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24F4660A"/>
    <w:multiLevelType w:val="hybridMultilevel"/>
    <w:tmpl w:val="3BB4B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476A2"/>
    <w:multiLevelType w:val="multilevel"/>
    <w:tmpl w:val="CF94F6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EB1515"/>
    <w:multiLevelType w:val="hybridMultilevel"/>
    <w:tmpl w:val="3BB4B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763A5"/>
    <w:multiLevelType w:val="multilevel"/>
    <w:tmpl w:val="04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0" w15:restartNumberingAfterBreak="0">
    <w:nsid w:val="3C9318DE"/>
    <w:multiLevelType w:val="multilevel"/>
    <w:tmpl w:val="3DA68AFC"/>
    <w:lvl w:ilvl="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3CA70AA4"/>
    <w:multiLevelType w:val="hybridMultilevel"/>
    <w:tmpl w:val="DBE0C1D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3F4D13"/>
    <w:multiLevelType w:val="hybridMultilevel"/>
    <w:tmpl w:val="1AEA0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F4F3D"/>
    <w:multiLevelType w:val="hybridMultilevel"/>
    <w:tmpl w:val="E2B2791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158216E"/>
    <w:multiLevelType w:val="hybridMultilevel"/>
    <w:tmpl w:val="44D64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543C9"/>
    <w:multiLevelType w:val="multilevel"/>
    <w:tmpl w:val="9004715E"/>
    <w:lvl w:ilvl="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6" w15:restartNumberingAfterBreak="0">
    <w:nsid w:val="48577E52"/>
    <w:multiLevelType w:val="hybridMultilevel"/>
    <w:tmpl w:val="B89812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E965EB"/>
    <w:multiLevelType w:val="multilevel"/>
    <w:tmpl w:val="0C740E4A"/>
    <w:lvl w:ilvl="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8" w15:restartNumberingAfterBreak="0">
    <w:nsid w:val="4B5119FD"/>
    <w:multiLevelType w:val="hybridMultilevel"/>
    <w:tmpl w:val="3BB4B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1B6615"/>
    <w:multiLevelType w:val="hybridMultilevel"/>
    <w:tmpl w:val="E2B2791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130566C"/>
    <w:multiLevelType w:val="hybridMultilevel"/>
    <w:tmpl w:val="726299B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17A7A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4E22F9C"/>
    <w:multiLevelType w:val="multilevel"/>
    <w:tmpl w:val="AF1AE66E"/>
    <w:lvl w:ilvl="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3" w15:restartNumberingAfterBreak="0">
    <w:nsid w:val="5BDD0860"/>
    <w:multiLevelType w:val="hybridMultilevel"/>
    <w:tmpl w:val="B898128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5C2013"/>
    <w:multiLevelType w:val="hybridMultilevel"/>
    <w:tmpl w:val="57C698F2"/>
    <w:lvl w:ilvl="0" w:tplc="B0844E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C676F9"/>
    <w:multiLevelType w:val="hybridMultilevel"/>
    <w:tmpl w:val="0382D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5F641F"/>
    <w:multiLevelType w:val="hybridMultilevel"/>
    <w:tmpl w:val="89E6B7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C26557"/>
    <w:multiLevelType w:val="multilevel"/>
    <w:tmpl w:val="4FD2AB94"/>
    <w:lvl w:ilvl="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26"/>
  </w:num>
  <w:num w:numId="2">
    <w:abstractNumId w:val="8"/>
  </w:num>
  <w:num w:numId="3">
    <w:abstractNumId w:val="1"/>
  </w:num>
  <w:num w:numId="4">
    <w:abstractNumId w:val="25"/>
  </w:num>
  <w:num w:numId="5">
    <w:abstractNumId w:val="12"/>
  </w:num>
  <w:num w:numId="6">
    <w:abstractNumId w:val="3"/>
  </w:num>
  <w:num w:numId="7">
    <w:abstractNumId w:val="4"/>
  </w:num>
  <w:num w:numId="8">
    <w:abstractNumId w:val="16"/>
  </w:num>
  <w:num w:numId="9">
    <w:abstractNumId w:val="14"/>
  </w:num>
  <w:num w:numId="10">
    <w:abstractNumId w:val="6"/>
  </w:num>
  <w:num w:numId="11">
    <w:abstractNumId w:val="18"/>
  </w:num>
  <w:num w:numId="12">
    <w:abstractNumId w:val="0"/>
  </w:num>
  <w:num w:numId="13">
    <w:abstractNumId w:val="20"/>
  </w:num>
  <w:num w:numId="14">
    <w:abstractNumId w:val="11"/>
  </w:num>
  <w:num w:numId="15">
    <w:abstractNumId w:val="23"/>
  </w:num>
  <w:num w:numId="16">
    <w:abstractNumId w:val="9"/>
  </w:num>
  <w:num w:numId="17">
    <w:abstractNumId w:val="15"/>
  </w:num>
  <w:num w:numId="18">
    <w:abstractNumId w:val="24"/>
  </w:num>
  <w:num w:numId="19">
    <w:abstractNumId w:val="22"/>
  </w:num>
  <w:num w:numId="20">
    <w:abstractNumId w:val="10"/>
  </w:num>
  <w:num w:numId="21">
    <w:abstractNumId w:val="27"/>
  </w:num>
  <w:num w:numId="22">
    <w:abstractNumId w:val="17"/>
  </w:num>
  <w:num w:numId="23">
    <w:abstractNumId w:val="5"/>
  </w:num>
  <w:num w:numId="24">
    <w:abstractNumId w:val="21"/>
  </w:num>
  <w:num w:numId="25">
    <w:abstractNumId w:val="7"/>
  </w:num>
  <w:num w:numId="26">
    <w:abstractNumId w:val="19"/>
  </w:num>
  <w:num w:numId="27">
    <w:abstractNumId w:val="13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7F5"/>
    <w:rsid w:val="00007391"/>
    <w:rsid w:val="00012366"/>
    <w:rsid w:val="0001444C"/>
    <w:rsid w:val="00026794"/>
    <w:rsid w:val="00032BEE"/>
    <w:rsid w:val="00047FF2"/>
    <w:rsid w:val="0005356E"/>
    <w:rsid w:val="00066D58"/>
    <w:rsid w:val="000728AD"/>
    <w:rsid w:val="0007350B"/>
    <w:rsid w:val="0007610B"/>
    <w:rsid w:val="0007679C"/>
    <w:rsid w:val="00086B2E"/>
    <w:rsid w:val="00094628"/>
    <w:rsid w:val="000D0AF0"/>
    <w:rsid w:val="000D1550"/>
    <w:rsid w:val="000D3627"/>
    <w:rsid w:val="000D53F9"/>
    <w:rsid w:val="000E458C"/>
    <w:rsid w:val="000F38BA"/>
    <w:rsid w:val="00104191"/>
    <w:rsid w:val="00107984"/>
    <w:rsid w:val="0011108F"/>
    <w:rsid w:val="00112CC0"/>
    <w:rsid w:val="001164C3"/>
    <w:rsid w:val="00117516"/>
    <w:rsid w:val="00121A57"/>
    <w:rsid w:val="001258D0"/>
    <w:rsid w:val="00143B71"/>
    <w:rsid w:val="00152930"/>
    <w:rsid w:val="001562A4"/>
    <w:rsid w:val="00160618"/>
    <w:rsid w:val="001636D6"/>
    <w:rsid w:val="001741FE"/>
    <w:rsid w:val="001850D6"/>
    <w:rsid w:val="00186B5C"/>
    <w:rsid w:val="001A3DAD"/>
    <w:rsid w:val="001A3DD0"/>
    <w:rsid w:val="001C5B64"/>
    <w:rsid w:val="001C6EEF"/>
    <w:rsid w:val="001D03FE"/>
    <w:rsid w:val="001D6EF3"/>
    <w:rsid w:val="001D79B1"/>
    <w:rsid w:val="001E7585"/>
    <w:rsid w:val="001F2E30"/>
    <w:rsid w:val="001F3933"/>
    <w:rsid w:val="001F4C23"/>
    <w:rsid w:val="0021356D"/>
    <w:rsid w:val="002137E5"/>
    <w:rsid w:val="00216EFA"/>
    <w:rsid w:val="00220B82"/>
    <w:rsid w:val="00227FB8"/>
    <w:rsid w:val="00230140"/>
    <w:rsid w:val="00235079"/>
    <w:rsid w:val="00244B2D"/>
    <w:rsid w:val="00250FA3"/>
    <w:rsid w:val="00252CAA"/>
    <w:rsid w:val="0025758F"/>
    <w:rsid w:val="00263FE5"/>
    <w:rsid w:val="00270AEA"/>
    <w:rsid w:val="002760BE"/>
    <w:rsid w:val="00297C21"/>
    <w:rsid w:val="002A6B4D"/>
    <w:rsid w:val="002C1324"/>
    <w:rsid w:val="002D1E5A"/>
    <w:rsid w:val="002D5F92"/>
    <w:rsid w:val="002D6FB2"/>
    <w:rsid w:val="002F0B24"/>
    <w:rsid w:val="002F39F9"/>
    <w:rsid w:val="002F678C"/>
    <w:rsid w:val="00300521"/>
    <w:rsid w:val="00310E18"/>
    <w:rsid w:val="0031540F"/>
    <w:rsid w:val="003178A4"/>
    <w:rsid w:val="003306A9"/>
    <w:rsid w:val="00337559"/>
    <w:rsid w:val="00340177"/>
    <w:rsid w:val="0034203A"/>
    <w:rsid w:val="00345EE6"/>
    <w:rsid w:val="003500AA"/>
    <w:rsid w:val="00366666"/>
    <w:rsid w:val="00371351"/>
    <w:rsid w:val="0038771E"/>
    <w:rsid w:val="00387E80"/>
    <w:rsid w:val="0039361D"/>
    <w:rsid w:val="00394296"/>
    <w:rsid w:val="00396F2D"/>
    <w:rsid w:val="003A02E8"/>
    <w:rsid w:val="003B10E1"/>
    <w:rsid w:val="003B2CB6"/>
    <w:rsid w:val="003B31DA"/>
    <w:rsid w:val="003C2AF8"/>
    <w:rsid w:val="003C442B"/>
    <w:rsid w:val="003D0444"/>
    <w:rsid w:val="003D06ED"/>
    <w:rsid w:val="003E5EB3"/>
    <w:rsid w:val="003F0B37"/>
    <w:rsid w:val="003F23B3"/>
    <w:rsid w:val="003F3000"/>
    <w:rsid w:val="003F6EE2"/>
    <w:rsid w:val="004016FE"/>
    <w:rsid w:val="00421E4E"/>
    <w:rsid w:val="00424943"/>
    <w:rsid w:val="00424D2E"/>
    <w:rsid w:val="004335C3"/>
    <w:rsid w:val="00440949"/>
    <w:rsid w:val="00460DBD"/>
    <w:rsid w:val="0047384C"/>
    <w:rsid w:val="00476BCC"/>
    <w:rsid w:val="00477373"/>
    <w:rsid w:val="00480FDE"/>
    <w:rsid w:val="0048136D"/>
    <w:rsid w:val="004840C2"/>
    <w:rsid w:val="00497AA3"/>
    <w:rsid w:val="004A20B2"/>
    <w:rsid w:val="004B2BFE"/>
    <w:rsid w:val="004B50E0"/>
    <w:rsid w:val="004B7239"/>
    <w:rsid w:val="004B7D9A"/>
    <w:rsid w:val="004C1FAC"/>
    <w:rsid w:val="004C49C1"/>
    <w:rsid w:val="004E7E66"/>
    <w:rsid w:val="004F2E2A"/>
    <w:rsid w:val="004F5A93"/>
    <w:rsid w:val="00513145"/>
    <w:rsid w:val="005146DE"/>
    <w:rsid w:val="005263A4"/>
    <w:rsid w:val="005412C5"/>
    <w:rsid w:val="0054546D"/>
    <w:rsid w:val="00551FD6"/>
    <w:rsid w:val="005562BF"/>
    <w:rsid w:val="005601B1"/>
    <w:rsid w:val="00580E62"/>
    <w:rsid w:val="00584808"/>
    <w:rsid w:val="005852AF"/>
    <w:rsid w:val="0059279A"/>
    <w:rsid w:val="005934E7"/>
    <w:rsid w:val="00593A3E"/>
    <w:rsid w:val="005A0A19"/>
    <w:rsid w:val="005A0B66"/>
    <w:rsid w:val="005A6AE7"/>
    <w:rsid w:val="005A7C39"/>
    <w:rsid w:val="005C3A91"/>
    <w:rsid w:val="005C4282"/>
    <w:rsid w:val="005C4FA0"/>
    <w:rsid w:val="005E3923"/>
    <w:rsid w:val="005E7C75"/>
    <w:rsid w:val="005F32B2"/>
    <w:rsid w:val="006034C2"/>
    <w:rsid w:val="00607879"/>
    <w:rsid w:val="00610E6F"/>
    <w:rsid w:val="006133E7"/>
    <w:rsid w:val="00615F7B"/>
    <w:rsid w:val="00620CE7"/>
    <w:rsid w:val="00624CDB"/>
    <w:rsid w:val="006273C8"/>
    <w:rsid w:val="00630489"/>
    <w:rsid w:val="00630CAF"/>
    <w:rsid w:val="00632A23"/>
    <w:rsid w:val="00634471"/>
    <w:rsid w:val="006541E3"/>
    <w:rsid w:val="00656279"/>
    <w:rsid w:val="00656AA3"/>
    <w:rsid w:val="00657D83"/>
    <w:rsid w:val="00661F41"/>
    <w:rsid w:val="006825E8"/>
    <w:rsid w:val="00682893"/>
    <w:rsid w:val="00682FC1"/>
    <w:rsid w:val="00685751"/>
    <w:rsid w:val="00686A4F"/>
    <w:rsid w:val="00692B4C"/>
    <w:rsid w:val="006954FB"/>
    <w:rsid w:val="006A0D53"/>
    <w:rsid w:val="006C42B7"/>
    <w:rsid w:val="006C4F5C"/>
    <w:rsid w:val="006C58BB"/>
    <w:rsid w:val="006C6976"/>
    <w:rsid w:val="006C7434"/>
    <w:rsid w:val="006D2E44"/>
    <w:rsid w:val="006D3CB6"/>
    <w:rsid w:val="006D5C5B"/>
    <w:rsid w:val="006E5F9E"/>
    <w:rsid w:val="007015FC"/>
    <w:rsid w:val="00717932"/>
    <w:rsid w:val="007259D5"/>
    <w:rsid w:val="00737812"/>
    <w:rsid w:val="00740166"/>
    <w:rsid w:val="007466BF"/>
    <w:rsid w:val="0075033E"/>
    <w:rsid w:val="00752E62"/>
    <w:rsid w:val="00754535"/>
    <w:rsid w:val="007647BC"/>
    <w:rsid w:val="00764F5A"/>
    <w:rsid w:val="0076682C"/>
    <w:rsid w:val="0077024D"/>
    <w:rsid w:val="007738A9"/>
    <w:rsid w:val="00776C77"/>
    <w:rsid w:val="00787090"/>
    <w:rsid w:val="00787CA2"/>
    <w:rsid w:val="00791556"/>
    <w:rsid w:val="007B235D"/>
    <w:rsid w:val="007B5BD7"/>
    <w:rsid w:val="007B5BEF"/>
    <w:rsid w:val="007C048F"/>
    <w:rsid w:val="007C3AB5"/>
    <w:rsid w:val="007C3BA0"/>
    <w:rsid w:val="007C6E06"/>
    <w:rsid w:val="007D53AD"/>
    <w:rsid w:val="007D63DE"/>
    <w:rsid w:val="007E2F51"/>
    <w:rsid w:val="007E7110"/>
    <w:rsid w:val="00806983"/>
    <w:rsid w:val="008162EB"/>
    <w:rsid w:val="0081796E"/>
    <w:rsid w:val="0082153C"/>
    <w:rsid w:val="008264EF"/>
    <w:rsid w:val="00826975"/>
    <w:rsid w:val="00830C59"/>
    <w:rsid w:val="0083262B"/>
    <w:rsid w:val="00845D2C"/>
    <w:rsid w:val="0085153F"/>
    <w:rsid w:val="00871D64"/>
    <w:rsid w:val="008722A2"/>
    <w:rsid w:val="00877243"/>
    <w:rsid w:val="00885BE4"/>
    <w:rsid w:val="008870AB"/>
    <w:rsid w:val="0089437E"/>
    <w:rsid w:val="0089527C"/>
    <w:rsid w:val="0089548B"/>
    <w:rsid w:val="008B2A17"/>
    <w:rsid w:val="008B4A81"/>
    <w:rsid w:val="008B52CD"/>
    <w:rsid w:val="008B5425"/>
    <w:rsid w:val="008C1334"/>
    <w:rsid w:val="008C5EAA"/>
    <w:rsid w:val="008E4BB3"/>
    <w:rsid w:val="0091270C"/>
    <w:rsid w:val="009127ED"/>
    <w:rsid w:val="00916E9D"/>
    <w:rsid w:val="00923326"/>
    <w:rsid w:val="009244D8"/>
    <w:rsid w:val="009271EB"/>
    <w:rsid w:val="0093505B"/>
    <w:rsid w:val="00940CD4"/>
    <w:rsid w:val="0094427B"/>
    <w:rsid w:val="00963868"/>
    <w:rsid w:val="00963B3C"/>
    <w:rsid w:val="009668A8"/>
    <w:rsid w:val="00977F93"/>
    <w:rsid w:val="00982AF4"/>
    <w:rsid w:val="00984207"/>
    <w:rsid w:val="00993A30"/>
    <w:rsid w:val="00997816"/>
    <w:rsid w:val="009A41FA"/>
    <w:rsid w:val="009B452D"/>
    <w:rsid w:val="009B5CA5"/>
    <w:rsid w:val="009B6649"/>
    <w:rsid w:val="009B71B6"/>
    <w:rsid w:val="009D6AF9"/>
    <w:rsid w:val="009D79BD"/>
    <w:rsid w:val="009E55D5"/>
    <w:rsid w:val="009F20CF"/>
    <w:rsid w:val="009F2ECC"/>
    <w:rsid w:val="009F69E8"/>
    <w:rsid w:val="00A0367A"/>
    <w:rsid w:val="00A139F2"/>
    <w:rsid w:val="00A22155"/>
    <w:rsid w:val="00A23994"/>
    <w:rsid w:val="00A24545"/>
    <w:rsid w:val="00A26683"/>
    <w:rsid w:val="00A3512B"/>
    <w:rsid w:val="00A3680B"/>
    <w:rsid w:val="00A5193E"/>
    <w:rsid w:val="00A5690D"/>
    <w:rsid w:val="00A57DDD"/>
    <w:rsid w:val="00A81AA2"/>
    <w:rsid w:val="00A846F6"/>
    <w:rsid w:val="00A847D6"/>
    <w:rsid w:val="00A8584D"/>
    <w:rsid w:val="00A912D8"/>
    <w:rsid w:val="00A92DA8"/>
    <w:rsid w:val="00A95E5C"/>
    <w:rsid w:val="00A96260"/>
    <w:rsid w:val="00AA206B"/>
    <w:rsid w:val="00AA268C"/>
    <w:rsid w:val="00AA5BA8"/>
    <w:rsid w:val="00AB094D"/>
    <w:rsid w:val="00AB0D6A"/>
    <w:rsid w:val="00AB182D"/>
    <w:rsid w:val="00AC4D31"/>
    <w:rsid w:val="00AC6629"/>
    <w:rsid w:val="00AD2F0D"/>
    <w:rsid w:val="00AE1CDB"/>
    <w:rsid w:val="00AE439E"/>
    <w:rsid w:val="00AE5421"/>
    <w:rsid w:val="00AF0A49"/>
    <w:rsid w:val="00AF6614"/>
    <w:rsid w:val="00B2196A"/>
    <w:rsid w:val="00B301AF"/>
    <w:rsid w:val="00B6540D"/>
    <w:rsid w:val="00B66873"/>
    <w:rsid w:val="00B70D4B"/>
    <w:rsid w:val="00B75AF3"/>
    <w:rsid w:val="00B76E7A"/>
    <w:rsid w:val="00B80F8C"/>
    <w:rsid w:val="00B915D5"/>
    <w:rsid w:val="00B9723A"/>
    <w:rsid w:val="00B97E5B"/>
    <w:rsid w:val="00BA3EDD"/>
    <w:rsid w:val="00BB3181"/>
    <w:rsid w:val="00BB4C2D"/>
    <w:rsid w:val="00BC76DF"/>
    <w:rsid w:val="00BD27EE"/>
    <w:rsid w:val="00BD37F5"/>
    <w:rsid w:val="00BD5E40"/>
    <w:rsid w:val="00BD61C1"/>
    <w:rsid w:val="00BE13C3"/>
    <w:rsid w:val="00BE3C6B"/>
    <w:rsid w:val="00BE44D9"/>
    <w:rsid w:val="00BF1ECE"/>
    <w:rsid w:val="00BF5D24"/>
    <w:rsid w:val="00C029D4"/>
    <w:rsid w:val="00C20683"/>
    <w:rsid w:val="00C236FD"/>
    <w:rsid w:val="00C23B38"/>
    <w:rsid w:val="00C23F2F"/>
    <w:rsid w:val="00C25519"/>
    <w:rsid w:val="00C31C90"/>
    <w:rsid w:val="00C34EF5"/>
    <w:rsid w:val="00C37B4C"/>
    <w:rsid w:val="00C45E68"/>
    <w:rsid w:val="00C462A0"/>
    <w:rsid w:val="00C54709"/>
    <w:rsid w:val="00C65346"/>
    <w:rsid w:val="00C66E2E"/>
    <w:rsid w:val="00C67855"/>
    <w:rsid w:val="00C7655D"/>
    <w:rsid w:val="00C77AFD"/>
    <w:rsid w:val="00C835D8"/>
    <w:rsid w:val="00C86A6F"/>
    <w:rsid w:val="00C95377"/>
    <w:rsid w:val="00CA10C1"/>
    <w:rsid w:val="00CA1CA8"/>
    <w:rsid w:val="00CB461E"/>
    <w:rsid w:val="00CD63DF"/>
    <w:rsid w:val="00CE5F49"/>
    <w:rsid w:val="00CF1849"/>
    <w:rsid w:val="00CF3A8B"/>
    <w:rsid w:val="00CF7CF1"/>
    <w:rsid w:val="00D00E01"/>
    <w:rsid w:val="00D0298B"/>
    <w:rsid w:val="00D0584C"/>
    <w:rsid w:val="00D10926"/>
    <w:rsid w:val="00D147FB"/>
    <w:rsid w:val="00D15FDC"/>
    <w:rsid w:val="00D20BB3"/>
    <w:rsid w:val="00D25085"/>
    <w:rsid w:val="00D253B2"/>
    <w:rsid w:val="00D316B9"/>
    <w:rsid w:val="00D32C72"/>
    <w:rsid w:val="00D4001E"/>
    <w:rsid w:val="00D47384"/>
    <w:rsid w:val="00D6397F"/>
    <w:rsid w:val="00D64B50"/>
    <w:rsid w:val="00D71E23"/>
    <w:rsid w:val="00D72065"/>
    <w:rsid w:val="00D77973"/>
    <w:rsid w:val="00D837DD"/>
    <w:rsid w:val="00D83BE9"/>
    <w:rsid w:val="00D86680"/>
    <w:rsid w:val="00D90A9E"/>
    <w:rsid w:val="00DA1CDD"/>
    <w:rsid w:val="00DB349C"/>
    <w:rsid w:val="00DB60B4"/>
    <w:rsid w:val="00DC64C6"/>
    <w:rsid w:val="00DD017F"/>
    <w:rsid w:val="00DD1573"/>
    <w:rsid w:val="00DD345D"/>
    <w:rsid w:val="00DD3AD2"/>
    <w:rsid w:val="00DD5735"/>
    <w:rsid w:val="00DE2C1E"/>
    <w:rsid w:val="00DE59BA"/>
    <w:rsid w:val="00DF63E5"/>
    <w:rsid w:val="00E030F4"/>
    <w:rsid w:val="00E125C6"/>
    <w:rsid w:val="00E2282D"/>
    <w:rsid w:val="00E26113"/>
    <w:rsid w:val="00E310A3"/>
    <w:rsid w:val="00E46E03"/>
    <w:rsid w:val="00E505D2"/>
    <w:rsid w:val="00E55916"/>
    <w:rsid w:val="00E642BD"/>
    <w:rsid w:val="00E779F7"/>
    <w:rsid w:val="00E85074"/>
    <w:rsid w:val="00E946BA"/>
    <w:rsid w:val="00EA1684"/>
    <w:rsid w:val="00EA591A"/>
    <w:rsid w:val="00EA682F"/>
    <w:rsid w:val="00EB26C3"/>
    <w:rsid w:val="00EB5D52"/>
    <w:rsid w:val="00EB71E5"/>
    <w:rsid w:val="00EC24C9"/>
    <w:rsid w:val="00EC3B75"/>
    <w:rsid w:val="00ED2527"/>
    <w:rsid w:val="00ED5046"/>
    <w:rsid w:val="00EE0A8B"/>
    <w:rsid w:val="00EE3298"/>
    <w:rsid w:val="00EE4383"/>
    <w:rsid w:val="00F00B99"/>
    <w:rsid w:val="00F01B23"/>
    <w:rsid w:val="00F05FF2"/>
    <w:rsid w:val="00F16778"/>
    <w:rsid w:val="00F23351"/>
    <w:rsid w:val="00F256C3"/>
    <w:rsid w:val="00F25FCD"/>
    <w:rsid w:val="00F31883"/>
    <w:rsid w:val="00F35768"/>
    <w:rsid w:val="00F45C86"/>
    <w:rsid w:val="00F46573"/>
    <w:rsid w:val="00F52845"/>
    <w:rsid w:val="00F543D0"/>
    <w:rsid w:val="00F722E5"/>
    <w:rsid w:val="00F83527"/>
    <w:rsid w:val="00F83C6D"/>
    <w:rsid w:val="00F8453A"/>
    <w:rsid w:val="00FB78C1"/>
    <w:rsid w:val="00FC13B9"/>
    <w:rsid w:val="00FC4576"/>
    <w:rsid w:val="00FC63E0"/>
    <w:rsid w:val="00FD393A"/>
    <w:rsid w:val="00FD4ADE"/>
    <w:rsid w:val="00FD4C97"/>
    <w:rsid w:val="00FD6D12"/>
    <w:rsid w:val="00FF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54BDF0-33D2-4021-A486-1665AA499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7C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C4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4282"/>
  </w:style>
  <w:style w:type="paragraph" w:styleId="Footer">
    <w:name w:val="footer"/>
    <w:basedOn w:val="Normal"/>
    <w:link w:val="FooterChar"/>
    <w:uiPriority w:val="99"/>
    <w:semiHidden/>
    <w:unhideWhenUsed/>
    <w:rsid w:val="005C4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4282"/>
  </w:style>
  <w:style w:type="paragraph" w:styleId="BalloonText">
    <w:name w:val="Balloon Text"/>
    <w:basedOn w:val="Normal"/>
    <w:link w:val="BalloonTextChar"/>
    <w:uiPriority w:val="99"/>
    <w:semiHidden/>
    <w:unhideWhenUsed/>
    <w:rsid w:val="009842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2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DA8F-834B-4A1C-A83B-184C7CF6F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Arunachalam Ra</cp:lastModifiedBy>
  <cp:revision>46</cp:revision>
  <cp:lastPrinted>2016-02-22T10:15:00Z</cp:lastPrinted>
  <dcterms:created xsi:type="dcterms:W3CDTF">2016-02-23T09:03:00Z</dcterms:created>
  <dcterms:modified xsi:type="dcterms:W3CDTF">2016-03-05T04:03:00Z</dcterms:modified>
</cp:coreProperties>
</file>