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Garamond" w:eastAsia="Garamond" w:hAnsi="Garamond" w:cs="Garamond"/>
          <w:b/>
          <w:sz w:val="26"/>
        </w:rPr>
      </w:pPr>
      <w:r>
        <w:rPr>
          <w:noProof/>
          <w:lang w:bidi="gu-IN"/>
        </w:rPr>
        <w:drawing>
          <wp:inline distT="0" distB="0" distL="0" distR="0">
            <wp:extent cx="50292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aramond" w:eastAsia="Garamond" w:hAnsi="Garamond" w:cs="Garamond"/>
          <w:b/>
          <w:sz w:val="26"/>
        </w:rPr>
      </w:pPr>
      <w:proofErr w:type="gramStart"/>
      <w:r>
        <w:rPr>
          <w:rFonts w:ascii="Garamond" w:eastAsia="Garamond" w:hAnsi="Garamond" w:cs="Garamond"/>
          <w:b/>
          <w:sz w:val="26"/>
        </w:rPr>
        <w:t>1800003069 Laser Jet Printer as per spec.</w:t>
      </w:r>
      <w:proofErr w:type="gramEnd"/>
    </w:p>
    <w:p>
      <w:pPr>
        <w:rPr>
          <w:rFonts w:ascii="Garamond" w:eastAsia="Garamond" w:hAnsi="Garamond" w:cs="Garamond"/>
          <w:b/>
          <w:sz w:val="26"/>
        </w:rPr>
      </w:pPr>
    </w:p>
    <w:p>
      <w:pPr>
        <w:rPr>
          <w:rFonts w:ascii="Garamond" w:eastAsia="Garamond" w:hAnsi="Garamond" w:cs="Garamond"/>
          <w:b/>
          <w:sz w:val="26"/>
        </w:rPr>
      </w:pPr>
      <w:r>
        <w:rPr>
          <w:noProof/>
          <w:lang w:bidi="gu-IN"/>
        </w:rPr>
        <w:drawing>
          <wp:inline distT="0" distB="0" distL="0" distR="0">
            <wp:extent cx="5295900" cy="581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aramond" w:eastAsia="Garamond" w:hAnsi="Garamond" w:cs="Garamond"/>
          <w:b/>
          <w:sz w:val="26"/>
        </w:rPr>
      </w:pPr>
    </w:p>
    <w:p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>1800034215 HP Scanjet 200 a4 size Flatbed scanners</w:t>
      </w:r>
    </w:p>
    <w:p>
      <w:pPr>
        <w:rPr>
          <w:rFonts w:ascii="Garamond" w:eastAsia="Garamond" w:hAnsi="Garamond" w:cs="Garamond"/>
          <w:b/>
          <w:sz w:val="26"/>
        </w:rPr>
      </w:pPr>
    </w:p>
    <w:p>
      <w:pPr>
        <w:rPr>
          <w:rFonts w:ascii="Garamond" w:eastAsia="Garamond" w:hAnsi="Garamond" w:cs="Garamond"/>
          <w:b/>
          <w:sz w:val="26"/>
        </w:rPr>
      </w:pPr>
      <w:r>
        <w:rPr>
          <w:noProof/>
          <w:lang w:bidi="gu-IN"/>
        </w:rPr>
        <w:drawing>
          <wp:inline distT="0" distB="0" distL="0" distR="0">
            <wp:extent cx="5124450" cy="1200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Garamond" w:eastAsia="Garamond" w:hAnsi="Garamond" w:cs="Garamond"/>
          <w:b/>
          <w:sz w:val="26"/>
        </w:rPr>
      </w:pPr>
    </w:p>
    <w:p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1800003114 Multimedia </w:t>
      </w:r>
      <w:proofErr w:type="gramStart"/>
      <w:r>
        <w:rPr>
          <w:rFonts w:ascii="Garamond" w:eastAsia="Garamond" w:hAnsi="Garamond" w:cs="Garamond"/>
          <w:b/>
          <w:sz w:val="26"/>
        </w:rPr>
        <w:t>Projector</w:t>
      </w:r>
      <w:proofErr w:type="gramEnd"/>
      <w:r>
        <w:rPr>
          <w:rFonts w:ascii="Garamond" w:eastAsia="Garamond" w:hAnsi="Garamond" w:cs="Garamond"/>
          <w:b/>
          <w:sz w:val="26"/>
        </w:rPr>
        <w:t xml:space="preserve"> as per Spec. </w:t>
      </w:r>
      <w:bookmarkStart w:id="0" w:name="_GoBack"/>
      <w:bookmarkEnd w:id="0"/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eastAsiaTheme="minorEastAsia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EastAsia" w:hAnsi="Tahoma" w:cs="Mangal"/>
      <w:sz w:val="16"/>
      <w:szCs w:val="1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eastAsiaTheme="minorEastAsia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EastAsia" w:hAnsi="Tahoma" w:cs="Mangal"/>
      <w:sz w:val="16"/>
      <w:szCs w:val="1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System User</cp:lastModifiedBy>
  <cp:revision>1</cp:revision>
  <dcterms:created xsi:type="dcterms:W3CDTF">2017-12-26T06:34:00Z</dcterms:created>
  <dcterms:modified xsi:type="dcterms:W3CDTF">2017-12-26T06:35:00Z</dcterms:modified>
</cp:coreProperties>
</file>