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A671" w14:textId="77777777" w:rsidR="00D26098" w:rsidRDefault="00D26098">
      <w:pPr>
        <w:spacing w:after="1400"/>
      </w:pPr>
    </w:p>
    <w:p w14:paraId="0FA52CB2" w14:textId="77777777" w:rsidR="00D26098" w:rsidRDefault="00000000">
      <w:pPr>
        <w:spacing w:after="100"/>
        <w:jc w:val="center"/>
      </w:pPr>
      <w:r>
        <w:rPr>
          <w:b/>
          <w:bCs/>
          <w:color w:val="2E5395"/>
          <w:spacing w:val="20"/>
          <w:sz w:val="22"/>
          <w:szCs w:val="22"/>
        </w:rPr>
        <w:t>PROOF OF CONCEPT · ARCHITECTURE REFERENCE</w:t>
      </w:r>
    </w:p>
    <w:p w14:paraId="4EB074DE" w14:textId="77777777" w:rsidR="00D26098" w:rsidRDefault="00000000">
      <w:pPr>
        <w:spacing w:after="260"/>
        <w:jc w:val="center"/>
      </w:pPr>
      <w:r>
        <w:rPr>
          <w:b/>
          <w:bCs/>
          <w:color w:val="1F3864"/>
          <w:sz w:val="64"/>
          <w:szCs w:val="64"/>
        </w:rPr>
        <w:t>BRD → ADF Agent</w:t>
      </w:r>
    </w:p>
    <w:p w14:paraId="62803812" w14:textId="77777777" w:rsidR="00D26098" w:rsidRDefault="00000000"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>From a plain-language business requirements document to a running, self-healing Azure Data Factory pipeline</w:t>
      </w:r>
    </w:p>
    <w:p w14:paraId="2F9ECCF4" w14:textId="77777777" w:rsidR="00D26098" w:rsidRDefault="00D26098">
      <w:pPr>
        <w:sectPr w:rsidR="00D26098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A297DEF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01 · System in One Picture</w:t>
      </w:r>
    </w:p>
    <w:p w14:paraId="24D13D1A" w14:textId="77777777" w:rsidR="00D26098" w:rsidRDefault="00000000">
      <w:pPr>
        <w:spacing w:after="160" w:line="276" w:lineRule="auto"/>
      </w:pPr>
      <w:r>
        <w:t xml:space="preserve">One </w:t>
      </w:r>
      <w:proofErr w:type="spellStart"/>
      <w:r>
        <w:t>FastAPI</w:t>
      </w:r>
      <w:proofErr w:type="spellEnd"/>
      <w:r>
        <w:t xml:space="preserve"> process serves a single-page UI and five endpoints. Everything between “paste a BRD” and “pipeline running in Azure” happens inside that process — there is no queue, no separate worker, and no database. State lives in memory and is mirrored to disk as JSON.</w:t>
      </w:r>
    </w:p>
    <w:p w14:paraId="0A21CAEB" w14:textId="77777777" w:rsidR="00D26098" w:rsidRDefault="00000000">
      <w:pPr>
        <w:pStyle w:val="Heading2"/>
        <w:spacing w:before="320" w:after="140"/>
      </w:pPr>
      <w:proofErr w:type="gramStart"/>
      <w:r>
        <w:rPr>
          <w:b/>
          <w:bCs/>
          <w:color w:val="2E5395"/>
          <w:sz w:val="24"/>
          <w:szCs w:val="24"/>
        </w:rPr>
        <w:t>Request</w:t>
      </w:r>
      <w:proofErr w:type="gramEnd"/>
      <w:r>
        <w:rPr>
          <w:b/>
          <w:bCs/>
          <w:color w:val="2E5395"/>
          <w:sz w:val="24"/>
          <w:szCs w:val="24"/>
        </w:rPr>
        <w:t xml:space="preserve"> Pipeline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BFBFBF"/>
          <w:insideV w:val="none" w:sz="0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D26098" w14:paraId="04A37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723CE3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Browser UI (ui.py)</w:t>
            </w:r>
          </w:p>
          <w:p w14:paraId="3296AE0D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599FFD8A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69CE88A6" w14:textId="77777777" w:rsidR="00D26098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(app.py)</w:t>
            </w:r>
          </w:p>
          <w:p w14:paraId="335D2943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1804CAD4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0AE5F88B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Plan agent (extractor.py / plantools.py)</w:t>
            </w:r>
          </w:p>
          <w:p w14:paraId="337C9196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4CE9FDF5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47C0915F" w14:textId="77777777" w:rsidR="00D26098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LogicalPlan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(models/logical.py)</w:t>
            </w:r>
          </w:p>
          <w:p w14:paraId="4195BC88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286E9123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34C2BC7D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Compiler (compiler.py)</w:t>
            </w:r>
          </w:p>
          <w:p w14:paraId="2DC5D9E8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1A457299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754A1ED6" w14:textId="77777777" w:rsidR="00D26098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PipelineSpec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(models/spec.py)</w:t>
            </w:r>
          </w:p>
          <w:p w14:paraId="378DEDFB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5AEF81EF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3158A02A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Builder (builder.py)</w:t>
            </w:r>
          </w:p>
          <w:p w14:paraId="30054C24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5646D599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767D2439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Deployer (deployer.py)</w:t>
            </w:r>
          </w:p>
          <w:p w14:paraId="39E39026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│</w:t>
            </w:r>
          </w:p>
          <w:p w14:paraId="6A1DDBF1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▼</w:t>
            </w:r>
          </w:p>
          <w:p w14:paraId="168B9A19" w14:textId="77777777" w:rsidR="00D26098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Azure ADF + ADLS / Blob</w:t>
            </w:r>
          </w:p>
        </w:tc>
      </w:tr>
    </w:tbl>
    <w:p w14:paraId="0E8BAEA3" w14:textId="77777777" w:rsidR="00D26098" w:rsidRDefault="00D26098">
      <w:pPr>
        <w:spacing w:after="160"/>
      </w:pPr>
    </w:p>
    <w:p w14:paraId="1FB760E2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The Core Design Decision</w:t>
      </w:r>
    </w:p>
    <w:p w14:paraId="590C8462" w14:textId="77777777" w:rsidR="00D26098" w:rsidRDefault="00000000">
      <w:pPr>
        <w:spacing w:after="160" w:line="276" w:lineRule="auto"/>
      </w:pPr>
      <w:r>
        <w:t xml:space="preserve">The whole design rests on one decision: the LLM never writes ADF JSON. It writes a small, ADF-free </w:t>
      </w:r>
      <w:proofErr w:type="spellStart"/>
      <w:r>
        <w:t>LogicalPlan</w:t>
      </w:r>
      <w:proofErr w:type="spellEnd"/>
      <w:r>
        <w:t xml:space="preserve"> — business intent expressed as entities, cleanings, joins, and outputs. A hand-written, deterministic agent/compiler.py turns that plan into a </w:t>
      </w:r>
      <w:proofErr w:type="gramStart"/>
      <w:r>
        <w:t>fully-formed</w:t>
      </w:r>
      <w:proofErr w:type="gramEnd"/>
      <w:r>
        <w:t xml:space="preserve"> </w:t>
      </w:r>
      <w:proofErr w:type="spellStart"/>
      <w:r>
        <w:t>PipelineSpec</w:t>
      </w:r>
      <w:proofErr w:type="spellEnd"/>
      <w:r>
        <w:t xml:space="preserve"> (linked services, datasets, data-flow scripts, pipelines, triggers), and a second deterministic pass, agent/builder.py, renders that spec into the exact ARM JSON and Data Flow script DSL that Azure Data Factory consumes.</w:t>
      </w:r>
    </w:p>
    <w:p w14:paraId="503F8BFA" w14:textId="77777777" w:rsidR="00D26098" w:rsidRDefault="00000000">
      <w:pPr>
        <w:spacing w:after="160" w:line="276" w:lineRule="auto"/>
      </w:pPr>
      <w:r>
        <w:t xml:space="preserve">The model decides </w:t>
      </w:r>
      <w:r>
        <w:rPr>
          <w:b/>
          <w:bCs/>
          <w:i/>
          <w:iCs/>
        </w:rPr>
        <w:t>what</w:t>
      </w:r>
      <w:r>
        <w:t>; code decides everything ADF. This is why a wrong column type or an invalid DSL token is structurally impossible in the compiler path — there is no free-text field for the model to get wrong.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  <w:insideH w:val="none" w:sz="0" w:space="0" w:color="2E5395"/>
          <w:insideV w:val="none" w:sz="0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D26098" w14:paraId="3162B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E9D0A2" w14:textId="77777777" w:rsidR="00D2609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Why This Matters</w:t>
            </w:r>
          </w:p>
          <w:p w14:paraId="14F5B663" w14:textId="77777777" w:rsidR="00D26098" w:rsidRDefault="00000000">
            <w:pPr>
              <w:spacing w:line="270" w:lineRule="auto"/>
            </w:pPr>
            <w:r>
              <w:rPr>
                <w:color w:val="333333"/>
                <w:sz w:val="20"/>
                <w:szCs w:val="20"/>
              </w:rPr>
              <w:t>Earlier revisions had the LLM author ADF objects directly — still present as the deprecated LEGACY_PARSER=true escape hatch in agent/parser.py. That gave the model roughly 200 lines of ADF-authoring instructions and a free-text DSL expression field; every model swap or prompt tweak reopened a new class of runtime failure. Collapsing the model's output space to a closed vocabulary is the single biggest reliability lever in the codebase.</w:t>
            </w:r>
          </w:p>
        </w:tc>
      </w:tr>
    </w:tbl>
    <w:p w14:paraId="3425648A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02 · Request Lifecycle, Traced Call by Call</w:t>
      </w:r>
    </w:p>
    <w:p w14:paraId="198EC678" w14:textId="77777777" w:rsidR="00D26098" w:rsidRDefault="00000000">
      <w:pPr>
        <w:spacing w:after="160" w:line="276" w:lineRule="auto"/>
      </w:pPr>
      <w:r>
        <w:t xml:space="preserve">Following one BRD from paste to running pipeline, in the order functions </w:t>
      </w:r>
      <w:proofErr w:type="gramStart"/>
      <w:r>
        <w:t>actually fire</w:t>
      </w:r>
      <w:proofErr w:type="gramEnd"/>
      <w:r>
        <w:t>.</w:t>
      </w:r>
    </w:p>
    <w:p w14:paraId="1560B640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POST /plan — parse + build + pre-flight (no Azure writes)</w:t>
      </w:r>
    </w:p>
    <w:p w14:paraId="3A3C61C2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app.py — </w:t>
      </w:r>
      <w:proofErr w:type="gramStart"/>
      <w:r>
        <w:t>plan(</w:t>
      </w:r>
      <w:proofErr w:type="gramEnd"/>
      <w:r>
        <w:t xml:space="preserve">) reads BRD text or a .pdf/.txt upload via </w:t>
      </w:r>
      <w:proofErr w:type="spellStart"/>
      <w:proofErr w:type="gramStart"/>
      <w:r>
        <w:t>agent.ingest</w:t>
      </w:r>
      <w:proofErr w:type="gramEnd"/>
      <w:r>
        <w:t>.extract_brd_</w:t>
      </w:r>
      <w:proofErr w:type="gramStart"/>
      <w:r>
        <w:t>text</w:t>
      </w:r>
      <w:proofErr w:type="spellEnd"/>
      <w:r>
        <w:t>(</w:t>
      </w:r>
      <w:proofErr w:type="gramEnd"/>
      <w:r>
        <w:t xml:space="preserve">), mints a 12-character </w:t>
      </w:r>
      <w:proofErr w:type="spellStart"/>
      <w:r>
        <w:t>run_id</w:t>
      </w:r>
      <w:proofErr w:type="spellEnd"/>
      <w:r>
        <w:t>, and calls _</w:t>
      </w:r>
      <w:proofErr w:type="spellStart"/>
      <w:r>
        <w:t>run_</w:t>
      </w:r>
      <w:proofErr w:type="gramStart"/>
      <w:r>
        <w:t>logical</w:t>
      </w:r>
      <w:proofErr w:type="spellEnd"/>
      <w:r>
        <w:t>(</w:t>
      </w:r>
      <w:proofErr w:type="gramEnd"/>
      <w:r>
        <w:t>).</w:t>
      </w:r>
    </w:p>
    <w:p w14:paraId="397F2545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plancache.py — </w:t>
      </w:r>
      <w:r>
        <w:t xml:space="preserve">a cache key is hashed from the BRD text, PLAN_MODE, and model id. An identical BRD seen before returns the cached, </w:t>
      </w:r>
      <w:proofErr w:type="gramStart"/>
      <w:r>
        <w:t>previously-validated</w:t>
      </w:r>
      <w:proofErr w:type="gramEnd"/>
      <w:r>
        <w:t xml:space="preserve"> </w:t>
      </w:r>
      <w:proofErr w:type="spellStart"/>
      <w:r>
        <w:t>LogicalPlan</w:t>
      </w:r>
      <w:proofErr w:type="spellEnd"/>
      <w:r>
        <w:t xml:space="preserve"> with zero LLM calls.</w:t>
      </w:r>
    </w:p>
    <w:p w14:paraId="5DC5A11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extractor.py [</w:t>
      </w:r>
      <w:proofErr w:type="gramStart"/>
      <w:r>
        <w:rPr>
          <w:b/>
          <w:bCs/>
          <w:color w:val="1F3864"/>
        </w:rPr>
        <w:t>LLM] —</w:t>
      </w:r>
      <w:proofErr w:type="gramEnd"/>
      <w:r>
        <w:rPr>
          <w:b/>
          <w:bCs/>
          <w:color w:val="1F3864"/>
        </w:rPr>
        <w:t xml:space="preserve"> </w:t>
      </w:r>
      <w:r>
        <w:t xml:space="preserve">on a cache miss, </w:t>
      </w:r>
      <w:proofErr w:type="spellStart"/>
      <w:r>
        <w:t>extract_plan</w:t>
      </w:r>
      <w:proofErr w:type="spellEnd"/>
      <w:r>
        <w:t xml:space="preserve">(text) runs a </w:t>
      </w:r>
      <w:proofErr w:type="spellStart"/>
      <w:r>
        <w:t>Pydantic</w:t>
      </w:r>
      <w:proofErr w:type="spellEnd"/>
      <w:r>
        <w:t xml:space="preserve">-AI Agent whose </w:t>
      </w:r>
      <w:proofErr w:type="spellStart"/>
      <w:r>
        <w:t>output_type</w:t>
      </w:r>
      <w:proofErr w:type="spellEnd"/>
      <w:r>
        <w:t xml:space="preserve"> is </w:t>
      </w:r>
      <w:proofErr w:type="spellStart"/>
      <w:r>
        <w:t>LogicalPlan</w:t>
      </w:r>
      <w:proofErr w:type="spellEnd"/>
      <w:r>
        <w:t xml:space="preserve"> itself, so the model can only return a JSON object matching that schema. Default provider: Gemini via config.py.</w:t>
      </w:r>
    </w:p>
    <w:p w14:paraId="01C17461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grounding.py — </w:t>
      </w:r>
      <w:proofErr w:type="spellStart"/>
      <w:r>
        <w:t>ground_logical_</w:t>
      </w:r>
      <w:proofErr w:type="gramStart"/>
      <w:r>
        <w:t>plan</w:t>
      </w:r>
      <w:proofErr w:type="spellEnd"/>
      <w:r>
        <w:t>(</w:t>
      </w:r>
      <w:proofErr w:type="gramEnd"/>
      <w:r>
        <w:t xml:space="preserve">) reads the first 64 KB of every source file the plan names (from ADLS/Blob, or </w:t>
      </w:r>
      <w:proofErr w:type="spellStart"/>
      <w:r>
        <w:t>mock_tenant</w:t>
      </w:r>
      <w:proofErr w:type="spellEnd"/>
      <w:r>
        <w:t>/ in MOCK mode) and stamps the real CSV header and inferred types over whatever columns the model guessed. Read-only.</w:t>
      </w:r>
    </w:p>
    <w:p w14:paraId="759A673B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completeness.py — </w:t>
      </w:r>
      <w:r>
        <w:t xml:space="preserve">check(plan), a pure-code critic, asks: is every output traceable to a source? does every multi-entity output have connecting joins? does every referenced column exist? Up to 3 repair rounds feed problems back to the model via </w:t>
      </w:r>
      <w:proofErr w:type="spellStart"/>
      <w:r>
        <w:t>refine_</w:t>
      </w:r>
      <w:proofErr w:type="gramStart"/>
      <w:r>
        <w:t>plan</w:t>
      </w:r>
      <w:proofErr w:type="spellEnd"/>
      <w:r>
        <w:t>(</w:t>
      </w:r>
      <w:proofErr w:type="gramEnd"/>
      <w:r>
        <w:t>).</w:t>
      </w:r>
    </w:p>
    <w:p w14:paraId="3F7732E7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compiler.py — </w:t>
      </w:r>
      <w:proofErr w:type="spellStart"/>
      <w:r>
        <w:t>compile_plan</w:t>
      </w:r>
      <w:proofErr w:type="spellEnd"/>
      <w:r>
        <w:t>(</w:t>
      </w:r>
      <w:proofErr w:type="gramStart"/>
      <w:r>
        <w:t>plan) —</w:t>
      </w:r>
      <w:proofErr w:type="gramEnd"/>
      <w:r>
        <w:t xml:space="preserve"> no LLM, no network — assigns every ADF resource name, wires bronze → silver → gold, chains the master pipeline, and renders every structured op into Data Flow DSL. Produces a validated </w:t>
      </w:r>
      <w:proofErr w:type="spellStart"/>
      <w:r>
        <w:t>PipelineSpec</w:t>
      </w:r>
      <w:proofErr w:type="spellEnd"/>
      <w:r>
        <w:t>.</w:t>
      </w:r>
    </w:p>
    <w:p w14:paraId="5AE8AB0C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builder.py — </w:t>
      </w:r>
      <w:proofErr w:type="spellStart"/>
      <w:r>
        <w:t>write_</w:t>
      </w:r>
      <w:proofErr w:type="gramStart"/>
      <w:r>
        <w:t>artifacts</w:t>
      </w:r>
      <w:proofErr w:type="spellEnd"/>
      <w:r>
        <w:t>(</w:t>
      </w:r>
      <w:proofErr w:type="gramEnd"/>
      <w:r>
        <w:t xml:space="preserve">spec, </w:t>
      </w:r>
      <w:proofErr w:type="spellStart"/>
      <w:r>
        <w:t>run_id</w:t>
      </w:r>
      <w:proofErr w:type="spellEnd"/>
      <w:r>
        <w:t>) writes artifacts/&lt;</w:t>
      </w:r>
      <w:proofErr w:type="spellStart"/>
      <w:r>
        <w:t>run_id</w:t>
      </w:r>
      <w:proofErr w:type="spellEnd"/>
      <w:r>
        <w:t>&gt;</w:t>
      </w:r>
      <w:proofErr w:type="gramStart"/>
      <w:r>
        <w:t>/{</w:t>
      </w:r>
      <w:proofErr w:type="spellStart"/>
      <w:proofErr w:type="gramEnd"/>
      <w:r>
        <w:t>linkedServices</w:t>
      </w:r>
      <w:proofErr w:type="spellEnd"/>
      <w:r>
        <w:t>, datasets, dataflows, pipelines, triggers}/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plus each data </w:t>
      </w:r>
      <w:proofErr w:type="gramStart"/>
      <w:r>
        <w:t>flow's .script</w:t>
      </w:r>
      <w:proofErr w:type="gramEnd"/>
      <w:r>
        <w:t xml:space="preserve"> file — the literal payloads that will later go to Azure.</w:t>
      </w:r>
    </w:p>
    <w:p w14:paraId="2AF6D11D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preflight.py — </w:t>
      </w:r>
      <w:r>
        <w:t>validate(</w:t>
      </w:r>
      <w:proofErr w:type="spellStart"/>
      <w:r>
        <w:t>run_id</w:t>
      </w:r>
      <w:proofErr w:type="spellEnd"/>
      <w:r>
        <w:t xml:space="preserve">) re-parses every artifact, </w:t>
      </w:r>
      <w:proofErr w:type="spellStart"/>
      <w:r>
        <w:t>lints</w:t>
      </w:r>
      <w:proofErr w:type="spellEnd"/>
      <w:r>
        <w:t xml:space="preserve"> every data-flow script (agent/lint.py), type-checks every expression against grounded schemas (agent/typecheck.py), and checks medallion wiring. Up to 2 more repair rounds if this fails.</w:t>
      </w:r>
    </w:p>
    <w:p w14:paraId="59C112A3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reviewer.py [</w:t>
      </w:r>
      <w:proofErr w:type="gramStart"/>
      <w:r>
        <w:rPr>
          <w:b/>
          <w:bCs/>
          <w:color w:val="1F3864"/>
        </w:rPr>
        <w:t>LLM] —</w:t>
      </w:r>
      <w:proofErr w:type="gramEnd"/>
      <w:r>
        <w:rPr>
          <w:b/>
          <w:bCs/>
          <w:color w:val="1F3864"/>
        </w:rPr>
        <w:t xml:space="preserve"> </w:t>
      </w:r>
      <w:r>
        <w:t xml:space="preserve">on a green preflight, one advisory pass — </w:t>
      </w:r>
      <w:proofErr w:type="spellStart"/>
      <w:r>
        <w:t>review_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brd_text</w:t>
      </w:r>
      <w:proofErr w:type="spellEnd"/>
      <w:r>
        <w:t xml:space="preserve">, </w:t>
      </w:r>
      <w:proofErr w:type="gramStart"/>
      <w:r>
        <w:t>plan) —</w:t>
      </w:r>
      <w:proofErr w:type="gramEnd"/>
      <w:r>
        <w:t xml:space="preserve"> asks a fresh LLM call whether the plan </w:t>
      </w:r>
      <w:proofErr w:type="gramStart"/>
      <w:r>
        <w:t>actually says</w:t>
      </w:r>
      <w:proofErr w:type="gramEnd"/>
      <w:r>
        <w:t xml:space="preserve"> what the BRD says. Findings are shown but never block approval.</w:t>
      </w:r>
    </w:p>
    <w:p w14:paraId="5EF4CD88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app.py — </w:t>
      </w:r>
      <w:r>
        <w:t xml:space="preserve">the response carries </w:t>
      </w:r>
      <w:proofErr w:type="spellStart"/>
      <w:r>
        <w:t>run_id</w:t>
      </w:r>
      <w:proofErr w:type="spellEnd"/>
      <w:r>
        <w:t>, status, the human-readable plan (</w:t>
      </w:r>
      <w:proofErr w:type="spellStart"/>
      <w:proofErr w:type="gramStart"/>
      <w:r>
        <w:t>review.render</w:t>
      </w:r>
      <w:proofErr w:type="gramEnd"/>
      <w:r>
        <w:t>_</w:t>
      </w:r>
      <w:proofErr w:type="gramStart"/>
      <w:r>
        <w:t>markdown</w:t>
      </w:r>
      <w:proofErr w:type="spellEnd"/>
      <w:r>
        <w:t>(</w:t>
      </w:r>
      <w:proofErr w:type="gramEnd"/>
      <w:r>
        <w:t>)), preflight results, clarifications (capped at 2), assumptions, and any part of the BRD the system genuinely cannot build.</w:t>
      </w:r>
    </w:p>
    <w:p w14:paraId="707DBDD5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POST /chat — refine without redeploying</w:t>
      </w:r>
    </w:p>
    <w:p w14:paraId="22E89602" w14:textId="77777777" w:rsidR="00D26098" w:rsidRDefault="00000000">
      <w:pPr>
        <w:spacing w:after="160" w:line="276" w:lineRule="auto"/>
      </w:pPr>
      <w:proofErr w:type="gramStart"/>
      <w:r>
        <w:t>Answers</w:t>
      </w:r>
      <w:proofErr w:type="gramEnd"/>
      <w:r>
        <w:t xml:space="preserve"> a clarifying question or </w:t>
      </w:r>
      <w:proofErr w:type="gramStart"/>
      <w:r>
        <w:t>requests</w:t>
      </w:r>
      <w:proofErr w:type="gramEnd"/>
      <w:r>
        <w:t xml:space="preserve"> a change. </w:t>
      </w:r>
      <w:proofErr w:type="spellStart"/>
      <w:r>
        <w:t>refine_</w:t>
      </w:r>
      <w:proofErr w:type="gramStart"/>
      <w:r>
        <w:t>plan</w:t>
      </w:r>
      <w:proofErr w:type="spellEnd"/>
      <w:r>
        <w:t>(</w:t>
      </w:r>
      <w:proofErr w:type="gramEnd"/>
      <w:r>
        <w:t xml:space="preserve">message, history, </w:t>
      </w:r>
      <w:proofErr w:type="spellStart"/>
      <w:r>
        <w:t>base_plan</w:t>
      </w:r>
      <w:proofErr w:type="spellEnd"/>
      <w:r>
        <w:t xml:space="preserve">) continues the same conversation — full message history — so the model edits the existing plan rather than starting over. It runs the </w:t>
      </w:r>
      <w:r>
        <w:lastRenderedPageBreak/>
        <w:t xml:space="preserve">identical repair → compile → preflight → review pipeline as /plan. A deterministic </w:t>
      </w:r>
      <w:proofErr w:type="spellStart"/>
      <w:proofErr w:type="gramStart"/>
      <w:r>
        <w:t>plandiff.diff</w:t>
      </w:r>
      <w:proofErr w:type="spellEnd"/>
      <w:proofErr w:type="gramEnd"/>
      <w:r>
        <w:t>() shows exactly what changed since the plan the human last reviewed.</w:t>
      </w:r>
    </w:p>
    <w:p w14:paraId="4FCF877E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POST /approve — the one gate that touches Azure</w:t>
      </w:r>
    </w:p>
    <w:p w14:paraId="678DD286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app.py — </w:t>
      </w:r>
      <w:proofErr w:type="gramStart"/>
      <w:r>
        <w:t>approve(</w:t>
      </w:r>
      <w:proofErr w:type="gramEnd"/>
      <w:r>
        <w:t xml:space="preserve">) hard-gates on: plan previewed, preflight passed, explicit </w:t>
      </w:r>
      <w:proofErr w:type="spellStart"/>
      <w:r>
        <w:t>acknowledge_unsupported</w:t>
      </w:r>
      <w:proofErr w:type="spellEnd"/>
      <w:r>
        <w:t xml:space="preserve"> if the plan has gaps, and, in live mode, a working Azure connection. It also runs read-only _</w:t>
      </w:r>
      <w:proofErr w:type="spellStart"/>
      <w:r>
        <w:t>source_file_</w:t>
      </w:r>
      <w:proofErr w:type="gramStart"/>
      <w:r>
        <w:t>checks</w:t>
      </w:r>
      <w:proofErr w:type="spellEnd"/>
      <w:r>
        <w:t>(</w:t>
      </w:r>
      <w:proofErr w:type="gramEnd"/>
      <w:r>
        <w:t>) / _</w:t>
      </w:r>
      <w:proofErr w:type="spellStart"/>
      <w:r>
        <w:t>source_schema_</w:t>
      </w:r>
      <w:proofErr w:type="gramStart"/>
      <w:r>
        <w:t>checks</w:t>
      </w:r>
      <w:proofErr w:type="spellEnd"/>
      <w:r>
        <w:t>(</w:t>
      </w:r>
      <w:proofErr w:type="gramEnd"/>
      <w:r>
        <w:t xml:space="preserve">) — the file must exist and its real header must match what the plan expects, right before </w:t>
      </w:r>
      <w:proofErr w:type="gramStart"/>
      <w:r>
        <w:t>deploy</w:t>
      </w:r>
      <w:proofErr w:type="gramEnd"/>
      <w:r>
        <w:t>.</w:t>
      </w:r>
    </w:p>
    <w:p w14:paraId="46D25225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app.py → background </w:t>
      </w:r>
      <w:proofErr w:type="gramStart"/>
      <w:r>
        <w:rPr>
          <w:b/>
          <w:bCs/>
          <w:color w:val="1F3864"/>
        </w:rPr>
        <w:t xml:space="preserve">task — </w:t>
      </w:r>
      <w:r>
        <w:t>_</w:t>
      </w:r>
      <w:proofErr w:type="spellStart"/>
      <w:proofErr w:type="gramEnd"/>
      <w:r>
        <w:t>deploy_and_</w:t>
      </w:r>
      <w:proofErr w:type="gramStart"/>
      <w:r>
        <w:t>run</w:t>
      </w:r>
      <w:proofErr w:type="spellEnd"/>
      <w:r>
        <w:t>(</w:t>
      </w:r>
      <w:proofErr w:type="gramEnd"/>
      <w:r>
        <w:t xml:space="preserve">) runs in a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BackgroundTasks</w:t>
      </w:r>
      <w:proofErr w:type="spellEnd"/>
      <w:r>
        <w:t xml:space="preserve"> thread so /approve returns immediately; the UI polls /</w:t>
      </w:r>
      <w:proofErr w:type="gramStart"/>
      <w:r>
        <w:t>status/{</w:t>
      </w:r>
      <w:proofErr w:type="spellStart"/>
      <w:proofErr w:type="gramEnd"/>
      <w:r>
        <w:t>run_</w:t>
      </w:r>
      <w:proofErr w:type="gramStart"/>
      <w:r>
        <w:t>id</w:t>
      </w:r>
      <w:proofErr w:type="spellEnd"/>
      <w:r>
        <w:t>}.</w:t>
      </w:r>
      <w:proofErr w:type="gramEnd"/>
    </w:p>
    <w:p w14:paraId="0DA62BC3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deployer.py [</w:t>
      </w:r>
      <w:proofErr w:type="gramStart"/>
      <w:r>
        <w:rPr>
          <w:b/>
          <w:bCs/>
          <w:color w:val="1F3864"/>
        </w:rPr>
        <w:t>Azure] —</w:t>
      </w:r>
      <w:proofErr w:type="gramEnd"/>
      <w:r>
        <w:rPr>
          <w:b/>
          <w:bCs/>
          <w:color w:val="1F3864"/>
        </w:rPr>
        <w:t xml:space="preserve"> </w:t>
      </w:r>
      <w:proofErr w:type="spellStart"/>
      <w:r>
        <w:t>provision_</w:t>
      </w:r>
      <w:proofErr w:type="gramStart"/>
      <w:r>
        <w:t>containers</w:t>
      </w:r>
      <w:proofErr w:type="spellEnd"/>
      <w:r>
        <w:t>(</w:t>
      </w:r>
      <w:proofErr w:type="gramEnd"/>
      <w:r>
        <w:t xml:space="preserve">) then </w:t>
      </w:r>
      <w:proofErr w:type="spellStart"/>
      <w:r>
        <w:t>deploy_artifacts</w:t>
      </w:r>
      <w:proofErr w:type="spellEnd"/>
      <w:r>
        <w:t>(</w:t>
      </w:r>
      <w:proofErr w:type="spellStart"/>
      <w:r>
        <w:t>run_dir</w:t>
      </w:r>
      <w:proofErr w:type="spellEnd"/>
      <w:r>
        <w:t xml:space="preserve">): </w:t>
      </w:r>
      <w:proofErr w:type="spellStart"/>
      <w:r>
        <w:t>create_or_update</w:t>
      </w:r>
      <w:proofErr w:type="spellEnd"/>
      <w:r>
        <w:t xml:space="preserve"> for every linked service, dataset, data flow, pipeline (topologically ordered so a master never references a not-yet-created child), and trigger. Idempotent — re-running converges, never duplicates.</w:t>
      </w:r>
    </w:p>
    <w:p w14:paraId="3AE994E8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validator.py [</w:t>
      </w:r>
      <w:proofErr w:type="gramStart"/>
      <w:r>
        <w:rPr>
          <w:b/>
          <w:bCs/>
          <w:color w:val="1F3864"/>
        </w:rPr>
        <w:t>Azure] —</w:t>
      </w:r>
      <w:proofErr w:type="gramEnd"/>
      <w:r>
        <w:rPr>
          <w:b/>
          <w:bCs/>
          <w:color w:val="1F3864"/>
        </w:rPr>
        <w:t xml:space="preserve"> </w:t>
      </w:r>
      <w:r>
        <w:t>execute(</w:t>
      </w:r>
      <w:proofErr w:type="spellStart"/>
      <w:r>
        <w:t>run_dir</w:t>
      </w:r>
      <w:proofErr w:type="spellEnd"/>
      <w:r>
        <w:t>) triggers the master pipeline (</w:t>
      </w:r>
      <w:proofErr w:type="spellStart"/>
      <w:proofErr w:type="gramStart"/>
      <w:r>
        <w:t>adf.pipelines</w:t>
      </w:r>
      <w:proofErr w:type="gramEnd"/>
      <w:r>
        <w:t>.create_run</w:t>
      </w:r>
      <w:proofErr w:type="spellEnd"/>
      <w:r>
        <w:t xml:space="preserve">) and polls </w:t>
      </w:r>
      <w:proofErr w:type="spellStart"/>
      <w:r>
        <w:t>pipeline_runs.get</w:t>
      </w:r>
      <w:proofErr w:type="spellEnd"/>
      <w:r>
        <w:t xml:space="preserve"> every 15 seconds, streaming per-activity status to </w:t>
      </w:r>
      <w:proofErr w:type="spellStart"/>
      <w:r>
        <w:t>on_update</w:t>
      </w:r>
      <w:proofErr w:type="spellEnd"/>
      <w:r>
        <w:t xml:space="preserve"> and on to the UI.</w:t>
      </w:r>
    </w:p>
    <w:p w14:paraId="2E02638C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03 · The Two-Stage Compiler</w:t>
      </w:r>
    </w:p>
    <w:p w14:paraId="2CB1AE7A" w14:textId="77777777" w:rsidR="00D26098" w:rsidRDefault="00000000">
      <w:pPr>
        <w:spacing w:after="160" w:line="276" w:lineRule="auto"/>
      </w:pPr>
      <w:r>
        <w:t xml:space="preserve">Two </w:t>
      </w:r>
      <w:proofErr w:type="spellStart"/>
      <w:r>
        <w:t>Pydantic</w:t>
      </w:r>
      <w:proofErr w:type="spellEnd"/>
      <w:r>
        <w:t xml:space="preserve"> v2 contracts, one deterministic function between them. Neither the model nor the deployer ever sees the other's shape.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D26098" w14:paraId="25488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F5623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8520F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9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0DF04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26098" w14:paraId="6E6FD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D1035" w14:textId="77777777" w:rsidR="00D2609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LogicalPlan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3A07C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models/logical.py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00B015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What the LLM writes: sources (business entities), transforms (casts / cleaning ops / filters /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>), outputs (joins, aggregations, derived columns, sort/</w:t>
            </w:r>
            <w:proofErr w:type="gramStart"/>
            <w:r>
              <w:rPr>
                <w:sz w:val="18"/>
                <w:szCs w:val="18"/>
              </w:rPr>
              <w:t>top-N</w:t>
            </w:r>
            <w:proofErr w:type="gramEnd"/>
            <w:r>
              <w:rPr>
                <w:sz w:val="18"/>
                <w:szCs w:val="18"/>
              </w:rPr>
              <w:t>), pipelines (</w:t>
            </w:r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 xml:space="preserve"> the BRD names), unsupported / assumptions / clarifications. Zero ADF concepts — no names, no datasets, no DSL strings.</w:t>
            </w:r>
          </w:p>
        </w:tc>
      </w:tr>
      <w:tr w:rsidR="00D26098" w14:paraId="43DD3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E5169" w14:textId="77777777" w:rsidR="00D2609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PipelineSpec</w:t>
            </w:r>
            <w:proofErr w:type="spellEnd"/>
          </w:p>
        </w:tc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5FBCB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models/spec.py</w:t>
            </w:r>
          </w:p>
        </w:tc>
        <w:tc>
          <w:tcPr>
            <w:tcW w:w="4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195BA3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What the deployer sends: </w:t>
            </w:r>
            <w:proofErr w:type="spellStart"/>
            <w:r>
              <w:rPr>
                <w:sz w:val="18"/>
                <w:szCs w:val="18"/>
              </w:rPr>
              <w:t>linked_services</w:t>
            </w:r>
            <w:proofErr w:type="spellEnd"/>
            <w:r>
              <w:rPr>
                <w:sz w:val="18"/>
                <w:szCs w:val="18"/>
              </w:rPr>
              <w:t xml:space="preserve">, datasets, dataflows (with rendered script strings), pipelines (activities, dependencies), triggers. Every field </w:t>
            </w:r>
            <w:proofErr w:type="gramStart"/>
            <w:r>
              <w:rPr>
                <w:sz w:val="18"/>
                <w:szCs w:val="18"/>
              </w:rPr>
              <w:t>maps</w:t>
            </w:r>
            <w:proofErr w:type="gramEnd"/>
            <w:r>
              <w:rPr>
                <w:sz w:val="18"/>
                <w:szCs w:val="18"/>
              </w:rPr>
              <w:t xml:space="preserve"> 1:1 onto an ADF ARM resource.</w:t>
            </w:r>
          </w:p>
        </w:tc>
      </w:tr>
    </w:tbl>
    <w:p w14:paraId="19362290" w14:textId="77777777" w:rsidR="00D26098" w:rsidRDefault="00D26098">
      <w:pPr>
        <w:spacing w:after="200"/>
      </w:pPr>
    </w:p>
    <w:p w14:paraId="4CD89B1F" w14:textId="77777777" w:rsidR="00D26098" w:rsidRDefault="00000000">
      <w:pPr>
        <w:spacing w:after="160" w:line="276" w:lineRule="auto"/>
      </w:pPr>
      <w:r>
        <w:t xml:space="preserve">The key constraint lives in </w:t>
      </w:r>
      <w:proofErr w:type="spellStart"/>
      <w:r>
        <w:t>CleaningOp.op</w:t>
      </w:r>
      <w:proofErr w:type="spellEnd"/>
      <w:r>
        <w:t xml:space="preserve">: it must be a key of a closed </w:t>
      </w:r>
      <w:proofErr w:type="gramStart"/>
      <w:r>
        <w:t>vocabulary — _</w:t>
      </w:r>
      <w:proofErr w:type="gramEnd"/>
      <w:r>
        <w:t xml:space="preserve">OP_FN, _OP_ARITH, _OP_PROPER, plus the structured case op for conditionals. There is no field anywhere in </w:t>
      </w:r>
      <w:proofErr w:type="spellStart"/>
      <w:r>
        <w:t>LogicalPlan</w:t>
      </w:r>
      <w:proofErr w:type="spellEnd"/>
      <w:r>
        <w:t xml:space="preserve"> that accepts an arbitrary DSL expression string. agent/compiler.py is the only place an op name turns into a real Data Flow DSL token (for example </w:t>
      </w:r>
      <w:proofErr w:type="spellStart"/>
      <w:r>
        <w:t>toDecimal</w:t>
      </w:r>
      <w:proofErr w:type="spellEnd"/>
      <w:r>
        <w:t xml:space="preserve">, coalesce, </w:t>
      </w:r>
      <w:proofErr w:type="spellStart"/>
      <w:r>
        <w:t>iif</w:t>
      </w:r>
      <w:proofErr w:type="spellEnd"/>
      <w:r>
        <w:t>) — so an invalid ADF expression is unrepresentable at the model layer, not merely discouraged by prompting.</w:t>
      </w:r>
    </w:p>
    <w:p w14:paraId="2CC3BF91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What the Compiler Actually Does (no LLM, no network)</w:t>
      </w:r>
    </w:p>
    <w:p w14:paraId="6C98E63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Naming — </w:t>
      </w:r>
      <w:r>
        <w:t xml:space="preserve">fixed formulas turn orders into </w:t>
      </w:r>
      <w:proofErr w:type="spellStart"/>
      <w:r>
        <w:t>ds_bronze_orders</w:t>
      </w:r>
      <w:proofErr w:type="spellEnd"/>
      <w:r>
        <w:t xml:space="preserve">, </w:t>
      </w:r>
      <w:proofErr w:type="spellStart"/>
      <w:r>
        <w:t>df_silver_orders</w:t>
      </w:r>
      <w:proofErr w:type="spellEnd"/>
      <w:r>
        <w:t>, and so on (see IMPLEMENTATION_SPEC.md §3.1).</w:t>
      </w:r>
    </w:p>
    <w:p w14:paraId="40C45280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lastRenderedPageBreak/>
        <w:t xml:space="preserve">Wiring — </w:t>
      </w:r>
      <w:r>
        <w:t>bronze is always a byte-for-byte Copy Activity; silver/gold are Mapping Data Flows; the compiler decides which datasets each flow reads and writes so a flow can never overwrite its own input.</w:t>
      </w:r>
    </w:p>
    <w:p w14:paraId="469DCAD9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Pipeline shape — </w:t>
      </w:r>
      <w:r>
        <w:t>if the BRD named a pipeline structure (</w:t>
      </w:r>
      <w:proofErr w:type="spellStart"/>
      <w:r>
        <w:t>LogicalPipeline.invokes</w:t>
      </w:r>
      <w:proofErr w:type="spellEnd"/>
      <w:r>
        <w:t xml:space="preserve">), the compiler builds exactly that graph; </w:t>
      </w:r>
      <w:proofErr w:type="gramStart"/>
      <w:r>
        <w:t>otherwise</w:t>
      </w:r>
      <w:proofErr w:type="gramEnd"/>
      <w:r>
        <w:t xml:space="preserve"> it emits one pipeline. A master chains stages with </w:t>
      </w:r>
      <w:proofErr w:type="spellStart"/>
      <w:r>
        <w:t>dependsOn</w:t>
      </w:r>
      <w:proofErr w:type="spellEnd"/>
      <w:r>
        <w:t>: [Succeeded].</w:t>
      </w:r>
    </w:p>
    <w:p w14:paraId="2E7BB236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Delta </w:t>
      </w:r>
      <w:proofErr w:type="gramStart"/>
      <w:r>
        <w:rPr>
          <w:b/>
          <w:bCs/>
          <w:color w:val="1F3864"/>
        </w:rPr>
        <w:t xml:space="preserve">safety — </w:t>
      </w:r>
      <w:r>
        <w:t>_</w:t>
      </w:r>
      <w:proofErr w:type="spellStart"/>
      <w:proofErr w:type="gramEnd"/>
      <w:r>
        <w:t>sanitize_delta_</w:t>
      </w:r>
      <w:proofErr w:type="gramStart"/>
      <w:r>
        <w:t>columns</w:t>
      </w:r>
      <w:proofErr w:type="spellEnd"/>
      <w:r>
        <w:t>(</w:t>
      </w:r>
      <w:proofErr w:type="gramEnd"/>
      <w:r>
        <w:t>) renames any grounded column with a space or special character (Delta sinks reject them) and inserts a select transform mapping the original header name to the safe one.</w:t>
      </w:r>
    </w:p>
    <w:p w14:paraId="5A70911D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Expression rendering — </w:t>
      </w:r>
      <w:r>
        <w:t xml:space="preserve">every </w:t>
      </w:r>
      <w:proofErr w:type="spellStart"/>
      <w:r>
        <w:t>CleaningOp</w:t>
      </w:r>
      <w:proofErr w:type="spellEnd"/>
      <w:r>
        <w:t xml:space="preserve"> / </w:t>
      </w:r>
      <w:proofErr w:type="spellStart"/>
      <w:r>
        <w:t>CaseBranch</w:t>
      </w:r>
      <w:proofErr w:type="spellEnd"/>
      <w:r>
        <w:t xml:space="preserve"> / </w:t>
      </w:r>
      <w:proofErr w:type="spellStart"/>
      <w:r>
        <w:t>AggregationPlan</w:t>
      </w:r>
      <w:proofErr w:type="spellEnd"/>
      <w:r>
        <w:t xml:space="preserve"> becomes a DSL string here — for example arithmetic chains, or a case </w:t>
      </w:r>
      <w:proofErr w:type="spellStart"/>
      <w:r>
        <w:t>op</w:t>
      </w:r>
      <w:proofErr w:type="spellEnd"/>
      <w:r>
        <w:t xml:space="preserve"> rendered into nested </w:t>
      </w:r>
      <w:proofErr w:type="spellStart"/>
      <w:proofErr w:type="gramStart"/>
      <w:r>
        <w:t>iif</w:t>
      </w:r>
      <w:proofErr w:type="spellEnd"/>
      <w:r>
        <w:t>(</w:t>
      </w:r>
      <w:proofErr w:type="gramEnd"/>
      <w:r>
        <w:t>).</w:t>
      </w:r>
    </w:p>
    <w:p w14:paraId="2B7BFB06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04 · Where the LLM Actually Runs</w:t>
      </w:r>
    </w:p>
    <w:p w14:paraId="4E59E7D3" w14:textId="77777777" w:rsidR="00D26098" w:rsidRDefault="00000000">
      <w:pPr>
        <w:spacing w:after="160" w:line="276" w:lineRule="auto"/>
      </w:pPr>
      <w:r>
        <w:t xml:space="preserve">Every model call in the system goes through one function, </w:t>
      </w:r>
      <w:proofErr w:type="spellStart"/>
      <w:r>
        <w:t>config.get_</w:t>
      </w:r>
      <w:proofErr w:type="gramStart"/>
      <w:r>
        <w:t>model</w:t>
      </w:r>
      <w:proofErr w:type="spellEnd"/>
      <w:r>
        <w:t>(</w:t>
      </w:r>
      <w:proofErr w:type="gramEnd"/>
      <w:r>
        <w:t>), so the provider is an environment variable, not a code path. Five distinct call sites use it.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48"/>
        <w:gridCol w:w="4132"/>
        <w:gridCol w:w="1340"/>
      </w:tblGrid>
      <w:tr w:rsidR="00D26098" w14:paraId="0632D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F70E7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Call Site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B334C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BBB3C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9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AB15C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Type</w:t>
            </w:r>
          </w:p>
        </w:tc>
      </w:tr>
      <w:tr w:rsidR="00D26098" w14:paraId="281EB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060E7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agent/extractor.py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27B33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One-shot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2D21FB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BRD text → whole </w:t>
            </w:r>
            <w:proofErr w:type="spellStart"/>
            <w:r>
              <w:rPr>
                <w:sz w:val="18"/>
                <w:szCs w:val="18"/>
              </w:rPr>
              <w:t>LogicalPlan</w:t>
            </w:r>
            <w:proofErr w:type="spellEnd"/>
            <w:r>
              <w:rPr>
                <w:sz w:val="18"/>
                <w:szCs w:val="18"/>
              </w:rPr>
              <w:t xml:space="preserve"> in one structured-output call. Fast and cheap; the default first </w:t>
            </w:r>
            <w:proofErr w:type="gramStart"/>
            <w:r>
              <w:rPr>
                <w:sz w:val="18"/>
                <w:szCs w:val="18"/>
              </w:rPr>
              <w:t>attempt</w:t>
            </w:r>
            <w:proofErr w:type="gramEnd"/>
            <w:r>
              <w:rPr>
                <w:sz w:val="18"/>
                <w:szCs w:val="18"/>
              </w:rPr>
              <w:t xml:space="preserve"> under PLAN_MODE=auto.</w:t>
            </w:r>
          </w:p>
        </w:tc>
        <w:tc>
          <w:tcPr>
            <w:tcW w:w="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7D547B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LogicalPlan</w:t>
            </w:r>
            <w:proofErr w:type="spellEnd"/>
          </w:p>
        </w:tc>
      </w:tr>
      <w:tr w:rsidR="00D26098" w14:paraId="2D563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AEF9E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agent/plantools.py + agent/planhandlers.py</w:t>
            </w:r>
          </w:p>
        </w:tc>
        <w:tc>
          <w:tcPr>
            <w:tcW w:w="16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74A5B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Tool-calling agent</w:t>
            </w:r>
          </w:p>
        </w:tc>
        <w:tc>
          <w:tcPr>
            <w:tcW w:w="44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C4341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Builds the plan through roughly 10 </w:t>
            </w:r>
            <w:proofErr w:type="gramStart"/>
            <w:r>
              <w:rPr>
                <w:sz w:val="18"/>
                <w:szCs w:val="18"/>
              </w:rPr>
              <w:t>small validated</w:t>
            </w:r>
            <w:proofErr w:type="gramEnd"/>
            <w:r>
              <w:rPr>
                <w:sz w:val="18"/>
                <w:szCs w:val="18"/>
              </w:rPr>
              <w:t xml:space="preserve"> tool calls (</w:t>
            </w:r>
            <w:proofErr w:type="spellStart"/>
            <w:r>
              <w:rPr>
                <w:sz w:val="18"/>
                <w:szCs w:val="18"/>
              </w:rPr>
              <w:t>add_source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add_transform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add_output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set_pipelines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finalize_plan</w:t>
            </w:r>
            <w:proofErr w:type="spellEnd"/>
            <w:r>
              <w:rPr>
                <w:sz w:val="18"/>
                <w:szCs w:val="18"/>
              </w:rPr>
              <w:t xml:space="preserve"> …) against a mutable </w:t>
            </w:r>
            <w:proofErr w:type="spellStart"/>
            <w:r>
              <w:rPr>
                <w:sz w:val="18"/>
                <w:szCs w:val="18"/>
              </w:rPr>
              <w:t>PlanSession</w:t>
            </w:r>
            <w:proofErr w:type="spellEnd"/>
            <w:r>
              <w:rPr>
                <w:sz w:val="18"/>
                <w:szCs w:val="18"/>
              </w:rPr>
              <w:t xml:space="preserve">. Each call gets {ok, errors, warnings, state} instantly. Ported from the </w:t>
            </w:r>
            <w:proofErr w:type="spellStart"/>
            <w:r>
              <w:rPr>
                <w:sz w:val="18"/>
                <w:szCs w:val="18"/>
              </w:rPr>
              <w:t>microsoft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DataFactory.MCP</w:t>
            </w:r>
            <w:proofErr w:type="spellEnd"/>
            <w:r>
              <w:rPr>
                <w:sz w:val="18"/>
                <w:szCs w:val="18"/>
              </w:rPr>
              <w:t xml:space="preserve"> tool-server pattern.</w:t>
            </w:r>
          </w:p>
        </w:tc>
        <w:tc>
          <w:tcPr>
            <w:tcW w:w="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CBEF3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LogicalPlan</w:t>
            </w:r>
            <w:proofErr w:type="spellEnd"/>
            <w:r>
              <w:rPr>
                <w:sz w:val="18"/>
                <w:szCs w:val="18"/>
              </w:rPr>
              <w:t xml:space="preserve"> (via session)</w:t>
            </w:r>
          </w:p>
        </w:tc>
      </w:tr>
      <w:tr w:rsidR="00D26098" w14:paraId="2EC4A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12B45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agent/reviewer.py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5E350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Single structured call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E4776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Advisory second opinion: BRD + finished plan → list of {requirement, </w:t>
            </w:r>
            <w:proofErr w:type="gramStart"/>
            <w:r>
              <w:rPr>
                <w:sz w:val="18"/>
                <w:szCs w:val="18"/>
              </w:rPr>
              <w:t>issue</w:t>
            </w:r>
            <w:proofErr w:type="gramEnd"/>
            <w:r>
              <w:rPr>
                <w:sz w:val="18"/>
                <w:szCs w:val="18"/>
              </w:rPr>
              <w:t>, severity} gaps. Never blocks approval.</w:t>
            </w:r>
          </w:p>
        </w:tc>
        <w:tc>
          <w:tcPr>
            <w:tcW w:w="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833B7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PlanReview</w:t>
            </w:r>
            <w:proofErr w:type="spellEnd"/>
          </w:p>
        </w:tc>
      </w:tr>
      <w:tr w:rsidR="00D26098" w14:paraId="11E2C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347AC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agent/validator.py </w:t>
            </w:r>
            <w:proofErr w:type="spellStart"/>
            <w:r>
              <w:rPr>
                <w:sz w:val="18"/>
                <w:szCs w:val="18"/>
              </w:rPr>
              <w:t>heal_</w:t>
            </w:r>
            <w:proofErr w:type="gramStart"/>
            <w:r>
              <w:rPr>
                <w:sz w:val="18"/>
                <w:szCs w:val="18"/>
              </w:rPr>
              <w:t>artifact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17F8F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Single structured call</w:t>
            </w:r>
          </w:p>
        </w:tc>
        <w:tc>
          <w:tcPr>
            <w:tcW w:w="44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73DE7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Runtime self-heal: a failing ADF artifact's properties JSON plus the real error message → corrected properties. Follows a root-cause diagnosis protocol in the prompt.</w:t>
            </w:r>
          </w:p>
        </w:tc>
        <w:tc>
          <w:tcPr>
            <w:tcW w:w="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0EC685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HealedArtifact</w:t>
            </w:r>
            <w:proofErr w:type="spellEnd"/>
          </w:p>
        </w:tc>
      </w:tr>
      <w:tr w:rsidR="00D26098" w14:paraId="05E8E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157F6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agent/triage.py distiller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83F7A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Background, best-effort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7ED43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Once a repeated repair signature is seen 2+ times, distills it into one generic rule appended to skills/99-learned-lessons.md, which every planning prompt loads next session.</w:t>
            </w:r>
          </w:p>
        </w:tc>
        <w:tc>
          <w:tcPr>
            <w:tcW w:w="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5D0D1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Markdown text</w:t>
            </w:r>
          </w:p>
        </w:tc>
      </w:tr>
    </w:tbl>
    <w:p w14:paraId="53B06CDE" w14:textId="77777777" w:rsidR="00D26098" w:rsidRDefault="00D26098">
      <w:pPr>
        <w:spacing w:after="200"/>
      </w:pPr>
    </w:p>
    <w:p w14:paraId="324D6534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PLAN_MODE — How the Two Plan Agents Combine</w:t>
      </w:r>
    </w:p>
    <w:p w14:paraId="5E304C96" w14:textId="77777777" w:rsidR="00D26098" w:rsidRDefault="00000000">
      <w:pPr>
        <w:spacing w:after="160" w:line="276" w:lineRule="auto"/>
      </w:pPr>
      <w:proofErr w:type="spellStart"/>
      <w:r>
        <w:t>app.py's</w:t>
      </w:r>
      <w:proofErr w:type="spellEnd"/>
      <w:r>
        <w:t xml:space="preserve"> _</w:t>
      </w:r>
      <w:proofErr w:type="spellStart"/>
      <w:r>
        <w:t>plan_</w:t>
      </w:r>
      <w:proofErr w:type="gramStart"/>
      <w:r>
        <w:t>fns</w:t>
      </w:r>
      <w:proofErr w:type="spellEnd"/>
      <w:r>
        <w:t>(</w:t>
      </w:r>
      <w:proofErr w:type="gramEnd"/>
      <w:r>
        <w:t>) picks the extract/refine pair for the active mode:</w:t>
      </w:r>
    </w:p>
    <w:p w14:paraId="7DF70861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auto (</w:t>
      </w:r>
      <w:proofErr w:type="gramStart"/>
      <w:r>
        <w:rPr>
          <w:b/>
          <w:bCs/>
          <w:color w:val="1F3864"/>
        </w:rPr>
        <w:t>default) —</w:t>
      </w:r>
      <w:proofErr w:type="gramEnd"/>
      <w:r>
        <w:rPr>
          <w:b/>
          <w:bCs/>
          <w:color w:val="1F3864"/>
        </w:rPr>
        <w:t xml:space="preserve"> </w:t>
      </w:r>
      <w:r>
        <w:t>first generation tries one-shot extraction (cheap); if the model exhausts its output retries, it falls back to the tool agent automatically. Every refine after that always uses the tool agent, which edits a plan precisely instead of re-emitting the whole thing.</w:t>
      </w:r>
    </w:p>
    <w:p w14:paraId="0909750A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tools — </w:t>
      </w:r>
      <w:r>
        <w:t>everything routes through the tool-calling agent. Most robust, at the cost of the most LLM turns.</w:t>
      </w:r>
    </w:p>
    <w:p w14:paraId="4ADBC797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proofErr w:type="spellStart"/>
      <w:r>
        <w:rPr>
          <w:b/>
          <w:bCs/>
          <w:color w:val="1F3864"/>
        </w:rPr>
        <w:lastRenderedPageBreak/>
        <w:t>oneshot</w:t>
      </w:r>
      <w:proofErr w:type="spellEnd"/>
      <w:r>
        <w:rPr>
          <w:b/>
          <w:bCs/>
          <w:color w:val="1F3864"/>
        </w:rPr>
        <w:t xml:space="preserve"> — </w:t>
      </w:r>
      <w:r>
        <w:t>everything routes through whole-plan re-emission. Legacy and cheapest.</w:t>
      </w:r>
    </w:p>
    <w:p w14:paraId="6C84C637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 xml:space="preserve">Provider Swap Surface — config.py </w:t>
      </w:r>
      <w:proofErr w:type="spellStart"/>
      <w:r>
        <w:rPr>
          <w:b/>
          <w:bCs/>
          <w:color w:val="2E5395"/>
          <w:sz w:val="24"/>
          <w:szCs w:val="24"/>
        </w:rPr>
        <w:t>get_</w:t>
      </w:r>
      <w:proofErr w:type="gramStart"/>
      <w:r>
        <w:rPr>
          <w:b/>
          <w:bCs/>
          <w:color w:val="2E5395"/>
          <w:sz w:val="24"/>
          <w:szCs w:val="24"/>
        </w:rPr>
        <w:t>model</w:t>
      </w:r>
      <w:proofErr w:type="spellEnd"/>
      <w:r>
        <w:rPr>
          <w:b/>
          <w:bCs/>
          <w:color w:val="2E5395"/>
          <w:sz w:val="24"/>
          <w:szCs w:val="24"/>
        </w:rPr>
        <w:t>(</w:t>
      </w:r>
      <w:proofErr w:type="gramEnd"/>
      <w:r>
        <w:rPr>
          <w:b/>
          <w:bCs/>
          <w:color w:val="2E5395"/>
          <w:sz w:val="24"/>
          <w:szCs w:val="24"/>
        </w:rPr>
        <w:t>)</w:t>
      </w:r>
    </w:p>
    <w:p w14:paraId="3CB52E6E" w14:textId="77777777" w:rsidR="00D26098" w:rsidRDefault="00000000">
      <w:pPr>
        <w:spacing w:after="160" w:line="276" w:lineRule="auto"/>
      </w:pPr>
      <w:r>
        <w:t xml:space="preserve">One function builds a </w:t>
      </w:r>
      <w:proofErr w:type="spellStart"/>
      <w:r>
        <w:t>Pydantic</w:t>
      </w:r>
      <w:proofErr w:type="spellEnd"/>
      <w:r>
        <w:t xml:space="preserve">-AI model object for whichever LLM_PROVIDER is set: anthropic/foundry (Claude via Azure AI Foundry, Entra ID or API-key auth), </w:t>
      </w:r>
      <w:proofErr w:type="spellStart"/>
      <w:r>
        <w:t>openai</w:t>
      </w:r>
      <w:proofErr w:type="spellEnd"/>
      <w:r>
        <w:t xml:space="preserve"> (any OpenAI-compatible endpoint), or </w:t>
      </w:r>
      <w:proofErr w:type="spellStart"/>
      <w:r>
        <w:t>gemini</w:t>
      </w:r>
      <w:proofErr w:type="spellEnd"/>
      <w:r>
        <w:t xml:space="preserve"> (Google GenAI SDK). Because every agent declares </w:t>
      </w:r>
      <w:proofErr w:type="spellStart"/>
      <w:r>
        <w:t>output_type</w:t>
      </w:r>
      <w:proofErr w:type="spellEnd"/>
      <w:r>
        <w:t>=&lt;</w:t>
      </w:r>
      <w:proofErr w:type="spellStart"/>
      <w:r>
        <w:t>PydanticModel</w:t>
      </w:r>
      <w:proofErr w:type="spellEnd"/>
      <w:r>
        <w:t xml:space="preserve">&gt;, any provider with tool-calling or JSON mode drops in with no code change — </w:t>
      </w:r>
      <w:proofErr w:type="spellStart"/>
      <w:r>
        <w:t>structured_</w:t>
      </w:r>
      <w:proofErr w:type="gramStart"/>
      <w:r>
        <w:t>output</w:t>
      </w:r>
      <w:proofErr w:type="spellEnd"/>
      <w:r>
        <w:t>(</w:t>
      </w:r>
      <w:proofErr w:type="gramEnd"/>
      <w:r>
        <w:t>) even adapts the output mode per provider.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  <w:insideH w:val="none" w:sz="0" w:space="0" w:color="2E5395"/>
          <w:insideV w:val="none" w:sz="0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D26098" w14:paraId="0030A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C314F2" w14:textId="77777777" w:rsidR="00D2609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Operational Note</w:t>
            </w:r>
          </w:p>
          <w:p w14:paraId="1007395F" w14:textId="77777777" w:rsidR="00D26098" w:rsidRDefault="00000000">
            <w:pPr>
              <w:spacing w:line="270" w:lineRule="auto"/>
            </w:pPr>
            <w:r>
              <w:rPr>
                <w:color w:val="333333"/>
                <w:sz w:val="20"/>
                <w:szCs w:val="20"/>
              </w:rPr>
              <w:t>The current pinned model is a gemini-2.5-flash-class model via LLM_PROVIDER=</w:t>
            </w:r>
            <w:proofErr w:type="spellStart"/>
            <w:r>
              <w:rPr>
                <w:color w:val="333333"/>
                <w:sz w:val="20"/>
                <w:szCs w:val="20"/>
              </w:rPr>
              <w:t>gemini</w:t>
            </w:r>
            <w:proofErr w:type="spellEnd"/>
            <w:r>
              <w:rPr>
                <w:color w:val="333333"/>
                <w:sz w:val="20"/>
                <w:szCs w:val="20"/>
              </w:rPr>
              <w:t>, kept fixed deliberately — no silent fallbacks or A/B testing between models. agent/retry.py absorbs transient 429/500/503 responses and read timeouts with exponential backoff (3 tries, 5s → 10s → 20s).</w:t>
            </w:r>
          </w:p>
        </w:tc>
      </w:tr>
    </w:tbl>
    <w:p w14:paraId="6489D757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05 · Deterministic Guardrails Around the Model</w:t>
      </w:r>
    </w:p>
    <w:p w14:paraId="17170F15" w14:textId="77777777" w:rsidR="00D26098" w:rsidRDefault="00000000">
      <w:pPr>
        <w:spacing w:after="160" w:line="276" w:lineRule="auto"/>
      </w:pPr>
      <w:r>
        <w:t>Five code-only checkers sit between “the model produced JSON” and “Azure will accept this.” None of them call an LLM; all of them can trigger a repair loop that feeds their findings back to the model as plain English.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26098" w14:paraId="2A70D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A5EC2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Guardrail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23948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9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C3BD9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Checks</w:t>
            </w:r>
          </w:p>
        </w:tc>
      </w:tr>
      <w:tr w:rsidR="00D26098" w14:paraId="0A23F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CC89F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Plan-level critic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951B5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agent/completeness.py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04D58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Every output is traceable to a source, multi-entity outputs are fully joined, and every referenced column exists. </w:t>
            </w:r>
            <w:proofErr w:type="spellStart"/>
            <w:r>
              <w:rPr>
                <w:sz w:val="18"/>
                <w:szCs w:val="18"/>
              </w:rPr>
              <w:t>prune_</w:t>
            </w:r>
            <w:proofErr w:type="gramStart"/>
            <w:r>
              <w:rPr>
                <w:sz w:val="18"/>
                <w:szCs w:val="18"/>
              </w:rPr>
              <w:t>unbuildable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drops </w:t>
            </w:r>
            <w:proofErr w:type="gramStart"/>
            <w:r>
              <w:rPr>
                <w:sz w:val="18"/>
                <w:szCs w:val="18"/>
              </w:rPr>
              <w:t>silently-unbuildable</w:t>
            </w:r>
            <w:proofErr w:type="gramEnd"/>
            <w:r>
              <w:rPr>
                <w:sz w:val="18"/>
                <w:szCs w:val="18"/>
              </w:rPr>
              <w:t xml:space="preserve"> pieces as a last resort.</w:t>
            </w:r>
          </w:p>
        </w:tc>
      </w:tr>
      <w:tr w:rsidR="00D26098" w14:paraId="69447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9ED11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Expression type-checker</w:t>
            </w:r>
          </w:p>
        </w:tc>
        <w:tc>
          <w:tcPr>
            <w:tcW w:w="28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8683D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agent/typecheck.py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3B570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Walks each data flow's transform chain tracking column types — catches arithmetic on an uncast string, </w:t>
            </w:r>
            <w:proofErr w:type="gramStart"/>
            <w:r>
              <w:rPr>
                <w:sz w:val="18"/>
                <w:szCs w:val="18"/>
              </w:rPr>
              <w:t>coalesce(</w:t>
            </w:r>
            <w:proofErr w:type="gramEnd"/>
            <w:r>
              <w:rPr>
                <w:sz w:val="18"/>
                <w:szCs w:val="18"/>
              </w:rPr>
              <w:t>) mixing types, or a date-part op on a non-temporal column.</w:t>
            </w:r>
          </w:p>
        </w:tc>
      </w:tr>
      <w:tr w:rsidR="00D26098" w14:paraId="7CEA8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F990B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DSL script linter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7EDCCB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agent/lint.py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90826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Static checks on the generated Data Flow script string — the same problem classes ADF's Spark broker rejects at runtime (for example DF-DSL-001, DF-AGG-005).</w:t>
            </w:r>
          </w:p>
        </w:tc>
      </w:tr>
      <w:tr w:rsidR="00D26098" w14:paraId="22493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77C2F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Real-schema grounding</w:t>
            </w:r>
          </w:p>
        </w:tc>
        <w:tc>
          <w:tcPr>
            <w:tcW w:w="28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40358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agent/grounding.py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132DE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Reads actual file headers (64 KB) from storage and propagates the schema through Copy activities and simulated transform effects.</w:t>
            </w:r>
          </w:p>
        </w:tc>
      </w:tr>
      <w:tr w:rsidR="00D26098" w14:paraId="53B93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AD20C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Pre-deploy validator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91882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agent/preflight.py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E20B2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Spec </w:t>
            </w:r>
            <w:proofErr w:type="gramStart"/>
            <w:r>
              <w:rPr>
                <w:sz w:val="18"/>
                <w:szCs w:val="18"/>
              </w:rPr>
              <w:t>re-validates:</w:t>
            </w:r>
            <w:proofErr w:type="gramEnd"/>
            <w:r>
              <w:rPr>
                <w:sz w:val="18"/>
                <w:szCs w:val="18"/>
              </w:rPr>
              <w:t xml:space="preserve"> naming conventions, cross-references resolve, every artifact JSON is well-formed, medallion layer wiring is correct, container names are Azure-legal.</w:t>
            </w:r>
          </w:p>
        </w:tc>
      </w:tr>
      <w:tr w:rsidR="00D26098" w14:paraId="20DD1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31BB94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Approval-time file check</w:t>
            </w:r>
          </w:p>
        </w:tc>
        <w:tc>
          <w:tcPr>
            <w:tcW w:w="28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5DA0F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app.py _</w:t>
            </w:r>
            <w:proofErr w:type="spellStart"/>
            <w:r>
              <w:rPr>
                <w:sz w:val="18"/>
                <w:szCs w:val="18"/>
              </w:rPr>
              <w:t>source_schema_</w:t>
            </w:r>
            <w:proofErr w:type="gram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B3B41" w14:textId="77777777" w:rsidR="00D26098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Compares</w:t>
            </w:r>
            <w:proofErr w:type="gramEnd"/>
            <w:r>
              <w:rPr>
                <w:sz w:val="18"/>
                <w:szCs w:val="18"/>
              </w:rPr>
              <w:t xml:space="preserve"> the plan's declared source columns against the current real file header right before </w:t>
            </w:r>
            <w:proofErr w:type="gramStart"/>
            <w:r>
              <w:rPr>
                <w:sz w:val="18"/>
                <w:szCs w:val="18"/>
              </w:rPr>
              <w:t>deploy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5D443FAB" w14:textId="77777777" w:rsidR="00D26098" w:rsidRDefault="00D26098">
      <w:pPr>
        <w:spacing w:after="200"/>
      </w:pPr>
    </w:p>
    <w:p w14:paraId="1E4B7517" w14:textId="77777777" w:rsidR="00D26098" w:rsidRDefault="00000000">
      <w:pPr>
        <w:spacing w:after="160" w:line="276" w:lineRule="auto"/>
      </w:pPr>
      <w:r>
        <w:t xml:space="preserve">Two feedback loops close over the model rather than surfacing a raw error to the user. Loop 1, up to 3 rounds, resolves </w:t>
      </w:r>
      <w:proofErr w:type="spellStart"/>
      <w:proofErr w:type="gramStart"/>
      <w:r>
        <w:t>completeness.check</w:t>
      </w:r>
      <w:proofErr w:type="spellEnd"/>
      <w:proofErr w:type="gramEnd"/>
      <w:r>
        <w:t xml:space="preserve">() problems before anything is built. Loop 2, up to 2 rounds, resolves </w:t>
      </w:r>
      <w:proofErr w:type="spellStart"/>
      <w:proofErr w:type="gramStart"/>
      <w:r>
        <w:t>preflight.validate</w:t>
      </w:r>
      <w:proofErr w:type="spellEnd"/>
      <w:proofErr w:type="gramEnd"/>
      <w:r>
        <w:t xml:space="preserve">() </w:t>
      </w:r>
      <w:r>
        <w:lastRenderedPageBreak/>
        <w:t>failures after the compiler has produced a spec. Only when both loops exhaust does the residue become a chat question — capped at 2, and only for problems a human can plausibly answer.</w:t>
      </w:r>
    </w:p>
    <w:p w14:paraId="4FD7B165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06 · Deploy &amp; the Self-Heal Loop</w:t>
      </w:r>
    </w:p>
    <w:p w14:paraId="20BD58D1" w14:textId="77777777" w:rsidR="00D26098" w:rsidRDefault="00000000">
      <w:pPr>
        <w:spacing w:after="160" w:line="276" w:lineRule="auto"/>
      </w:pPr>
      <w:r>
        <w:t xml:space="preserve">Deploy is idempotent </w:t>
      </w:r>
      <w:proofErr w:type="spellStart"/>
      <w:r>
        <w:t>create_or_update</w:t>
      </w:r>
      <w:proofErr w:type="spellEnd"/>
      <w:r>
        <w:t xml:space="preserve"> against the Azure Data Factory Management SDK; execution is a polling loop with an LLM-in-the-retry-path self-heal.</w:t>
      </w:r>
    </w:p>
    <w:p w14:paraId="1B051DB3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Deploy Order</w:t>
      </w:r>
    </w:p>
    <w:p w14:paraId="2E51125A" w14:textId="77777777" w:rsidR="00D26098" w:rsidRDefault="00000000">
      <w:pPr>
        <w:spacing w:after="160" w:line="276" w:lineRule="auto"/>
      </w:pPr>
      <w:r>
        <w:t>agent/</w:t>
      </w:r>
      <w:proofErr w:type="spellStart"/>
      <w:r>
        <w:t>builder.py's</w:t>
      </w:r>
      <w:proofErr w:type="spellEnd"/>
      <w:r>
        <w:t xml:space="preserve"> DEPLOY_ORDER fixes the category sequence: integration runtimes → linked services → datasets → data flows → pipelines → triggers. Within pipelines, agent/</w:t>
      </w:r>
      <w:proofErr w:type="spellStart"/>
      <w:r>
        <w:t>deployer.py's</w:t>
      </w:r>
      <w:proofErr w:type="spellEnd"/>
      <w:r>
        <w:t xml:space="preserve"> _</w:t>
      </w:r>
      <w:proofErr w:type="spellStart"/>
      <w:r>
        <w:t>ordered_</w:t>
      </w:r>
      <w:proofErr w:type="gramStart"/>
      <w:r>
        <w:t>items</w:t>
      </w:r>
      <w:proofErr w:type="spellEnd"/>
      <w:r>
        <w:t>(</w:t>
      </w:r>
      <w:proofErr w:type="gramEnd"/>
      <w:r>
        <w:t xml:space="preserve">) topologically </w:t>
      </w:r>
      <w:proofErr w:type="gramStart"/>
      <w:r>
        <w:t>sorts</w:t>
      </w:r>
      <w:proofErr w:type="gramEnd"/>
      <w:r>
        <w:t xml:space="preserve"> by </w:t>
      </w:r>
      <w:proofErr w:type="spellStart"/>
      <w:r>
        <w:t>ExecutePipeline</w:t>
      </w:r>
      <w:proofErr w:type="spellEnd"/>
      <w:r>
        <w:t xml:space="preserve"> </w:t>
      </w:r>
      <w:proofErr w:type="gramStart"/>
      <w:r>
        <w:t>references</w:t>
      </w:r>
      <w:proofErr w:type="gramEnd"/>
      <w:r>
        <w:t xml:space="preserve"> so a master is only created after every child it calls. Stale agent-created objects are reported, never deleted — PRUNE_STALE=false by default, and the agent never removes an Azure resource on its own.</w:t>
      </w:r>
    </w:p>
    <w:p w14:paraId="7739D49E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 xml:space="preserve">Self-Heal Loop — agent/validator.py </w:t>
      </w:r>
      <w:proofErr w:type="gramStart"/>
      <w:r>
        <w:rPr>
          <w:b/>
          <w:bCs/>
          <w:color w:val="2E5395"/>
          <w:sz w:val="24"/>
          <w:szCs w:val="24"/>
        </w:rPr>
        <w:t>execute(</w:t>
      </w:r>
      <w:proofErr w:type="gramEnd"/>
      <w:r>
        <w:rPr>
          <w:b/>
          <w:bCs/>
          <w:color w:val="2E5395"/>
          <w:sz w:val="24"/>
          <w:szCs w:val="24"/>
        </w:rPr>
        <w:t>)</w:t>
      </w:r>
    </w:p>
    <w:p w14:paraId="009EAE02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1. </w:t>
      </w:r>
      <w:proofErr w:type="gramStart"/>
      <w:r>
        <w:rPr>
          <w:b/>
          <w:bCs/>
          <w:color w:val="1F3864"/>
        </w:rPr>
        <w:t xml:space="preserve">Run — </w:t>
      </w:r>
      <w:r>
        <w:t>_</w:t>
      </w:r>
      <w:proofErr w:type="spellStart"/>
      <w:proofErr w:type="gramEnd"/>
      <w:r>
        <w:t>run_</w:t>
      </w:r>
      <w:proofErr w:type="gramStart"/>
      <w:r>
        <w:t>real</w:t>
      </w:r>
      <w:proofErr w:type="spellEnd"/>
      <w:r>
        <w:t>(</w:t>
      </w:r>
      <w:proofErr w:type="gramEnd"/>
      <w:r>
        <w:t xml:space="preserve">) triggers the master via </w:t>
      </w:r>
      <w:proofErr w:type="spellStart"/>
      <w:proofErr w:type="gramStart"/>
      <w:r>
        <w:t>adf.pipelines</w:t>
      </w:r>
      <w:proofErr w:type="gramEnd"/>
      <w:r>
        <w:t>.create_run</w:t>
      </w:r>
      <w:proofErr w:type="spellEnd"/>
      <w:r>
        <w:t xml:space="preserve">, polls every 15 seconds, and streams status to the UI via </w:t>
      </w:r>
      <w:proofErr w:type="spellStart"/>
      <w:r>
        <w:t>on_update</w:t>
      </w:r>
      <w:proofErr w:type="spellEnd"/>
      <w:r>
        <w:t>.</w:t>
      </w:r>
    </w:p>
    <w:p w14:paraId="628638E6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2. Locate — </w:t>
      </w:r>
      <w:r>
        <w:t>on failure, _</w:t>
      </w:r>
      <w:proofErr w:type="spellStart"/>
      <w:r>
        <w:t>pick_</w:t>
      </w:r>
      <w:proofErr w:type="gramStart"/>
      <w:r>
        <w:t>target</w:t>
      </w:r>
      <w:proofErr w:type="spellEnd"/>
      <w:r>
        <w:t>(</w:t>
      </w:r>
      <w:proofErr w:type="gramEnd"/>
      <w:r>
        <w:t>) parses the nested “Operation on target X failed” chain innermost-first to find the real failing artifact.</w:t>
      </w:r>
    </w:p>
    <w:p w14:paraId="5241B5E8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>3. Heal [</w:t>
      </w:r>
      <w:proofErr w:type="gramStart"/>
      <w:r>
        <w:rPr>
          <w:b/>
          <w:bCs/>
          <w:color w:val="1F3864"/>
        </w:rPr>
        <w:t>LLM] —</w:t>
      </w:r>
      <w:proofErr w:type="gramEnd"/>
      <w:r>
        <w:rPr>
          <w:b/>
          <w:bCs/>
          <w:color w:val="1F3864"/>
        </w:rPr>
        <w:t xml:space="preserve"> </w:t>
      </w:r>
      <w:proofErr w:type="spellStart"/>
      <w:r>
        <w:t>heal_</w:t>
      </w:r>
      <w:proofErr w:type="gramStart"/>
      <w:r>
        <w:t>artifact</w:t>
      </w:r>
      <w:proofErr w:type="spellEnd"/>
      <w:r>
        <w:t>(</w:t>
      </w:r>
      <w:proofErr w:type="gramEnd"/>
      <w:r>
        <w:t xml:space="preserve">) sends the artifact's current properties JSON, real source/sink schemas, and the error to the model, and gets back a corrected properties body. Redeployed via </w:t>
      </w:r>
      <w:proofErr w:type="spellStart"/>
      <w:r>
        <w:t>deploy_</w:t>
      </w:r>
      <w:proofErr w:type="gramStart"/>
      <w:r>
        <w:t>object</w:t>
      </w:r>
      <w:proofErr w:type="spellEnd"/>
      <w:r>
        <w:t>(</w:t>
      </w:r>
      <w:proofErr w:type="gramEnd"/>
      <w:r>
        <w:t>).</w:t>
      </w:r>
    </w:p>
    <w:p w14:paraId="3DEC6F3B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4. Recover — </w:t>
      </w:r>
      <w:r>
        <w:t>the next attempt is an ADF-native recovery rerun (</w:t>
      </w:r>
      <w:proofErr w:type="spellStart"/>
      <w:r>
        <w:t>is_recovery</w:t>
      </w:r>
      <w:proofErr w:type="spellEnd"/>
      <w:r>
        <w:t xml:space="preserve">=True, </w:t>
      </w:r>
      <w:proofErr w:type="spellStart"/>
      <w:r>
        <w:t>start_from_failure</w:t>
      </w:r>
      <w:proofErr w:type="spellEnd"/>
      <w:r>
        <w:t>=</w:t>
      </w:r>
      <w:proofErr w:type="gramStart"/>
      <w:r>
        <w:t>True) —</w:t>
      </w:r>
      <w:proofErr w:type="gramEnd"/>
      <w:r>
        <w:t xml:space="preserve"> layers that already succeeded are skipped.</w:t>
      </w:r>
    </w:p>
    <w:p w14:paraId="3273FE21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5. Cap — </w:t>
      </w:r>
      <w:r>
        <w:t>up to RETRY_CAP=3 attempts. SELF_HEAL=false disables the whole loop for a fail-loud tenant.</w:t>
      </w:r>
    </w:p>
    <w:p w14:paraId="26E90DB5" w14:textId="77777777" w:rsidR="00D26098" w:rsidRDefault="00000000">
      <w:pPr>
        <w:spacing w:after="160" w:line="276" w:lineRule="auto"/>
      </w:pPr>
      <w:r>
        <w:t xml:space="preserve">A full audit trail — every attempt, every artifact before/after body — is written to the run's </w:t>
      </w:r>
      <w:proofErr w:type="spellStart"/>
      <w:r>
        <w:t>heal_log</w:t>
      </w:r>
      <w:proofErr w:type="spellEnd"/>
      <w:r>
        <w:t xml:space="preserve"> and surfaced in /status as the “self-heal ON” panel in the UI.</w:t>
      </w:r>
    </w:p>
    <w:p w14:paraId="55BFAACD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07 · State, Persistence &amp; the UI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26098" w14:paraId="42B9E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85057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EF997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26098" w14:paraId="3530E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8C66A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In-memory run store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0BD75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app.py's</w:t>
            </w:r>
            <w:proofErr w:type="spellEnd"/>
            <w:r>
              <w:rPr>
                <w:sz w:val="18"/>
                <w:szCs w:val="18"/>
              </w:rPr>
              <w:t xml:space="preserve"> _RUNS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holds every run's status, spec, LLM message history, and a </w:t>
            </w:r>
            <w:proofErr w:type="spellStart"/>
            <w:proofErr w:type="gramStart"/>
            <w:r>
              <w:rPr>
                <w:sz w:val="18"/>
                <w:szCs w:val="18"/>
              </w:rPr>
              <w:t>threading.Event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used to cancel an in-flight deploy (POST /</w:t>
            </w:r>
            <w:proofErr w:type="gramStart"/>
            <w:r>
              <w:rPr>
                <w:sz w:val="18"/>
                <w:szCs w:val="18"/>
              </w:rPr>
              <w:t>stop/{</w:t>
            </w:r>
            <w:proofErr w:type="spellStart"/>
            <w:proofErr w:type="gramEnd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})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D26098" w14:paraId="4A985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E3B9D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Restart resilience</w:t>
            </w:r>
          </w:p>
        </w:tc>
        <w:tc>
          <w:tcPr>
            <w:tcW w:w="71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1CED4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persist_</w:t>
            </w:r>
            <w:proofErr w:type="gram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mirrors a JSON-safe subset to artifacts/&lt;</w:t>
            </w:r>
            <w:proofErr w:type="spellStart"/>
            <w:r>
              <w:rPr>
                <w:sz w:val="18"/>
                <w:szCs w:val="18"/>
              </w:rPr>
              <w:t>run_id</w:t>
            </w:r>
            <w:proofErr w:type="spellEnd"/>
            <w:r>
              <w:rPr>
                <w:sz w:val="18"/>
                <w:szCs w:val="18"/>
              </w:rPr>
              <w:t>&gt;/</w:t>
            </w:r>
            <w:proofErr w:type="spellStart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state.json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after every status change. On restart, a run caught mid-deploy becomes INTERRUPTED and can be re-approved, since deploys are idempotent. Chat history does not survive a restart.</w:t>
            </w:r>
          </w:p>
        </w:tc>
      </w:tr>
      <w:tr w:rsidR="00D26098" w14:paraId="7E965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F5947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UI (ui.py)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0E823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One self-contained HTML page, no build step, no framework — vanilla </w:t>
            </w:r>
            <w:proofErr w:type="gramStart"/>
            <w:r>
              <w:rPr>
                <w:sz w:val="18"/>
                <w:szCs w:val="18"/>
              </w:rPr>
              <w:t>fetch(</w:t>
            </w:r>
            <w:proofErr w:type="gramEnd"/>
            <w:r>
              <w:rPr>
                <w:sz w:val="18"/>
                <w:szCs w:val="18"/>
              </w:rPr>
              <w:t>) calls against the five endpoints. A live Bronze → Silver → Gold status grid polls /status.</w:t>
            </w:r>
          </w:p>
        </w:tc>
      </w:tr>
      <w:tr w:rsidR="00D26098" w14:paraId="7D10E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A3EB0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Auth</w:t>
            </w:r>
          </w:p>
        </w:tc>
        <w:tc>
          <w:tcPr>
            <w:tcW w:w="71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3D2F5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Optional API_TOKEN header check on POSTs. Azure access always goes through </w:t>
            </w:r>
            <w:proofErr w:type="spellStart"/>
            <w:r>
              <w:rPr>
                <w:sz w:val="18"/>
                <w:szCs w:val="18"/>
              </w:rPr>
              <w:t>DefaultAzureCredential</w:t>
            </w:r>
            <w:proofErr w:type="spellEnd"/>
            <w:r>
              <w:rPr>
                <w:sz w:val="18"/>
                <w:szCs w:val="18"/>
              </w:rPr>
              <w:t xml:space="preserve"> — no account keys anywhere in the codebase.</w:t>
            </w:r>
          </w:p>
        </w:tc>
      </w:tr>
    </w:tbl>
    <w:p w14:paraId="0C4EEF48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08 · Tool &amp; Library Map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D26098" w14:paraId="40C39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E6636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40347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Library</w:t>
            </w:r>
          </w:p>
        </w:tc>
        <w:tc>
          <w:tcPr>
            <w:tcW w:w="38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E9694" w14:textId="77777777" w:rsidR="00D26098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D26098" w14:paraId="75915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79B3A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Web server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6AD80A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38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EB48D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The 10 HTTP endpoints in app.py; background tasks for deploy + run.</w:t>
            </w:r>
          </w:p>
        </w:tc>
      </w:tr>
      <w:tr w:rsidR="00D26098" w14:paraId="1E9C4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8B014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Contracts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7ECC5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</w:t>
            </w:r>
          </w:p>
        </w:tc>
        <w:tc>
          <w:tcPr>
            <w:tcW w:w="38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324EC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Every data shape — </w:t>
            </w:r>
            <w:proofErr w:type="spellStart"/>
            <w:r>
              <w:rPr>
                <w:sz w:val="18"/>
                <w:szCs w:val="18"/>
              </w:rPr>
              <w:t>LogicalPlan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PipelineSpec</w:t>
            </w:r>
            <w:proofErr w:type="spellEnd"/>
            <w:r>
              <w:rPr>
                <w:sz w:val="18"/>
                <w:szCs w:val="18"/>
              </w:rPr>
              <w:t>, tool arguments, LLM structured outputs.</w:t>
            </w:r>
          </w:p>
        </w:tc>
      </w:tr>
      <w:tr w:rsidR="00D26098" w14:paraId="19BAC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761A4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Agent framework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9CE63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>-ai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5F5E8B" w14:textId="77777777" w:rsidR="00D26098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Agent(</w:t>
            </w:r>
            <w:proofErr w:type="gramEnd"/>
            <w:r>
              <w:rPr>
                <w:sz w:val="18"/>
                <w:szCs w:val="18"/>
              </w:rPr>
              <w:t xml:space="preserve">model, </w:t>
            </w:r>
            <w:proofErr w:type="spellStart"/>
            <w:r>
              <w:rPr>
                <w:sz w:val="18"/>
                <w:szCs w:val="18"/>
              </w:rPr>
              <w:t>output_type</w:t>
            </w:r>
            <w:proofErr w:type="spellEnd"/>
            <w:r>
              <w:rPr>
                <w:sz w:val="18"/>
                <w:szCs w:val="18"/>
              </w:rPr>
              <w:t xml:space="preserve">=..., </w:t>
            </w:r>
            <w:proofErr w:type="spellStart"/>
            <w:r>
              <w:rPr>
                <w:sz w:val="18"/>
                <w:szCs w:val="18"/>
              </w:rPr>
              <w:t>system_prompt</w:t>
            </w:r>
            <w:proofErr w:type="spellEnd"/>
            <w:r>
              <w:rPr>
                <w:sz w:val="18"/>
                <w:szCs w:val="18"/>
              </w:rPr>
              <w:t>=..., retries=4) for every LLM call.</w:t>
            </w:r>
          </w:p>
        </w:tc>
      </w:tr>
      <w:tr w:rsidR="00D26098" w14:paraId="5EC12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EF2E9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Model SDKs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299E5F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anthropic,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, google-</w:t>
            </w:r>
            <w:proofErr w:type="spellStart"/>
            <w:r>
              <w:rPr>
                <w:sz w:val="18"/>
                <w:szCs w:val="18"/>
              </w:rPr>
              <w:t>genai</w:t>
            </w:r>
            <w:proofErr w:type="spellEnd"/>
          </w:p>
        </w:tc>
        <w:tc>
          <w:tcPr>
            <w:tcW w:w="38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D9886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Provider clients, chosen at runtime by LLM_PROVIDER.</w:t>
            </w:r>
          </w:p>
        </w:tc>
      </w:tr>
      <w:tr w:rsidR="00D26098" w14:paraId="61494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E084D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Azure control plane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412F7E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azure-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datafactory</w:t>
            </w:r>
            <w:proofErr w:type="spellEnd"/>
          </w:p>
        </w:tc>
        <w:tc>
          <w:tcPr>
            <w:tcW w:w="38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7AD1F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create_or_update</w:t>
            </w:r>
            <w:proofErr w:type="spellEnd"/>
            <w:r>
              <w:rPr>
                <w:sz w:val="18"/>
                <w:szCs w:val="18"/>
              </w:rPr>
              <w:t xml:space="preserve"> for every ADF object; pipeline run and activity status APIs.</w:t>
            </w:r>
          </w:p>
        </w:tc>
      </w:tr>
      <w:tr w:rsidR="00D26098" w14:paraId="2D38B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FCA04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Azure data plane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A5E209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azure-storage-file-</w:t>
            </w:r>
            <w:proofErr w:type="spellStart"/>
            <w:r>
              <w:rPr>
                <w:sz w:val="18"/>
                <w:szCs w:val="18"/>
              </w:rPr>
              <w:t>datalake</w:t>
            </w:r>
            <w:proofErr w:type="spellEnd"/>
            <w:r>
              <w:rPr>
                <w:sz w:val="18"/>
                <w:szCs w:val="18"/>
              </w:rPr>
              <w:t>, azure-storage-blob</w:t>
            </w:r>
          </w:p>
        </w:tc>
        <w:tc>
          <w:tcPr>
            <w:tcW w:w="38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D19EF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Container provisioning, header reads for grounding, source-file checks.</w:t>
            </w:r>
          </w:p>
        </w:tc>
      </w:tr>
      <w:tr w:rsidR="00D26098" w14:paraId="6F949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B5789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Azure auth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1AF4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azure-identity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8E9F7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DefaultAzureCredential</w:t>
            </w:r>
            <w:proofErr w:type="spellEnd"/>
            <w:r>
              <w:rPr>
                <w:sz w:val="18"/>
                <w:szCs w:val="18"/>
              </w:rPr>
              <w:t xml:space="preserve"> everywhere — no keys.</w:t>
            </w:r>
          </w:p>
        </w:tc>
      </w:tr>
      <w:tr w:rsidR="00D26098" w14:paraId="1E6A7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7ECEB" w14:textId="77777777" w:rsidR="00D26098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File ingestion</w:t>
            </w:r>
          </w:p>
        </w:tc>
        <w:tc>
          <w:tcPr>
            <w:tcW w:w="330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8C651" w14:textId="77777777" w:rsidR="00D26098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pypdf</w:t>
            </w:r>
            <w:proofErr w:type="spellEnd"/>
          </w:p>
        </w:tc>
        <w:tc>
          <w:tcPr>
            <w:tcW w:w="3860" w:type="dxa"/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CEE31" w14:textId="77777777" w:rsidR="00D26098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PDF → text for BRD uploads (agent/ingest.py).</w:t>
            </w:r>
          </w:p>
        </w:tc>
      </w:tr>
    </w:tbl>
    <w:p w14:paraId="76309AFF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09 · Extending to Dataverse &amp; SharePoint</w:t>
      </w:r>
    </w:p>
    <w:p w14:paraId="41B72BD6" w14:textId="77777777" w:rsidR="00D26098" w:rsidRDefault="00000000">
      <w:pPr>
        <w:spacing w:after="160" w:line="276" w:lineRule="auto"/>
      </w:pPr>
      <w:r>
        <w:t>Not built yet — this is the shape the extension would take given how the codebase is already structured.</w:t>
      </w:r>
    </w:p>
    <w:p w14:paraId="2B198CAE" w14:textId="77777777" w:rsidR="00D26098" w:rsidRDefault="00000000">
      <w:pPr>
        <w:spacing w:after="160" w:line="276" w:lineRule="auto"/>
      </w:pPr>
      <w:r>
        <w:t>Both are genuinely first-class ADF connectors (</w:t>
      </w:r>
      <w:proofErr w:type="spellStart"/>
      <w:r>
        <w:t>CommonDataServiceForApps</w:t>
      </w:r>
      <w:proofErr w:type="spellEnd"/>
      <w:r>
        <w:t xml:space="preserve">/Dataverse, and a SharePoint Online List via REST/OData), so the work is entirely additive — no </w:t>
      </w:r>
      <w:proofErr w:type="spellStart"/>
      <w:r>
        <w:t>rearchitecture</w:t>
      </w:r>
      <w:proofErr w:type="spellEnd"/>
      <w:r>
        <w:t xml:space="preserve"> is required.</w:t>
      </w:r>
    </w:p>
    <w:p w14:paraId="0E36C42F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1. Source discriminator — </w:t>
      </w:r>
      <w:r>
        <w:t xml:space="preserve">models/spec.py already </w:t>
      </w:r>
      <w:proofErr w:type="gramStart"/>
      <w:r>
        <w:t>models</w:t>
      </w:r>
      <w:proofErr w:type="gramEnd"/>
      <w:r>
        <w:t xml:space="preserve"> sources as a discriminated union (</w:t>
      </w:r>
      <w:proofErr w:type="spellStart"/>
      <w:r>
        <w:t>HttpSource</w:t>
      </w:r>
      <w:proofErr w:type="spellEnd"/>
      <w:r>
        <w:t xml:space="preserve"> | </w:t>
      </w:r>
      <w:proofErr w:type="spellStart"/>
      <w:r>
        <w:t>BlobSource</w:t>
      </w:r>
      <w:proofErr w:type="spellEnd"/>
      <w:r>
        <w:t xml:space="preserve"> | </w:t>
      </w:r>
      <w:proofErr w:type="spellStart"/>
      <w:r>
        <w:t>RestSource</w:t>
      </w:r>
      <w:proofErr w:type="spellEnd"/>
      <w:r>
        <w:t xml:space="preserve"> | </w:t>
      </w:r>
      <w:proofErr w:type="spellStart"/>
      <w:r>
        <w:t>SqlSource</w:t>
      </w:r>
      <w:proofErr w:type="spellEnd"/>
      <w:r>
        <w:t xml:space="preserve">, tagged by kind). A </w:t>
      </w:r>
      <w:proofErr w:type="spellStart"/>
      <w:r>
        <w:t>DataverseSource</w:t>
      </w:r>
      <w:proofErr w:type="spellEnd"/>
      <w:r>
        <w:t xml:space="preserve"> (kind="</w:t>
      </w:r>
      <w:proofErr w:type="spellStart"/>
      <w:r>
        <w:t>dataverse</w:t>
      </w:r>
      <w:proofErr w:type="spellEnd"/>
      <w:r>
        <w:t xml:space="preserve">": environment URL, entity/table name, Managed Identity or service-principal auth) and a </w:t>
      </w:r>
      <w:proofErr w:type="spellStart"/>
      <w:r>
        <w:t>SharePointSource</w:t>
      </w:r>
      <w:proofErr w:type="spellEnd"/>
      <w:r>
        <w:t xml:space="preserve"> (kind="</w:t>
      </w:r>
      <w:proofErr w:type="spellStart"/>
      <w:r>
        <w:t>sharepoint</w:t>
      </w:r>
      <w:proofErr w:type="spellEnd"/>
      <w:r>
        <w:t xml:space="preserve">": site URL, list name) slot in the same way </w:t>
      </w:r>
      <w:proofErr w:type="spellStart"/>
      <w:r>
        <w:t>SqlSource</w:t>
      </w:r>
      <w:proofErr w:type="spellEnd"/>
      <w:r>
        <w:t xml:space="preserve"> does today.</w:t>
      </w:r>
    </w:p>
    <w:p w14:paraId="6610F1CC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2. Business-facing vocabulary — </w:t>
      </w:r>
      <w:r>
        <w:t>models/</w:t>
      </w:r>
      <w:proofErr w:type="spellStart"/>
      <w:r>
        <w:t>logical.py's</w:t>
      </w:r>
      <w:proofErr w:type="spellEnd"/>
      <w:r>
        <w:t xml:space="preserve"> </w:t>
      </w:r>
      <w:proofErr w:type="spellStart"/>
      <w:r>
        <w:t>LogicalSource.format</w:t>
      </w:r>
      <w:proofErr w:type="spellEnd"/>
      <w:r>
        <w:t xml:space="preserve"> would gain </w:t>
      </w:r>
      <w:proofErr w:type="spellStart"/>
      <w:r>
        <w:t>dataverse_table</w:t>
      </w:r>
      <w:proofErr w:type="spellEnd"/>
      <w:r>
        <w:t xml:space="preserve"> / </w:t>
      </w:r>
      <w:proofErr w:type="spellStart"/>
      <w:r>
        <w:t>sharepoint_list</w:t>
      </w:r>
      <w:proofErr w:type="spellEnd"/>
      <w:r>
        <w:t xml:space="preserve"> alongside the existing </w:t>
      </w:r>
      <w:proofErr w:type="spellStart"/>
      <w:r>
        <w:t>sql_table</w:t>
      </w:r>
      <w:proofErr w:type="spellEnd"/>
      <w:r>
        <w:t>, so the BRD author's language (“pull the Accounts table from Dataverse”) maps straight through — no ADF concepts leak into what the LLM writes.</w:t>
      </w:r>
    </w:p>
    <w:p w14:paraId="33191E30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3. Compiler + builder — </w:t>
      </w:r>
      <w:r>
        <w:t xml:space="preserve">agent/compiler.py gets one more branch in its dataset-kind mapping (mirroring the existing </w:t>
      </w:r>
      <w:proofErr w:type="spellStart"/>
      <w:r>
        <w:t>SourceFormat.sql_table</w:t>
      </w:r>
      <w:proofErr w:type="spellEnd"/>
      <w:r>
        <w:t xml:space="preserve"> → </w:t>
      </w:r>
      <w:proofErr w:type="spellStart"/>
      <w:r>
        <w:t>DatasetKind.azure_sql_table</w:t>
      </w:r>
      <w:proofErr w:type="spellEnd"/>
      <w:r>
        <w:t xml:space="preserve"> path); agent/builder.py emits the matching linked-service type (</w:t>
      </w:r>
      <w:proofErr w:type="spellStart"/>
      <w:r>
        <w:t>CommonDataServiceForApps</w:t>
      </w:r>
      <w:proofErr w:type="spellEnd"/>
      <w:r>
        <w:t xml:space="preserve"> / </w:t>
      </w:r>
      <w:proofErr w:type="spellStart"/>
      <w:r>
        <w:t>SharePointOnlineList</w:t>
      </w:r>
      <w:proofErr w:type="spellEnd"/>
      <w:r>
        <w:t xml:space="preserve">) and dataset resource. This is where nearly all the new code would </w:t>
      </w:r>
      <w:proofErr w:type="gramStart"/>
      <w:r>
        <w:t>actually live</w:t>
      </w:r>
      <w:proofErr w:type="gramEnd"/>
      <w:r>
        <w:t xml:space="preserve"> — everything upstream is reused unchanged.</w:t>
      </w:r>
    </w:p>
    <w:p w14:paraId="65A7F3AC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4. Grounding — </w:t>
      </w:r>
      <w:r>
        <w:t xml:space="preserve">agent/grounding.py would need a schema-read path for Dataverse (Web API $metadata or a sample row) and SharePoint (list column definitions via </w:t>
      </w:r>
      <w:proofErr w:type="gramStart"/>
      <w:r>
        <w:t>REST) —</w:t>
      </w:r>
      <w:proofErr w:type="gramEnd"/>
      <w:r>
        <w:t xml:space="preserve"> the same role it plays for CSV headers today.</w:t>
      </w:r>
    </w:p>
    <w:p w14:paraId="773BFE53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rPr>
          <w:b/>
          <w:bCs/>
          <w:color w:val="1F3864"/>
        </w:rPr>
        <w:t xml:space="preserve">5. Auth — </w:t>
      </w:r>
      <w:r>
        <w:t>both connectors support Managed Identity end-to-end, consistent with the project's no-keys stance already enforced everywhere else in config.py.</w:t>
      </w:r>
    </w:p>
    <w:p w14:paraId="5398A51F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Recommended Sequencing</w:t>
      </w:r>
    </w:p>
    <w:p w14:paraId="2203708D" w14:textId="77777777" w:rsidR="00D26098" w:rsidRDefault="00000000">
      <w:pPr>
        <w:spacing w:after="160" w:line="276" w:lineRule="auto"/>
      </w:pPr>
      <w:r>
        <w:lastRenderedPageBreak/>
        <w:t xml:space="preserve">Land Dataverse </w:t>
      </w:r>
      <w:proofErr w:type="gramStart"/>
      <w:r>
        <w:t>first — it</w:t>
      </w:r>
      <w:proofErr w:type="gramEnd"/>
      <w:r>
        <w:t xml:space="preserve"> is a closer shape to the existing </w:t>
      </w:r>
      <w:proofErr w:type="spellStart"/>
      <w:r>
        <w:t>SqlSource</w:t>
      </w:r>
      <w:proofErr w:type="spellEnd"/>
      <w:r>
        <w:t xml:space="preserve"> (server/database/table → environment/entity</w:t>
      </w:r>
      <w:proofErr w:type="gramStart"/>
      <w:r>
        <w:t>)</w:t>
      </w:r>
      <w:proofErr w:type="gramEnd"/>
      <w:r>
        <w:t xml:space="preserve"> and the ADF connector is more mature. SharePoint lists have a looser, more BRD-ambiguous schema (column display names vs. internal names), so grounding needs to resolve that mapping explicitly before the LLM path can trust it — worth a short spike against a real list before wiring the full plan → compile → build chain.</w:t>
      </w:r>
    </w:p>
    <w:p w14:paraId="7901A657" w14:textId="77777777" w:rsidR="00D26098" w:rsidRDefault="00000000">
      <w:pPr>
        <w:pStyle w:val="Heading1"/>
        <w:pBdr>
          <w:bottom w:val="single" w:sz="8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10 · BRD Testing Coverage &amp; Results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  <w:insideH w:val="none" w:sz="0" w:space="0" w:color="2E5395"/>
          <w:insideV w:val="none" w:sz="0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D26098" w14:paraId="6F453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573EA2" w14:textId="77777777" w:rsidR="00D2609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Model Under Test</w:t>
            </w:r>
          </w:p>
          <w:p w14:paraId="610A9D66" w14:textId="77777777" w:rsidR="00D26098" w:rsidRDefault="00000000">
            <w:pPr>
              <w:spacing w:line="270" w:lineRule="auto"/>
            </w:pPr>
            <w:r>
              <w:rPr>
                <w:color w:val="333333"/>
                <w:sz w:val="20"/>
                <w:szCs w:val="20"/>
              </w:rPr>
              <w:t>Gemini 2.5 Flash — LLM_PROVIDER=</w:t>
            </w:r>
            <w:proofErr w:type="spellStart"/>
            <w:r>
              <w:rPr>
                <w:color w:val="333333"/>
                <w:sz w:val="20"/>
                <w:szCs w:val="20"/>
              </w:rPr>
              <w:t>gemini</w:t>
            </w:r>
            <w:proofErr w:type="spellEnd"/>
            <w:r>
              <w:rPr>
                <w:color w:val="333333"/>
                <w:sz w:val="20"/>
                <w:szCs w:val="20"/>
              </w:rPr>
              <w:t>, pinned per the operational note in Section 04. All 14 BRDs below were planned, compiled, deployed, and executed against this model with no fallback or A/B swap.</w:t>
            </w:r>
          </w:p>
        </w:tc>
      </w:tr>
    </w:tbl>
    <w:p w14:paraId="4D35D067" w14:textId="77777777" w:rsidR="00D26098" w:rsidRDefault="00D26098">
      <w:pPr>
        <w:spacing w:after="160"/>
      </w:pPr>
    </w:p>
    <w:p w14:paraId="2488EBFE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Coverage per BRD</w:t>
      </w:r>
    </w:p>
    <w:p w14:paraId="33D22A51" w14:textId="77777777" w:rsidR="00D26098" w:rsidRDefault="00000000">
      <w:pPr>
        <w:spacing w:after="160" w:line="276" w:lineRule="auto"/>
      </w:pPr>
      <w:r>
        <w:t>Each BRD in the suite was written to exercise a distinct combination of transform primitives, so that together the ten patterns below give full coverage of the closed vocabulary the compiler supports:</w:t>
      </w:r>
    </w:p>
    <w:p w14:paraId="20AE445D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Name cleaning (trim / proper / </w:t>
      </w:r>
      <w:proofErr w:type="spellStart"/>
      <w:r>
        <w:t>concat</w:t>
      </w:r>
      <w:proofErr w:type="spellEnd"/>
      <w:r>
        <w:t xml:space="preserve">), </w:t>
      </w:r>
      <w:proofErr w:type="gramStart"/>
      <w:r>
        <w:t>blank-default</w:t>
      </w:r>
      <w:proofErr w:type="gramEnd"/>
      <w:r>
        <w:t xml:space="preserve">, </w:t>
      </w:r>
      <w:proofErr w:type="spellStart"/>
      <w:r>
        <w:t>dedup</w:t>
      </w:r>
      <w:proofErr w:type="spellEnd"/>
      <w:r>
        <w:t xml:space="preserve">, count + </w:t>
      </w:r>
      <w:proofErr w:type="spellStart"/>
      <w:r>
        <w:t>countdistinct</w:t>
      </w:r>
      <w:proofErr w:type="spellEnd"/>
      <w:r>
        <w:t xml:space="preserve">, sort desc + </w:t>
      </w:r>
      <w:proofErr w:type="spellStart"/>
      <w:r>
        <w:t>top_n</w:t>
      </w:r>
      <w:proofErr w:type="spellEnd"/>
    </w:p>
    <w:p w14:paraId="58815C9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>3-way left join, date casts, pre-aggregation case bucket, post-aggregation case bucket</w:t>
      </w:r>
    </w:p>
    <w:p w14:paraId="75C98DD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4-way join, in filter, arithmetic </w:t>
      </w:r>
      <w:proofErr w:type="gramStart"/>
      <w:r>
        <w:t>derive</w:t>
      </w:r>
      <w:proofErr w:type="gramEnd"/>
      <w:r>
        <w:t>, sum / avg</w:t>
      </w:r>
    </w:p>
    <w:p w14:paraId="5052E5B7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Regex-replace, remove-special-chars, between / </w:t>
      </w:r>
      <w:proofErr w:type="spellStart"/>
      <w:r>
        <w:t>gt</w:t>
      </w:r>
      <w:proofErr w:type="spellEnd"/>
      <w:r>
        <w:t xml:space="preserve"> filters, price-band case</w:t>
      </w:r>
    </w:p>
    <w:p w14:paraId="1743864F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3-way join, eq case flag, sum, ascending sort + </w:t>
      </w:r>
      <w:proofErr w:type="spellStart"/>
      <w:r>
        <w:t>top_n</w:t>
      </w:r>
      <w:proofErr w:type="spellEnd"/>
    </w:p>
    <w:p w14:paraId="14843C99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lower / upper, regex-on-numeric, in / </w:t>
      </w:r>
      <w:proofErr w:type="spellStart"/>
      <w:r>
        <w:t>notlike</w:t>
      </w:r>
      <w:proofErr w:type="spellEnd"/>
      <w:r>
        <w:t xml:space="preserve"> filters, </w:t>
      </w:r>
      <w:proofErr w:type="spellStart"/>
      <w:r>
        <w:t>countdistinct</w:t>
      </w:r>
      <w:proofErr w:type="spellEnd"/>
    </w:p>
    <w:p w14:paraId="3015806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>Timestamp cast, year / quarter derive, 3-way join, group-by on derived columns</w:t>
      </w:r>
    </w:p>
    <w:p w14:paraId="43EB48C1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 xml:space="preserve">Arithmetic ratio, like / </w:t>
      </w:r>
      <w:proofErr w:type="spellStart"/>
      <w:r>
        <w:t>lt</w:t>
      </w:r>
      <w:proofErr w:type="spellEnd"/>
      <w:r>
        <w:t xml:space="preserve"> filters, first aggregation</w:t>
      </w:r>
    </w:p>
    <w:p w14:paraId="3452F871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>Copy-only (no transform) + schedule — the non-transform control case</w:t>
      </w:r>
    </w:p>
    <w:p w14:paraId="6E11E934" w14:textId="77777777" w:rsidR="00D26098" w:rsidRDefault="00000000">
      <w:pPr>
        <w:pStyle w:val="ListParagraph"/>
        <w:numPr>
          <w:ilvl w:val="0"/>
          <w:numId w:val="2"/>
        </w:numPr>
        <w:spacing w:after="100" w:line="270" w:lineRule="auto"/>
      </w:pPr>
      <w:r>
        <w:t>Kitchen sink: 8 sources, 3 gold outputs in one BRD, everything combined</w:t>
      </w:r>
    </w:p>
    <w:p w14:paraId="402C6E25" w14:textId="77777777" w:rsidR="00D26098" w:rsidRDefault="00D26098">
      <w:pPr>
        <w:spacing w:after="120"/>
      </w:pPr>
    </w:p>
    <w:p w14:paraId="038A5DD5" w14:textId="77777777" w:rsidR="00D26098" w:rsidRDefault="00000000">
      <w:pPr>
        <w:spacing w:after="160" w:line="276" w:lineRule="auto"/>
      </w:pPr>
      <w:r>
        <w:t>Testing was carried out across several BRDs; the batch below is the final testing pass, run end-to-end against the live pipeline.</w:t>
      </w:r>
    </w:p>
    <w:p w14:paraId="6E3E666E" w14:textId="77777777" w:rsidR="00D26098" w:rsidRDefault="00000000">
      <w:pPr>
        <w:pStyle w:val="Heading2"/>
        <w:spacing w:before="320" w:after="140"/>
      </w:pPr>
      <w:r>
        <w:rPr>
          <w:b/>
          <w:bCs/>
          <w:color w:val="2E5395"/>
          <w:sz w:val="24"/>
          <w:szCs w:val="24"/>
        </w:rPr>
        <w:t>Final Test Batch — 14 BRDs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769"/>
        <w:gridCol w:w="819"/>
        <w:gridCol w:w="805"/>
        <w:gridCol w:w="5547"/>
      </w:tblGrid>
      <w:tr w:rsidR="00D26098" w14:paraId="04770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70AF" w14:textId="77777777" w:rsidR="00D260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EAFB" w14:textId="77777777" w:rsidR="00D26098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8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246F8" w14:textId="77777777" w:rsidR="00D26098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9833E" w14:textId="77777777" w:rsidR="00D26098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56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CB1A0" w14:textId="77777777" w:rsidR="00D2609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26098" w14:paraId="698DD8E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8C1B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3D20E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Bike-store customer geography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E52A7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5BC58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297s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7301E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Name cleaning + blank-default coverage. Hit the </w:t>
            </w:r>
            <w:proofErr w:type="spellStart"/>
            <w:proofErr w:type="gramStart"/>
            <w:r>
              <w:rPr>
                <w:sz w:val="17"/>
                <w:szCs w:val="17"/>
              </w:rPr>
              <w:t>landing→s</w:t>
            </w:r>
            <w:proofErr w:type="gramEnd"/>
            <w:r>
              <w:rPr>
                <w:sz w:val="17"/>
                <w:szCs w:val="17"/>
              </w:rPr>
              <w:t>-landing</w:t>
            </w:r>
            <w:proofErr w:type="spellEnd"/>
            <w:r>
              <w:rPr>
                <w:sz w:val="17"/>
                <w:szCs w:val="17"/>
              </w:rPr>
              <w:t xml:space="preserve"> container bug on the first pass; fixed via fresh re-plan.</w:t>
            </w:r>
          </w:p>
        </w:tc>
      </w:tr>
      <w:tr w:rsidR="00D26098" w14:paraId="7E8B984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7C768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982F2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Order fulfillment by store/staff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17787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338F5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~120s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CCA5A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3-way left join + post-aggregation case bucket. Fixed cleanly via the /chat patch (first BRD where that approach worked).</w:t>
            </w:r>
          </w:p>
        </w:tc>
      </w:tr>
      <w:tr w:rsidR="00D26098" w14:paraId="217FA6D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DB91E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3838C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Revenue by brand/category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A6EEC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1E23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~120s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70CB7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4-way join, arithmetic </w:t>
            </w:r>
            <w:proofErr w:type="gramStart"/>
            <w:r>
              <w:rPr>
                <w:sz w:val="17"/>
                <w:szCs w:val="17"/>
              </w:rPr>
              <w:t>derive</w:t>
            </w:r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LineTotal</w:t>
            </w:r>
            <w:proofErr w:type="spellEnd"/>
            <w:r>
              <w:rPr>
                <w:sz w:val="17"/>
                <w:szCs w:val="17"/>
              </w:rPr>
              <w:t>), sum/avg. /chat patch worked.</w:t>
            </w:r>
          </w:p>
        </w:tc>
      </w:tr>
      <w:tr w:rsidR="00D26098" w14:paraId="2AA38B8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F6DB4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4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05AB2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Product catalog cleanup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4435F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94BC9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~180s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D214E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Regex-replace + remove-special-chars + price-band case. /</w:t>
            </w:r>
            <w:proofErr w:type="gramStart"/>
            <w:r>
              <w:rPr>
                <w:sz w:val="17"/>
                <w:szCs w:val="17"/>
              </w:rPr>
              <w:t>chat</w:t>
            </w:r>
            <w:proofErr w:type="gramEnd"/>
            <w:r>
              <w:rPr>
                <w:sz w:val="17"/>
                <w:szCs w:val="17"/>
              </w:rPr>
              <w:t xml:space="preserve"> patch worked.</w:t>
            </w:r>
          </w:p>
        </w:tc>
      </w:tr>
      <w:tr w:rsidR="00D26098" w14:paraId="2CB4549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C5384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5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E5DD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Inventory risk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B333E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990D6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336s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64E3E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3-way join, ascending sort + </w:t>
            </w:r>
            <w:proofErr w:type="spellStart"/>
            <w:r>
              <w:rPr>
                <w:sz w:val="17"/>
                <w:szCs w:val="17"/>
              </w:rPr>
              <w:t>top_n</w:t>
            </w:r>
            <w:proofErr w:type="spellEnd"/>
            <w:r>
              <w:rPr>
                <w:sz w:val="17"/>
                <w:szCs w:val="17"/>
              </w:rPr>
              <w:t>. /chat patch only partially applied (missed some entities); needed a fresh re-plan like BRD 1.</w:t>
            </w:r>
          </w:p>
        </w:tc>
      </w:tr>
      <w:tr w:rsidR="00D26098" w14:paraId="0A581D5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E54A4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6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1D000" w14:textId="77777777" w:rsidR="00D26098" w:rsidRDefault="00000000">
            <w:pPr>
              <w:spacing w:line="250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  <w:r>
              <w:rPr>
                <w:sz w:val="17"/>
                <w:szCs w:val="17"/>
              </w:rPr>
              <w:t xml:space="preserve"> customer geography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56138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F9DA6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118s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FD056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lower/upper + regex-on-numeric + in/</w:t>
            </w:r>
            <w:proofErr w:type="spellStart"/>
            <w:r>
              <w:rPr>
                <w:sz w:val="17"/>
                <w:szCs w:val="17"/>
              </w:rPr>
              <w:t>notlike</w:t>
            </w:r>
            <w:proofErr w:type="spellEnd"/>
            <w:r>
              <w:rPr>
                <w:sz w:val="17"/>
                <w:szCs w:val="17"/>
              </w:rPr>
              <w:t xml:space="preserve"> filters. Needed fresh re-</w:t>
            </w:r>
            <w:proofErr w:type="gramStart"/>
            <w:r>
              <w:rPr>
                <w:sz w:val="17"/>
                <w:szCs w:val="17"/>
              </w:rPr>
              <w:t>plan</w:t>
            </w:r>
            <w:proofErr w:type="gramEnd"/>
            <w:r>
              <w:rPr>
                <w:sz w:val="17"/>
                <w:szCs w:val="17"/>
              </w:rPr>
              <w:t xml:space="preserve"> (same partial-patch issue).</w:t>
            </w:r>
          </w:p>
        </w:tc>
      </w:tr>
      <w:tr w:rsidR="00D26098" w14:paraId="725A7CE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AE2AE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7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71703" w14:textId="77777777" w:rsidR="00D26098" w:rsidRDefault="00000000">
            <w:pPr>
              <w:spacing w:line="250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  <w:r>
              <w:rPr>
                <w:sz w:val="17"/>
                <w:szCs w:val="17"/>
              </w:rPr>
              <w:t xml:space="preserve"> order timeline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A93D9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6C9CB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191s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8420B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Timestamp cast, year/quarter derive, 3-way join. Needed fresh re-plan.</w:t>
            </w:r>
          </w:p>
        </w:tc>
      </w:tr>
      <w:tr w:rsidR="00D26098" w14:paraId="6AC86BD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6B31D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8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2297E" w14:textId="77777777" w:rsidR="00D26098" w:rsidRDefault="00000000">
            <w:pPr>
              <w:spacing w:line="250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  <w:r>
              <w:rPr>
                <w:sz w:val="17"/>
                <w:szCs w:val="17"/>
              </w:rPr>
              <w:t xml:space="preserve"> freight economics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E84F7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FC86E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137s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8EF7C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Arithmetic ratio, like/</w:t>
            </w:r>
            <w:proofErr w:type="spellStart"/>
            <w:r>
              <w:rPr>
                <w:sz w:val="17"/>
                <w:szCs w:val="17"/>
              </w:rPr>
              <w:t>lt</w:t>
            </w:r>
            <w:proofErr w:type="spellEnd"/>
            <w:r>
              <w:rPr>
                <w:sz w:val="17"/>
                <w:szCs w:val="17"/>
              </w:rPr>
              <w:t xml:space="preserve"> filters, first aggregation. Needed fresh re-plan.</w:t>
            </w:r>
          </w:p>
        </w:tc>
      </w:tr>
      <w:tr w:rsidR="00D26098" w14:paraId="7A47380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E2ACB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9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C61D2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Copy-only staff/store roster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19857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46C1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~instant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D2B6A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No-transform control case (bronze only, no silver/gold). /</w:t>
            </w:r>
            <w:proofErr w:type="gramStart"/>
            <w:r>
              <w:rPr>
                <w:sz w:val="17"/>
                <w:szCs w:val="17"/>
              </w:rPr>
              <w:t>chat</w:t>
            </w:r>
            <w:proofErr w:type="gramEnd"/>
            <w:r>
              <w:rPr>
                <w:sz w:val="17"/>
                <w:szCs w:val="17"/>
              </w:rPr>
              <w:t xml:space="preserve"> patch worked — simplest BRD in the suite.</w:t>
            </w:r>
          </w:p>
        </w:tc>
      </w:tr>
      <w:tr w:rsidR="00D26098" w14:paraId="0BB3928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E53EB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10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62854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Kitchen-sink BI mart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5DCB4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0DC73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355s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619AA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8 sources, 3 gold outputs in one BRD. Needed fresh re-plan; self-heal fired once mid-run (visible as a “Healing” status) and still converged.</w:t>
            </w:r>
          </w:p>
        </w:tc>
      </w:tr>
      <w:tr w:rsidR="00D26098" w14:paraId="1D0D250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A3EE9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11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C24A5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Bike Store Analytics, 8-output gold</w:t>
            </w:r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6AA08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5C874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781s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7D1EC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Prescriptive/complex style, exact ADF object names. Deployed with an approved waiver — “verify file exists, skip invalid dataset, continue” isn't buildable (ADF's </w:t>
            </w:r>
            <w:proofErr w:type="spellStart"/>
            <w:r>
              <w:rPr>
                <w:sz w:val="17"/>
                <w:szCs w:val="17"/>
              </w:rPr>
              <w:t>validate_first</w:t>
            </w:r>
            <w:proofErr w:type="spellEnd"/>
            <w:r>
              <w:rPr>
                <w:sz w:val="17"/>
                <w:szCs w:val="17"/>
              </w:rPr>
              <w:t xml:space="preserve"> fails the whole copy activity, not per-file). Longest run of the batch — 8 gold outputs.</w:t>
            </w:r>
          </w:p>
        </w:tc>
      </w:tr>
      <w:tr w:rsidR="00D26098" w14:paraId="36AE8B8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22C4D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12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A46A3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Sales Medallion Pipeline, 6-output gold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4ABB0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B5BEC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695s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25688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Prescriptive style, named pipelines/dataflows. Passed clean on the very first attempt — no fix needed.</w:t>
            </w:r>
          </w:p>
        </w:tc>
      </w:tr>
      <w:tr w:rsidR="00D26098" w14:paraId="46E2353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B9800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13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32FA9" w14:textId="77777777" w:rsidR="00D26098" w:rsidRDefault="00000000">
            <w:pPr>
              <w:spacing w:line="250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monthly_sales</w:t>
            </w:r>
            <w:proofErr w:type="spellEnd"/>
          </w:p>
        </w:tc>
        <w:tc>
          <w:tcPr>
            <w:tcW w:w="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8434E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AEA2A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213s</w:t>
            </w:r>
          </w:p>
        </w:tc>
        <w:tc>
          <w:tcPr>
            <w:tcW w:w="5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63D81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Single gold output, simplest of the prescriptive-style BRDs. Passed clean on first attempt.</w:t>
            </w:r>
          </w:p>
        </w:tc>
      </w:tr>
      <w:tr w:rsidR="00D26098" w14:paraId="59B6E1F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1218D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14</w:t>
            </w:r>
          </w:p>
        </w:tc>
        <w:tc>
          <w:tcPr>
            <w:tcW w:w="178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1077F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Bike Store Analytics, condensed form</w:t>
            </w:r>
          </w:p>
        </w:tc>
        <w:tc>
          <w:tcPr>
            <w:tcW w:w="82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974EB" w14:textId="77777777" w:rsidR="00D26098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PASS</w:t>
            </w:r>
          </w:p>
        </w:tc>
        <w:tc>
          <w:tcPr>
            <w:tcW w:w="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736C8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252s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D8792" w14:textId="77777777" w:rsidR="00D26098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Same unsupported-waiver as BRD 11 (same skip-and-continue validation ask), condensed BRD wording.</w:t>
            </w:r>
          </w:p>
        </w:tc>
      </w:tr>
    </w:tbl>
    <w:p w14:paraId="580809E9" w14:textId="77777777" w:rsidR="00D26098" w:rsidRDefault="00D26098">
      <w:pPr>
        <w:spacing w:after="160"/>
      </w:pP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  <w:insideH w:val="none" w:sz="0" w:space="0" w:color="2E5395"/>
          <w:insideV w:val="none" w:sz="0" w:space="0" w:color="2E539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D26098" w14:paraId="6264D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712488" w14:textId="77777777" w:rsidR="00D2609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Reading the Results</w:t>
            </w:r>
          </w:p>
          <w:p w14:paraId="5A935D08" w14:textId="77777777" w:rsidR="00D26098" w:rsidRDefault="00000000">
            <w:pPr>
              <w:spacing w:line="270" w:lineRule="auto"/>
            </w:pPr>
            <w:r>
              <w:rPr>
                <w:color w:val="333333"/>
                <w:sz w:val="20"/>
                <w:szCs w:val="20"/>
              </w:rPr>
              <w:t xml:space="preserve">All 14 BRDs passed. Two repair paths showed up across the batch: a /chat patch (edits the existing plan in place) and a fresh re-plan (regenerates from scratch after a </w:t>
            </w:r>
            <w:proofErr w:type="gramStart"/>
            <w:r>
              <w:rPr>
                <w:color w:val="333333"/>
                <w:sz w:val="20"/>
                <w:szCs w:val="20"/>
              </w:rPr>
              <w:t>partial-patch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miss). BRDs 5, 6, 7, 8, and 10 needed a fresh re-plan; BRDs 2, 3, 4, and 9 resolved cleanly via /chat. BRDs 12 and 13 needed no fix at all. Runtime scales with join fan-out and gold-output count — the two 8-output/8-join BRDs (10, 11) were the longest runs in the suite, and self-heal fired successfully once, on BRD 10, without failing the run.</w:t>
            </w:r>
          </w:p>
        </w:tc>
      </w:tr>
    </w:tbl>
    <w:p w14:paraId="529C6438" w14:textId="77777777" w:rsidR="00D26098" w:rsidRDefault="00D26098">
      <w:pPr>
        <w:spacing w:after="300"/>
      </w:pPr>
    </w:p>
    <w:p w14:paraId="54BDA524" w14:textId="5EB99B30" w:rsidR="00D26098" w:rsidRDefault="00D26098">
      <w:pPr>
        <w:pBdr>
          <w:top w:val="single" w:sz="4" w:space="8" w:color="BFBFBF"/>
        </w:pBdr>
        <w:spacing w:before="200"/>
      </w:pPr>
    </w:p>
    <w:sectPr w:rsidR="00D260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F836" w14:textId="77777777" w:rsidR="00FB3E90" w:rsidRDefault="00FB3E90">
      <w:r>
        <w:separator/>
      </w:r>
    </w:p>
  </w:endnote>
  <w:endnote w:type="continuationSeparator" w:id="0">
    <w:p w14:paraId="4E57E596" w14:textId="77777777" w:rsidR="00FB3E90" w:rsidRDefault="00FB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A18E" w14:textId="77777777" w:rsidR="00D2609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0DC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0DC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03A61" w14:textId="77777777" w:rsidR="00FB3E90" w:rsidRDefault="00FB3E90">
      <w:r>
        <w:separator/>
      </w:r>
    </w:p>
  </w:footnote>
  <w:footnote w:type="continuationSeparator" w:id="0">
    <w:p w14:paraId="32588C11" w14:textId="77777777" w:rsidR="00FB3E90" w:rsidRDefault="00FB3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04BF7" w14:textId="77777777" w:rsidR="00D26098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 xml:space="preserve">BRD → ADF </w:t>
    </w:r>
    <w:proofErr w:type="gramStart"/>
    <w:r>
      <w:rPr>
        <w:i/>
        <w:iCs/>
        <w:color w:val="595959"/>
        <w:sz w:val="16"/>
        <w:szCs w:val="16"/>
      </w:rPr>
      <w:t>Agent  ·</w:t>
    </w:r>
    <w:proofErr w:type="gramEnd"/>
    <w:r>
      <w:rPr>
        <w:i/>
        <w:iCs/>
        <w:color w:val="595959"/>
        <w:sz w:val="16"/>
        <w:szCs w:val="16"/>
      </w:rPr>
      <w:t xml:space="preserve">  Architecture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74EC"/>
    <w:multiLevelType w:val="hybridMultilevel"/>
    <w:tmpl w:val="B39E366C"/>
    <w:lvl w:ilvl="0" w:tplc="3F4226B0">
      <w:start w:val="1"/>
      <w:numFmt w:val="bullet"/>
      <w:lvlText w:val="•"/>
      <w:lvlJc w:val="left"/>
      <w:pPr>
        <w:ind w:left="400" w:hanging="260"/>
      </w:pPr>
    </w:lvl>
    <w:lvl w:ilvl="1" w:tplc="84149BBE">
      <w:start w:val="1"/>
      <w:numFmt w:val="bullet"/>
      <w:lvlText w:val="◦"/>
      <w:lvlJc w:val="left"/>
      <w:pPr>
        <w:ind w:left="800" w:hanging="260"/>
      </w:pPr>
    </w:lvl>
    <w:lvl w:ilvl="2" w:tplc="797C214C">
      <w:numFmt w:val="decimal"/>
      <w:lvlText w:val=""/>
      <w:lvlJc w:val="left"/>
    </w:lvl>
    <w:lvl w:ilvl="3" w:tplc="C3B0E7B8">
      <w:numFmt w:val="decimal"/>
      <w:lvlText w:val=""/>
      <w:lvlJc w:val="left"/>
    </w:lvl>
    <w:lvl w:ilvl="4" w:tplc="344A77A8">
      <w:numFmt w:val="decimal"/>
      <w:lvlText w:val=""/>
      <w:lvlJc w:val="left"/>
    </w:lvl>
    <w:lvl w:ilvl="5" w:tplc="C44C392A">
      <w:numFmt w:val="decimal"/>
      <w:lvlText w:val=""/>
      <w:lvlJc w:val="left"/>
    </w:lvl>
    <w:lvl w:ilvl="6" w:tplc="4FF24F5C">
      <w:numFmt w:val="decimal"/>
      <w:lvlText w:val=""/>
      <w:lvlJc w:val="left"/>
    </w:lvl>
    <w:lvl w:ilvl="7" w:tplc="DF0ECFA8">
      <w:numFmt w:val="decimal"/>
      <w:lvlText w:val=""/>
      <w:lvlJc w:val="left"/>
    </w:lvl>
    <w:lvl w:ilvl="8" w:tplc="1BC6CD92">
      <w:numFmt w:val="decimal"/>
      <w:lvlText w:val=""/>
      <w:lvlJc w:val="left"/>
    </w:lvl>
  </w:abstractNum>
  <w:abstractNum w:abstractNumId="1" w15:restartNumberingAfterBreak="0">
    <w:nsid w:val="57506E43"/>
    <w:multiLevelType w:val="hybridMultilevel"/>
    <w:tmpl w:val="7E26E662"/>
    <w:lvl w:ilvl="0" w:tplc="F9F4CB66">
      <w:start w:val="1"/>
      <w:numFmt w:val="bullet"/>
      <w:lvlText w:val="●"/>
      <w:lvlJc w:val="left"/>
      <w:pPr>
        <w:ind w:left="720" w:hanging="360"/>
      </w:pPr>
    </w:lvl>
    <w:lvl w:ilvl="1" w:tplc="8B1E9630">
      <w:start w:val="1"/>
      <w:numFmt w:val="bullet"/>
      <w:lvlText w:val="○"/>
      <w:lvlJc w:val="left"/>
      <w:pPr>
        <w:ind w:left="1440" w:hanging="360"/>
      </w:pPr>
    </w:lvl>
    <w:lvl w:ilvl="2" w:tplc="3BC8C33C">
      <w:start w:val="1"/>
      <w:numFmt w:val="bullet"/>
      <w:lvlText w:val="■"/>
      <w:lvlJc w:val="left"/>
      <w:pPr>
        <w:ind w:left="2160" w:hanging="360"/>
      </w:pPr>
    </w:lvl>
    <w:lvl w:ilvl="3" w:tplc="91B8B790">
      <w:start w:val="1"/>
      <w:numFmt w:val="bullet"/>
      <w:lvlText w:val="●"/>
      <w:lvlJc w:val="left"/>
      <w:pPr>
        <w:ind w:left="2880" w:hanging="360"/>
      </w:pPr>
    </w:lvl>
    <w:lvl w:ilvl="4" w:tplc="C2E2CA16">
      <w:start w:val="1"/>
      <w:numFmt w:val="bullet"/>
      <w:lvlText w:val="○"/>
      <w:lvlJc w:val="left"/>
      <w:pPr>
        <w:ind w:left="3600" w:hanging="360"/>
      </w:pPr>
    </w:lvl>
    <w:lvl w:ilvl="5" w:tplc="598A66A0">
      <w:start w:val="1"/>
      <w:numFmt w:val="bullet"/>
      <w:lvlText w:val="■"/>
      <w:lvlJc w:val="left"/>
      <w:pPr>
        <w:ind w:left="4320" w:hanging="360"/>
      </w:pPr>
    </w:lvl>
    <w:lvl w:ilvl="6" w:tplc="9A9A6C26">
      <w:start w:val="1"/>
      <w:numFmt w:val="bullet"/>
      <w:lvlText w:val="●"/>
      <w:lvlJc w:val="left"/>
      <w:pPr>
        <w:ind w:left="5040" w:hanging="360"/>
      </w:pPr>
    </w:lvl>
    <w:lvl w:ilvl="7" w:tplc="52DE6970">
      <w:start w:val="1"/>
      <w:numFmt w:val="bullet"/>
      <w:lvlText w:val="●"/>
      <w:lvlJc w:val="left"/>
      <w:pPr>
        <w:ind w:left="5760" w:hanging="360"/>
      </w:pPr>
    </w:lvl>
    <w:lvl w:ilvl="8" w:tplc="63701E9A">
      <w:start w:val="1"/>
      <w:numFmt w:val="bullet"/>
      <w:lvlText w:val="●"/>
      <w:lvlJc w:val="left"/>
      <w:pPr>
        <w:ind w:left="6480" w:hanging="360"/>
      </w:pPr>
    </w:lvl>
  </w:abstractNum>
  <w:num w:numId="1" w16cid:durableId="439183280">
    <w:abstractNumId w:val="1"/>
    <w:lvlOverride w:ilvl="0">
      <w:startOverride w:val="1"/>
    </w:lvlOverride>
  </w:num>
  <w:num w:numId="2" w16cid:durableId="228347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098"/>
    <w:rsid w:val="000A2047"/>
    <w:rsid w:val="004E0DC5"/>
    <w:rsid w:val="00D26098"/>
    <w:rsid w:val="00FB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E03B"/>
  <w15:docId w15:val="{7FB25AC9-8B18-4ED3-A46E-3AD840D9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3332</Words>
  <Characters>18995</Characters>
  <Application>Microsoft Office Word</Application>
  <DocSecurity>0</DocSecurity>
  <Lines>158</Lines>
  <Paragraphs>44</Paragraphs>
  <ScaleCrop>false</ScaleCrop>
  <Company/>
  <LinksUpToDate>false</LinksUpToDate>
  <CharactersWithSpaces>22283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Sanjana Reddy karna</cp:lastModifiedBy>
  <cp:revision>2</cp:revision>
  <dcterms:created xsi:type="dcterms:W3CDTF">2026-07-17T16:18:00Z</dcterms:created>
  <dcterms:modified xsi:type="dcterms:W3CDTF">2026-07-17T16:22:00Z</dcterms:modified>
</cp:coreProperties>
</file>