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EDFB" w14:textId="77777777" w:rsidR="00BF604C" w:rsidRDefault="00000000">
      <w:pPr>
        <w:spacing w:after="40"/>
        <w:jc w:val="center"/>
      </w:pPr>
      <w:r>
        <w:rPr>
          <w:smallCaps/>
          <w:sz w:val="52"/>
          <w:szCs w:val="52"/>
        </w:rPr>
        <w:t>Karnati Amulya</w:t>
      </w:r>
    </w:p>
    <w:p w14:paraId="1F9BAF7F" w14:textId="77777777" w:rsidR="00BF604C" w:rsidRDefault="00000000">
      <w:pPr>
        <w:spacing w:after="20"/>
        <w:jc w:val="center"/>
      </w:pPr>
      <w:r>
        <w:t>Adithya Enclave, Alfa Gardens, KR Puram, Bengaluru, India</w:t>
      </w:r>
    </w:p>
    <w:p w14:paraId="32A8519C" w14:textId="34E95858" w:rsidR="00BF604C" w:rsidRDefault="00000000">
      <w:pPr>
        <w:spacing w:after="100"/>
        <w:jc w:val="center"/>
      </w:pPr>
      <w:r>
        <w:t>✆ +91-7406861469   ✉ karnatiamulya@gmail.com   ⬡ github.com/karnatiamulya</w:t>
      </w:r>
      <w:r w:rsidR="00C536D5">
        <w:t xml:space="preserve">   </w:t>
      </w:r>
      <w:r w:rsidR="00C536D5" w:rsidRPr="00C536D5">
        <w:t>https://karnatiamulya.github.io/resume-website/</w:t>
      </w:r>
    </w:p>
    <w:p w14:paraId="7E4FA988" w14:textId="77777777" w:rsidR="00BF604C" w:rsidRDefault="00000000">
      <w:pPr>
        <w:pBdr>
          <w:bottom w:val="single" w:sz="6" w:space="1" w:color="000000"/>
        </w:pBdr>
        <w:spacing w:before="140" w:after="40"/>
      </w:pPr>
      <w:r>
        <w:rPr>
          <w:b/>
          <w:bCs/>
          <w:color w:val="000000"/>
          <w:sz w:val="22"/>
          <w:szCs w:val="22"/>
        </w:rPr>
        <w:t>EDUCATION</w:t>
      </w:r>
    </w:p>
    <w:p w14:paraId="5127BAC5" w14:textId="5DE6C8D9" w:rsidR="00BF604C" w:rsidRDefault="00000000">
      <w:pPr>
        <w:tabs>
          <w:tab w:val="right" w:pos="9504"/>
        </w:tabs>
        <w:spacing w:before="60"/>
      </w:pPr>
      <w:r>
        <w:rPr>
          <w:b/>
          <w:bCs/>
        </w:rPr>
        <w:t>Cambridge Institute of Technology</w:t>
      </w:r>
      <w:r>
        <w:tab/>
      </w:r>
      <w:r w:rsidR="005A53F8">
        <w:t xml:space="preserve">         </w:t>
      </w:r>
      <w:r>
        <w:t>2023 – 2027</w:t>
      </w:r>
    </w:p>
    <w:p w14:paraId="7C34F4D9" w14:textId="77777777" w:rsidR="00BF604C" w:rsidRDefault="00000000">
      <w:pPr>
        <w:tabs>
          <w:tab w:val="right" w:pos="9504"/>
        </w:tabs>
        <w:spacing w:after="20"/>
      </w:pPr>
      <w:r>
        <w:rPr>
          <w:i/>
          <w:iCs/>
        </w:rPr>
        <w:t>B.E – Electronics and Communication Engineering – CGPA – 8.6</w:t>
      </w:r>
      <w:r>
        <w:rPr>
          <w:i/>
          <w:iCs/>
        </w:rPr>
        <w:tab/>
        <w:t>Bengaluru, India</w:t>
      </w:r>
    </w:p>
    <w:p w14:paraId="16A22E82" w14:textId="77777777" w:rsidR="00BF604C" w:rsidRDefault="00000000">
      <w:pPr>
        <w:tabs>
          <w:tab w:val="right" w:pos="9504"/>
        </w:tabs>
        <w:spacing w:before="60"/>
      </w:pPr>
      <w:r>
        <w:rPr>
          <w:b/>
          <w:bCs/>
        </w:rPr>
        <w:t>Gopalan PU College</w:t>
      </w:r>
      <w:r>
        <w:tab/>
        <w:t>2021 – 2023</w:t>
      </w:r>
    </w:p>
    <w:p w14:paraId="66DEE680" w14:textId="77777777" w:rsidR="00BF604C" w:rsidRDefault="00000000">
      <w:pPr>
        <w:tabs>
          <w:tab w:val="right" w:pos="9504"/>
        </w:tabs>
        <w:spacing w:after="20"/>
      </w:pPr>
      <w:r>
        <w:rPr>
          <w:i/>
          <w:iCs/>
        </w:rPr>
        <w:t>PUC (XII) – Percentage – 91.9%</w:t>
      </w:r>
      <w:r>
        <w:rPr>
          <w:i/>
          <w:iCs/>
        </w:rPr>
        <w:tab/>
        <w:t>Bengaluru, India</w:t>
      </w:r>
    </w:p>
    <w:p w14:paraId="103D9BF6" w14:textId="77777777" w:rsidR="00BF604C" w:rsidRDefault="00000000">
      <w:pPr>
        <w:pBdr>
          <w:bottom w:val="single" w:sz="6" w:space="1" w:color="000000"/>
        </w:pBdr>
        <w:spacing w:before="140" w:after="40"/>
      </w:pPr>
      <w:r>
        <w:rPr>
          <w:b/>
          <w:bCs/>
          <w:color w:val="000000"/>
          <w:sz w:val="22"/>
          <w:szCs w:val="22"/>
        </w:rPr>
        <w:t>COURSEWORK</w:t>
      </w:r>
    </w:p>
    <w:tbl>
      <w:tblPr>
        <w:tblW w:w="950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BF604C" w14:paraId="1CDFA188" w14:textId="77777777" w:rsidTr="005A53F8">
        <w:tc>
          <w:tcPr>
            <w:tcW w:w="2376" w:type="dxa"/>
          </w:tcPr>
          <w:p w14:paraId="2694EF94" w14:textId="77777777" w:rsidR="00BF604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VLSI Design</w:t>
            </w:r>
          </w:p>
        </w:tc>
        <w:tc>
          <w:tcPr>
            <w:tcW w:w="2376" w:type="dxa"/>
          </w:tcPr>
          <w:p w14:paraId="3AB7D7FC" w14:textId="77777777" w:rsidR="00BF604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Digital Electronics</w:t>
            </w:r>
          </w:p>
        </w:tc>
        <w:tc>
          <w:tcPr>
            <w:tcW w:w="2376" w:type="dxa"/>
          </w:tcPr>
          <w:p w14:paraId="39E5A282" w14:textId="77777777" w:rsidR="00BF604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Embedded Systems</w:t>
            </w:r>
          </w:p>
        </w:tc>
        <w:tc>
          <w:tcPr>
            <w:tcW w:w="2376" w:type="dxa"/>
          </w:tcPr>
          <w:p w14:paraId="39982567" w14:textId="77777777" w:rsidR="00BF604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RTL Design</w:t>
            </w:r>
          </w:p>
        </w:tc>
      </w:tr>
      <w:tr w:rsidR="00BF604C" w14:paraId="6C4D9CFA" w14:textId="77777777" w:rsidTr="005A53F8">
        <w:tc>
          <w:tcPr>
            <w:tcW w:w="2376" w:type="dxa"/>
          </w:tcPr>
          <w:p w14:paraId="4A44B253" w14:textId="77777777" w:rsidR="00BF604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Microcontroller Programming</w:t>
            </w:r>
          </w:p>
        </w:tc>
        <w:tc>
          <w:tcPr>
            <w:tcW w:w="2376" w:type="dxa"/>
          </w:tcPr>
          <w:p w14:paraId="487A04C6" w14:textId="77777777" w:rsidR="00BF604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IoT Systems</w:t>
            </w:r>
          </w:p>
        </w:tc>
        <w:tc>
          <w:tcPr>
            <w:tcW w:w="2376" w:type="dxa"/>
          </w:tcPr>
          <w:p w14:paraId="0C160BFB" w14:textId="77777777" w:rsidR="00BF604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Computer Networks</w:t>
            </w:r>
          </w:p>
        </w:tc>
        <w:tc>
          <w:tcPr>
            <w:tcW w:w="2376" w:type="dxa"/>
          </w:tcPr>
          <w:p w14:paraId="44D64CD0" w14:textId="77777777" w:rsidR="00BF604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DBMS</w:t>
            </w:r>
          </w:p>
        </w:tc>
      </w:tr>
    </w:tbl>
    <w:p w14:paraId="788C25B8" w14:textId="77777777" w:rsidR="00BF604C" w:rsidRDefault="00000000">
      <w:pPr>
        <w:pBdr>
          <w:bottom w:val="single" w:sz="6" w:space="1" w:color="000000"/>
        </w:pBdr>
        <w:spacing w:before="140" w:after="40"/>
      </w:pPr>
      <w:r>
        <w:rPr>
          <w:b/>
          <w:bCs/>
          <w:color w:val="000000"/>
          <w:sz w:val="22"/>
          <w:szCs w:val="22"/>
        </w:rPr>
        <w:t>PROJECTS</w:t>
      </w:r>
    </w:p>
    <w:p w14:paraId="338FEA46" w14:textId="01D9781E" w:rsidR="00BF604C" w:rsidRDefault="00000000">
      <w:pPr>
        <w:tabs>
          <w:tab w:val="right" w:pos="9504"/>
        </w:tabs>
        <w:spacing w:before="80" w:after="20"/>
      </w:pPr>
      <w:r>
        <w:rPr>
          <w:b/>
          <w:bCs/>
          <w:u w:val="single"/>
        </w:rPr>
        <w:t>RTL FIFO Queue – Push/Pop with Error Detection</w:t>
      </w:r>
      <w:r>
        <w:t xml:space="preserve"> | Verilog, ModelSim, Synopsys DC</w:t>
      </w:r>
      <w:r>
        <w:tab/>
      </w:r>
      <w:r w:rsidR="005A53F8">
        <w:t xml:space="preserve">       </w:t>
      </w:r>
      <w:r>
        <w:t>2025</w:t>
      </w:r>
    </w:p>
    <w:p w14:paraId="331B3E98" w14:textId="77777777" w:rsidR="00BF604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Designed a parameterized synchronous FIFO in Verilog HDL; synthesized at </w:t>
      </w:r>
      <w:r>
        <w:rPr>
          <w:b/>
          <w:bCs/>
        </w:rPr>
        <w:t>91 MHz</w:t>
      </w:r>
      <w:r>
        <w:t xml:space="preserve"> max frequency and </w:t>
      </w:r>
      <w:r>
        <w:rPr>
          <w:b/>
          <w:bCs/>
        </w:rPr>
        <w:t>372.6-unit area</w:t>
      </w:r>
      <w:r>
        <w:t xml:space="preserve"> on a 45nm standard cell library using Synopsys Design Compiler.</w:t>
      </w:r>
    </w:p>
    <w:p w14:paraId="373D2BC7" w14:textId="77777777" w:rsidR="00BF604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Achieved </w:t>
      </w:r>
      <w:r>
        <w:rPr>
          <w:b/>
          <w:bCs/>
        </w:rPr>
        <w:t>100% simulation coverage</w:t>
      </w:r>
      <w:r>
        <w:t xml:space="preserve"> across 5 test cases; design utilized </w:t>
      </w:r>
      <w:r>
        <w:rPr>
          <w:b/>
          <w:bCs/>
        </w:rPr>
        <w:t>32 flip-flops</w:t>
      </w:r>
      <w:r>
        <w:t xml:space="preserve"> and </w:t>
      </w:r>
      <w:r>
        <w:rPr>
          <w:b/>
          <w:bCs/>
        </w:rPr>
        <w:t>18 LUTs</w:t>
      </w:r>
      <w:r>
        <w:t>; published as co-author in IEEE-format paper.</w:t>
      </w:r>
    </w:p>
    <w:p w14:paraId="40C553F9" w14:textId="15EB97B1" w:rsidR="00BF604C" w:rsidRDefault="00000000">
      <w:pPr>
        <w:tabs>
          <w:tab w:val="right" w:pos="9504"/>
        </w:tabs>
        <w:spacing w:before="80" w:after="20"/>
      </w:pPr>
      <w:r>
        <w:rPr>
          <w:b/>
          <w:bCs/>
          <w:u w:val="single"/>
        </w:rPr>
        <w:t>IoT-Integrated Livestock Tracking &amp; Automated Feeding</w:t>
      </w:r>
      <w:r>
        <w:t xml:space="preserve"> | ESP32, MicroPython, GPS, RFID</w:t>
      </w:r>
      <w:r>
        <w:tab/>
        <w:t>2025</w:t>
      </w:r>
    </w:p>
    <w:p w14:paraId="6D3359C3" w14:textId="77777777" w:rsidR="00BF604C" w:rsidRDefault="00000000">
      <w:pPr>
        <w:pStyle w:val="ListParagraph"/>
        <w:numPr>
          <w:ilvl w:val="0"/>
          <w:numId w:val="2"/>
        </w:numPr>
        <w:spacing w:before="30" w:after="30"/>
      </w:pPr>
      <w:r>
        <w:t>Integrated NEO-6M GPS, DS18B20, MPU6050, and RC522 RFID for real-time location, body temperature, and behavioral monitoring of individual livestock.</w:t>
      </w:r>
    </w:p>
    <w:p w14:paraId="660773AA" w14:textId="77777777" w:rsidR="00BF604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Automated feed dispensing using HX711 load cell for </w:t>
      </w:r>
      <w:r>
        <w:rPr>
          <w:b/>
          <w:bCs/>
        </w:rPr>
        <w:t>exact quantity measurement</w:t>
      </w:r>
      <w:r>
        <w:t>; solar-backed Li-ion (TP4056) enabled remote low-power cloud-connected operation.</w:t>
      </w:r>
    </w:p>
    <w:p w14:paraId="46ED3B44" w14:textId="0A2715AE" w:rsidR="00BF604C" w:rsidRDefault="00000000">
      <w:pPr>
        <w:tabs>
          <w:tab w:val="right" w:pos="9504"/>
        </w:tabs>
        <w:spacing w:before="80" w:after="20"/>
      </w:pPr>
      <w:r>
        <w:rPr>
          <w:b/>
          <w:bCs/>
          <w:u w:val="single"/>
        </w:rPr>
        <w:t>Multi-Depth Soil Nutrient Profiling – Edge-Adaptive Fertigation Control</w:t>
      </w:r>
      <w:r>
        <w:t xml:space="preserve"> | IoT, Edge AI</w:t>
      </w:r>
      <w:r>
        <w:tab/>
        <w:t>2026</w:t>
      </w:r>
    </w:p>
    <w:p w14:paraId="160778DF" w14:textId="77777777" w:rsidR="00BF604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Profiled NPK levels, moisture, and temperature across </w:t>
      </w:r>
      <w:r>
        <w:rPr>
          <w:b/>
          <w:bCs/>
        </w:rPr>
        <w:t>multiple soil depths</w:t>
      </w:r>
      <w:r>
        <w:t xml:space="preserve"> using distributed sensor nodes; implemented edge-adaptive logic for autonomous fertigation control.</w:t>
      </w:r>
    </w:p>
    <w:p w14:paraId="37B4BC55" w14:textId="77777777" w:rsidR="00BF604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Built interactive web dashboard (HTML/JS) to visualize depth-wise soil health and trigger irrigation; designed for </w:t>
      </w:r>
      <w:r>
        <w:rPr>
          <w:b/>
          <w:bCs/>
        </w:rPr>
        <w:t>low-power remote deployment</w:t>
      </w:r>
      <w:r>
        <w:t>.</w:t>
      </w:r>
    </w:p>
    <w:p w14:paraId="2BA9E0FF" w14:textId="77777777" w:rsidR="00BF604C" w:rsidRDefault="00000000">
      <w:pPr>
        <w:pBdr>
          <w:bottom w:val="single" w:sz="6" w:space="1" w:color="000000"/>
        </w:pBdr>
        <w:spacing w:before="140" w:after="40"/>
      </w:pPr>
      <w:r>
        <w:rPr>
          <w:b/>
          <w:bCs/>
          <w:color w:val="000000"/>
          <w:sz w:val="22"/>
          <w:szCs w:val="22"/>
        </w:rPr>
        <w:t>INTERNSHIP</w:t>
      </w:r>
    </w:p>
    <w:p w14:paraId="2F29617E" w14:textId="0702D7D1" w:rsidR="00BF604C" w:rsidRDefault="00000000">
      <w:pPr>
        <w:tabs>
          <w:tab w:val="right" w:pos="9504"/>
        </w:tabs>
        <w:spacing w:before="80"/>
      </w:pPr>
      <w:r>
        <w:rPr>
          <w:b/>
          <w:bCs/>
        </w:rPr>
        <w:t>Samsung PRISM Program (Virtual)</w:t>
      </w:r>
      <w:r>
        <w:tab/>
      </w:r>
      <w:r w:rsidR="005A53F8">
        <w:t xml:space="preserve">      </w:t>
      </w:r>
      <w:r>
        <w:t>Sep 2024 – Apr 2025</w:t>
      </w:r>
    </w:p>
    <w:p w14:paraId="618DE3DB" w14:textId="77777777" w:rsidR="00BF604C" w:rsidRDefault="00000000">
      <w:pPr>
        <w:tabs>
          <w:tab w:val="right" w:pos="9504"/>
        </w:tabs>
        <w:spacing w:after="20"/>
      </w:pPr>
      <w:r>
        <w:rPr>
          <w:i/>
          <w:iCs/>
        </w:rPr>
        <w:t>VLSI Design Intern – RISC-V Vector Implementation, Channel Estimation on Ariane</w:t>
      </w:r>
      <w:r>
        <w:rPr>
          <w:i/>
          <w:iCs/>
        </w:rPr>
        <w:tab/>
        <w:t>Bengaluru, India</w:t>
      </w:r>
    </w:p>
    <w:p w14:paraId="1B6B3488" w14:textId="77777777" w:rsidR="00BF604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Implemented RISC-V vector extensions for channel estimation on the Ariane core over </w:t>
      </w:r>
      <w:r>
        <w:rPr>
          <w:b/>
          <w:bCs/>
        </w:rPr>
        <w:t>7 months</w:t>
      </w:r>
      <w:r>
        <w:t>, improving parallelized DSP-class computational efficiency.</w:t>
      </w:r>
    </w:p>
    <w:p w14:paraId="7ACB156D" w14:textId="77777777" w:rsidR="00BF604C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custom vector intrinsics (sine/cosine generation), reducing instruction-level overhead; gained hands-on RTL datapath optimization experience.</w:t>
      </w:r>
    </w:p>
    <w:p w14:paraId="5C927164" w14:textId="37E07B8C" w:rsidR="005A53F8" w:rsidRDefault="00000000" w:rsidP="005A53F8">
      <w:pPr>
        <w:tabs>
          <w:tab w:val="right" w:pos="9504"/>
        </w:tabs>
        <w:spacing w:before="80"/>
      </w:pPr>
      <w:r>
        <w:rPr>
          <w:b/>
          <w:bCs/>
        </w:rPr>
        <w:t>ISRO – Air Quality Monitoring System (AQMS)</w:t>
      </w:r>
      <w:r>
        <w:tab/>
      </w:r>
      <w:r w:rsidR="005A53F8">
        <w:t xml:space="preserve">            </w:t>
      </w:r>
      <w:r>
        <w:t>Jan 2026</w:t>
      </w:r>
      <w:r w:rsidR="005A53F8">
        <w:t xml:space="preserve">  </w:t>
      </w:r>
    </w:p>
    <w:p w14:paraId="525A68BC" w14:textId="3012CEC0" w:rsidR="00BF604C" w:rsidRDefault="00000000" w:rsidP="005A53F8">
      <w:pPr>
        <w:tabs>
          <w:tab w:val="right" w:pos="9504"/>
        </w:tabs>
        <w:spacing w:before="80"/>
      </w:pPr>
      <w:r>
        <w:rPr>
          <w:i/>
          <w:iCs/>
        </w:rPr>
        <w:t>Embedded Systems Intern  |  ESP32, FreeRTOS, C, UART, I²C, ADC</w:t>
      </w:r>
      <w:r>
        <w:rPr>
          <w:i/>
          <w:iCs/>
        </w:rPr>
        <w:tab/>
        <w:t>Bengaluru, India</w:t>
      </w:r>
    </w:p>
    <w:p w14:paraId="7170E523" w14:textId="77777777" w:rsidR="00BF604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Built FreeRTOS firmware on ESP32 integrating </w:t>
      </w:r>
      <w:r>
        <w:rPr>
          <w:b/>
          <w:bCs/>
        </w:rPr>
        <w:t>3+ sensor types</w:t>
      </w:r>
      <w:r>
        <w:t xml:space="preserve"> (PM2.5, gas, temperature) via UART/I²C/ADC with multi-task scheduling for non-blocking real-time acquisition.</w:t>
      </w:r>
    </w:p>
    <w:p w14:paraId="13135EB0" w14:textId="77777777" w:rsidR="00BF604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Designed a multi-layer PCB with optimized grounding; achieved </w:t>
      </w:r>
      <w:r>
        <w:rPr>
          <w:b/>
          <w:bCs/>
        </w:rPr>
        <w:t>&lt;2% packet loss</w:t>
      </w:r>
      <w:r>
        <w:t xml:space="preserve"> over GSM cloud transmission across extended continuous operation.</w:t>
      </w:r>
    </w:p>
    <w:p w14:paraId="692439DC" w14:textId="77777777" w:rsidR="00BF604C" w:rsidRDefault="00000000">
      <w:pPr>
        <w:pBdr>
          <w:bottom w:val="single" w:sz="6" w:space="1" w:color="000000"/>
        </w:pBdr>
        <w:spacing w:before="140" w:after="40"/>
      </w:pPr>
      <w:r>
        <w:rPr>
          <w:b/>
          <w:bCs/>
          <w:color w:val="000000"/>
          <w:sz w:val="22"/>
          <w:szCs w:val="22"/>
        </w:rPr>
        <w:t>SKILLS</w:t>
      </w:r>
    </w:p>
    <w:p w14:paraId="2DCCA868" w14:textId="32A46724" w:rsidR="00BF604C" w:rsidRDefault="00000000">
      <w:pPr>
        <w:spacing w:before="20" w:after="20"/>
        <w:ind w:left="360"/>
      </w:pPr>
      <w:r>
        <w:rPr>
          <w:b/>
          <w:bCs/>
        </w:rPr>
        <w:t xml:space="preserve">Languages: </w:t>
      </w:r>
      <w:r>
        <w:t xml:space="preserve">C, MicroPython, Verilog </w:t>
      </w:r>
    </w:p>
    <w:p w14:paraId="1F655E72" w14:textId="77777777" w:rsidR="00BF604C" w:rsidRDefault="00000000">
      <w:pPr>
        <w:spacing w:before="20" w:after="20"/>
        <w:ind w:left="360"/>
      </w:pPr>
      <w:r>
        <w:rPr>
          <w:b/>
          <w:bCs/>
        </w:rPr>
        <w:t xml:space="preserve">Tools &amp; Platforms: </w:t>
      </w:r>
      <w:r>
        <w:t>Arduino IDE, ESP32, ModelSim, Synopsys Design Compiler, FreeRTOS</w:t>
      </w:r>
    </w:p>
    <w:p w14:paraId="0EE50BE4" w14:textId="77777777" w:rsidR="00BF604C" w:rsidRDefault="00000000">
      <w:pPr>
        <w:spacing w:before="20" w:after="20"/>
        <w:ind w:left="360"/>
      </w:pPr>
      <w:r>
        <w:rPr>
          <w:b/>
          <w:bCs/>
        </w:rPr>
        <w:t xml:space="preserve">Concepts: </w:t>
      </w:r>
      <w:r>
        <w:t>UART, I²C, ADC, SPI, RTL Design, FIFO Architecture, GPS/RFID Integration, IoT Cloud</w:t>
      </w:r>
    </w:p>
    <w:p w14:paraId="0405E074" w14:textId="77777777" w:rsidR="00BF604C" w:rsidRDefault="00000000">
      <w:pPr>
        <w:spacing w:before="20" w:after="20"/>
        <w:ind w:left="360"/>
      </w:pPr>
      <w:r>
        <w:rPr>
          <w:b/>
          <w:bCs/>
        </w:rPr>
        <w:t xml:space="preserve">Hardware: </w:t>
      </w:r>
      <w:r>
        <w:t>PCB Design (Multi-layer), IMU, GPS, Load Cell, PM Sensors, Ultrasonic/IR Sensors</w:t>
      </w:r>
    </w:p>
    <w:p w14:paraId="70808593" w14:textId="77777777" w:rsidR="00BF604C" w:rsidRDefault="00000000">
      <w:pPr>
        <w:pBdr>
          <w:bottom w:val="single" w:sz="6" w:space="1" w:color="000000"/>
        </w:pBdr>
        <w:spacing w:before="140" w:after="40"/>
      </w:pPr>
      <w:r>
        <w:rPr>
          <w:b/>
          <w:bCs/>
          <w:color w:val="000000"/>
          <w:sz w:val="22"/>
          <w:szCs w:val="22"/>
        </w:rPr>
        <w:t>CERTIFICATIONS</w:t>
      </w:r>
    </w:p>
    <w:p w14:paraId="0D914487" w14:textId="77777777" w:rsidR="00BF604C" w:rsidRDefault="00000000">
      <w:pPr>
        <w:pStyle w:val="ListParagraph"/>
        <w:numPr>
          <w:ilvl w:val="0"/>
          <w:numId w:val="2"/>
        </w:numPr>
        <w:spacing w:before="30" w:after="30"/>
      </w:pPr>
      <w:r>
        <w:t>NPTEL – Artificial Intelligence: Concepts and Techniques (Online Certification)</w:t>
      </w:r>
    </w:p>
    <w:p w14:paraId="18FEA6B8" w14:textId="77777777" w:rsidR="00BF604C" w:rsidRDefault="00BF604C">
      <w:pPr>
        <w:spacing w:before="60"/>
      </w:pPr>
    </w:p>
    <w:sectPr w:rsidR="00BF604C" w:rsidSect="005A53F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14B40"/>
    <w:multiLevelType w:val="hybridMultilevel"/>
    <w:tmpl w:val="163AF022"/>
    <w:lvl w:ilvl="0" w:tplc="D574393E">
      <w:start w:val="1"/>
      <w:numFmt w:val="bullet"/>
      <w:lvlText w:val="●"/>
      <w:lvlJc w:val="left"/>
      <w:pPr>
        <w:ind w:left="720" w:hanging="360"/>
      </w:pPr>
    </w:lvl>
    <w:lvl w:ilvl="1" w:tplc="77EC3018">
      <w:start w:val="1"/>
      <w:numFmt w:val="bullet"/>
      <w:lvlText w:val="○"/>
      <w:lvlJc w:val="left"/>
      <w:pPr>
        <w:ind w:left="1440" w:hanging="360"/>
      </w:pPr>
    </w:lvl>
    <w:lvl w:ilvl="2" w:tplc="78A49344">
      <w:start w:val="1"/>
      <w:numFmt w:val="bullet"/>
      <w:lvlText w:val="■"/>
      <w:lvlJc w:val="left"/>
      <w:pPr>
        <w:ind w:left="2160" w:hanging="360"/>
      </w:pPr>
    </w:lvl>
    <w:lvl w:ilvl="3" w:tplc="3014CC7A">
      <w:start w:val="1"/>
      <w:numFmt w:val="bullet"/>
      <w:lvlText w:val="●"/>
      <w:lvlJc w:val="left"/>
      <w:pPr>
        <w:ind w:left="2880" w:hanging="360"/>
      </w:pPr>
    </w:lvl>
    <w:lvl w:ilvl="4" w:tplc="EBF6CE36">
      <w:start w:val="1"/>
      <w:numFmt w:val="bullet"/>
      <w:lvlText w:val="○"/>
      <w:lvlJc w:val="left"/>
      <w:pPr>
        <w:ind w:left="3600" w:hanging="360"/>
      </w:pPr>
    </w:lvl>
    <w:lvl w:ilvl="5" w:tplc="A6F8EB60">
      <w:start w:val="1"/>
      <w:numFmt w:val="bullet"/>
      <w:lvlText w:val="■"/>
      <w:lvlJc w:val="left"/>
      <w:pPr>
        <w:ind w:left="4320" w:hanging="360"/>
      </w:pPr>
    </w:lvl>
    <w:lvl w:ilvl="6" w:tplc="6C36F190">
      <w:start w:val="1"/>
      <w:numFmt w:val="bullet"/>
      <w:lvlText w:val="●"/>
      <w:lvlJc w:val="left"/>
      <w:pPr>
        <w:ind w:left="5040" w:hanging="360"/>
      </w:pPr>
    </w:lvl>
    <w:lvl w:ilvl="7" w:tplc="D76E1DDE">
      <w:start w:val="1"/>
      <w:numFmt w:val="bullet"/>
      <w:lvlText w:val="●"/>
      <w:lvlJc w:val="left"/>
      <w:pPr>
        <w:ind w:left="5760" w:hanging="360"/>
      </w:pPr>
    </w:lvl>
    <w:lvl w:ilvl="8" w:tplc="2AF0A9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D53973"/>
    <w:multiLevelType w:val="hybridMultilevel"/>
    <w:tmpl w:val="4AB448FA"/>
    <w:lvl w:ilvl="0" w:tplc="1514F51C">
      <w:start w:val="1"/>
      <w:numFmt w:val="bullet"/>
      <w:lvlText w:val="•"/>
      <w:lvlJc w:val="left"/>
      <w:pPr>
        <w:ind w:left="360" w:hanging="180"/>
      </w:pPr>
    </w:lvl>
    <w:lvl w:ilvl="1" w:tplc="FCC494A0">
      <w:numFmt w:val="decimal"/>
      <w:lvlText w:val=""/>
      <w:lvlJc w:val="left"/>
    </w:lvl>
    <w:lvl w:ilvl="2" w:tplc="6D54B02E">
      <w:numFmt w:val="decimal"/>
      <w:lvlText w:val=""/>
      <w:lvlJc w:val="left"/>
    </w:lvl>
    <w:lvl w:ilvl="3" w:tplc="6D2A70BE">
      <w:numFmt w:val="decimal"/>
      <w:lvlText w:val=""/>
      <w:lvlJc w:val="left"/>
    </w:lvl>
    <w:lvl w:ilvl="4" w:tplc="A17221F0">
      <w:numFmt w:val="decimal"/>
      <w:lvlText w:val=""/>
      <w:lvlJc w:val="left"/>
    </w:lvl>
    <w:lvl w:ilvl="5" w:tplc="80BE7FB8">
      <w:numFmt w:val="decimal"/>
      <w:lvlText w:val=""/>
      <w:lvlJc w:val="left"/>
    </w:lvl>
    <w:lvl w:ilvl="6" w:tplc="46E66E0E">
      <w:numFmt w:val="decimal"/>
      <w:lvlText w:val=""/>
      <w:lvlJc w:val="left"/>
    </w:lvl>
    <w:lvl w:ilvl="7" w:tplc="7C8ED03C">
      <w:numFmt w:val="decimal"/>
      <w:lvlText w:val=""/>
      <w:lvlJc w:val="left"/>
    </w:lvl>
    <w:lvl w:ilvl="8" w:tplc="4240E6A0">
      <w:numFmt w:val="decimal"/>
      <w:lvlText w:val=""/>
      <w:lvlJc w:val="left"/>
    </w:lvl>
  </w:abstractNum>
  <w:num w:numId="1" w16cid:durableId="314456356">
    <w:abstractNumId w:val="0"/>
    <w:lvlOverride w:ilvl="0">
      <w:startOverride w:val="1"/>
    </w:lvlOverride>
  </w:num>
  <w:num w:numId="2" w16cid:durableId="8995113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04C"/>
    <w:rsid w:val="003450EF"/>
    <w:rsid w:val="005A53F8"/>
    <w:rsid w:val="00BF604C"/>
    <w:rsid w:val="00C536D5"/>
    <w:rsid w:val="00DF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C7CE3"/>
  <w15:docId w15:val="{F6B9E6B9-8030-478D-BEF8-B029395B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PANIRAJU KARNATI</cp:lastModifiedBy>
  <cp:revision>3</cp:revision>
  <dcterms:created xsi:type="dcterms:W3CDTF">2026-06-17T14:51:00Z</dcterms:created>
  <dcterms:modified xsi:type="dcterms:W3CDTF">2026-06-17T17:28:00Z</dcterms:modified>
</cp:coreProperties>
</file>