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48"/>
        </w:rPr>
        <w:t>Отчет</w:t>
      </w:r>
    </w:p>
    <w:p>
      <w:pPr>
        <w:spacing w:after="120"/>
      </w:pPr>
      <w:r>
        <w:rPr>
          <w:rFonts w:ascii="Times New Roman" w:hAnsi="Times New Roman" w:cs="Times New Roman" w:eastAsia="Times New Roman"/>
          <w:b/>
          <w:i w:val="0"/>
          <w:sz w:val="36"/>
        </w:rPr>
        <w:t>Ссылки и посылки</w:t>
      </w:r>
    </w:p>
    <w:p>
      <w:pPr>
        <w:spacing w:after="12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GitHub: </w:t>
      </w:r>
      <w:hyperlink r:id="rId9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https://github.com/karnaukhovGA69/SET9-69--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Задача</w:t>
            </w:r>
          </w:p>
        </w:tc>
        <w:tc>
          <w:tcPr>
            <w:tcW w:type="dxa" w:w="4844"/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Посылка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A1m</w:t>
            </w:r>
          </w:p>
        </w:tc>
        <w:tc>
          <w:tcPr>
            <w:tcW w:type="dxa" w:w="4844"/>
            <w:vAlign w:val="center"/>
          </w:tcPr>
          <w:p>
            <w:pPr>
              <w:spacing w:after="60"/>
              <w:jc w:val="center"/>
            </w:pPr>
            <w:hyperlink r:id="rId10">
              <w:r>
                <w:rPr>
                  <w:rStyle w:val="Hyperlink"/>
                  <w:rFonts w:ascii="Times New Roman" w:hAnsi="Times New Roman" w:cs="Times New Roman" w:eastAsia="Times New Roman"/>
                  <w:sz w:val="28"/>
                  <w:szCs w:val="28"/>
                </w:rPr>
                <w:t>375980010</w:t>
              </w:r>
            </w:hyperlink>
          </w:p>
        </w:tc>
      </w:tr>
      <w:tr>
        <w:tc>
          <w:tcPr>
            <w:tcW w:type="dxa" w:w="4844"/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A1q</w:t>
            </w:r>
          </w:p>
        </w:tc>
        <w:tc>
          <w:tcPr>
            <w:tcW w:type="dxa" w:w="4844"/>
            <w:vAlign w:val="center"/>
          </w:tcPr>
          <w:p>
            <w:pPr>
              <w:spacing w:after="60"/>
              <w:jc w:val="center"/>
            </w:pPr>
            <w:hyperlink r:id="rId11">
              <w:r>
                <w:rPr>
                  <w:rStyle w:val="Hyperlink"/>
                  <w:rFonts w:ascii="Times New Roman" w:hAnsi="Times New Roman" w:cs="Times New Roman" w:eastAsia="Times New Roman"/>
                  <w:sz w:val="28"/>
                  <w:szCs w:val="28"/>
                </w:rPr>
                <w:t>375980021</w:t>
              </w:r>
            </w:hyperlink>
          </w:p>
        </w:tc>
      </w:tr>
      <w:tr>
        <w:tc>
          <w:tcPr>
            <w:tcW w:type="dxa" w:w="4844"/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A1r</w:t>
            </w:r>
          </w:p>
        </w:tc>
        <w:tc>
          <w:tcPr>
            <w:tcW w:type="dxa" w:w="4844"/>
            <w:vAlign w:val="center"/>
          </w:tcPr>
          <w:p>
            <w:pPr>
              <w:spacing w:after="60"/>
              <w:jc w:val="center"/>
            </w:pPr>
            <w:hyperlink r:id="rId12">
              <w:r>
                <w:rPr>
                  <w:rStyle w:val="Hyperlink"/>
                  <w:rFonts w:ascii="Times New Roman" w:hAnsi="Times New Roman" w:cs="Times New Roman" w:eastAsia="Times New Roman"/>
                  <w:sz w:val="28"/>
                  <w:szCs w:val="28"/>
                </w:rPr>
                <w:t>375980403</w:t>
              </w:r>
            </w:hyperlink>
          </w:p>
        </w:tc>
      </w:tr>
      <w:tr>
        <w:tc>
          <w:tcPr>
            <w:tcW w:type="dxa" w:w="4844"/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A1rq</w:t>
            </w:r>
          </w:p>
        </w:tc>
        <w:tc>
          <w:tcPr>
            <w:tcW w:type="dxa" w:w="4844"/>
            <w:vAlign w:val="center"/>
          </w:tcPr>
          <w:p>
            <w:pPr>
              <w:spacing w:after="60"/>
              <w:jc w:val="center"/>
            </w:pPr>
            <w:hyperlink r:id="rId13">
              <w:r>
                <w:rPr>
                  <w:rStyle w:val="Hyperlink"/>
                  <w:rFonts w:ascii="Times New Roman" w:hAnsi="Times New Roman" w:cs="Times New Roman" w:eastAsia="Times New Roman"/>
                  <w:sz w:val="28"/>
                  <w:szCs w:val="28"/>
                </w:rPr>
                <w:t>375980411</w:t>
              </w:r>
            </w:hyperlink>
          </w:p>
        </w:tc>
      </w:tr>
    </w:tbl>
    <w:p>
      <w:pPr>
        <w:spacing w:after="120"/>
      </w:pPr>
      <w:r>
        <w:rPr>
          <w:rFonts w:ascii="Times New Roman" w:hAnsi="Times New Roman" w:cs="Times New Roman" w:eastAsia="Times New Roman"/>
          <w:b/>
          <w:i w:val="0"/>
          <w:sz w:val="36"/>
        </w:rPr>
        <w:t>Графики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309"/>
          </w:tcPr>
          <w:p>
            <w:pPr>
              <w:spacing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664000" cy="155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ndom_avg_time_u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55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9"/>
          </w:tcPr>
          <w:p>
            <w:pPr>
              <w:spacing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664000" cy="155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ndom_avg_symbol_operation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55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44"/>
          </w:tcPr>
          <w:p>
            <w:pPr>
              <w:spacing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Среднее время работы</w:t>
            </w:r>
          </w:p>
        </w:tc>
        <w:tc>
          <w:tcPr>
            <w:tcW w:type="dxa" w:w="4844"/>
          </w:tcPr>
          <w:p>
            <w:pPr>
              <w:spacing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Среднее число посимвольных операций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Случайный набор строк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309"/>
          </w:tcPr>
          <w:p>
            <w:pPr>
              <w:spacing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664000" cy="155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most_sorted_avg_time_u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55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9"/>
          </w:tcPr>
          <w:p>
            <w:pPr>
              <w:spacing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664000" cy="155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most_sorted_avg_symbol_operation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55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44"/>
          </w:tcPr>
          <w:p>
            <w:pPr>
              <w:spacing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Среднее время работы</w:t>
            </w:r>
          </w:p>
        </w:tc>
        <w:tc>
          <w:tcPr>
            <w:tcW w:type="dxa" w:w="4844"/>
          </w:tcPr>
          <w:p>
            <w:pPr>
              <w:spacing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Среднее число посимвольных операций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Почти отсортированный набор строк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309"/>
          </w:tcPr>
          <w:p>
            <w:pPr>
              <w:spacing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664000" cy="155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rsed_avg_time_u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55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9"/>
          </w:tcPr>
          <w:p>
            <w:pPr>
              <w:spacing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664000" cy="155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rsed_avg_symbol_operation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55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44"/>
          </w:tcPr>
          <w:p>
            <w:pPr>
              <w:spacing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Среднее время работы</w:t>
            </w:r>
          </w:p>
        </w:tc>
        <w:tc>
          <w:tcPr>
            <w:tcW w:type="dxa" w:w="4844"/>
          </w:tcPr>
          <w:p>
            <w:pPr>
              <w:spacing w:after="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Среднее число посимвольных операций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Обратно отсортированный набор строк</w:t>
      </w:r>
    </w:p>
    <w:p>
      <w:pPr>
        <w:spacing w:after="120"/>
      </w:pPr>
      <w:r>
        <w:rPr>
          <w:rFonts w:ascii="Times New Roman" w:hAnsi="Times New Roman" w:cs="Times New Roman" w:eastAsia="Times New Roman"/>
          <w:b/>
          <w:i w:val="0"/>
          <w:sz w:val="36"/>
        </w:rPr>
        <w:t>Анализ результатов</w:t>
      </w:r>
    </w:p>
    <w:p>
      <w:pPr>
        <w:pStyle w:val="ListNumber"/>
        <w:spacing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Время работы.</w:t>
      </w:r>
    </w:p>
    <w:p>
      <w:pPr>
        <w:pStyle w:val="ListBullet"/>
        <w:spacing w:after="12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На наборах </w:t>
      </w:r>
      <w:r>
        <w:rPr>
          <w:rFonts w:ascii="Courier New" w:hAnsi="Courier New" w:cs="Courier New" w:eastAsia="Courier New"/>
          <w:b w:val="0"/>
          <w:i w:val="0"/>
          <w:sz w:val="28"/>
        </w:rPr>
        <w:t>random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8"/>
        </w:rPr>
        <w:t>almost_sorted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i w:val="0"/>
          <w:sz w:val="28"/>
        </w:rPr>
        <w:t>reversed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самым быстрым оказался гибридный </w:t>
      </w:r>
      <w:r>
        <w:rPr>
          <w:rFonts w:ascii="Courier New" w:hAnsi="Courier New" w:cs="Courier New" w:eastAsia="Courier New"/>
          <w:b w:val="0"/>
          <w:i w:val="0"/>
          <w:sz w:val="28"/>
        </w:rPr>
        <w:t>MSD Radix Sort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 переходом на </w:t>
      </w:r>
      <w:r>
        <w:rPr>
          <w:rFonts w:ascii="Courier New" w:hAnsi="Courier New" w:cs="Courier New" w:eastAsia="Courier New"/>
          <w:b w:val="0"/>
          <w:i w:val="0"/>
          <w:sz w:val="28"/>
        </w:rPr>
        <w:t>QuickSort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для малых подмассивов. Он стабильно выигрывает по времени и заметно опережает остальные алгоритмы на больших входных данных.</w:t>
      </w:r>
    </w:p>
    <w:p>
      <w:pPr>
        <w:pStyle w:val="ListBullet"/>
        <w:spacing w:after="12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На тех же наборах обычный </w:t>
      </w:r>
      <w:r>
        <w:rPr>
          <w:rFonts w:ascii="Courier New" w:hAnsi="Courier New" w:cs="Courier New" w:eastAsia="Courier New"/>
          <w:b w:val="0"/>
          <w:i w:val="0"/>
          <w:sz w:val="28"/>
        </w:rPr>
        <w:t>MSD Radix Sort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чаще всего занимает второе или третье место. По времени он уступает гибридной версии, но все равно выглядит быстрее стандартных сравнительных сортировок.</w:t>
      </w:r>
    </w:p>
    <w:p>
      <w:pPr>
        <w:pStyle w:val="ListBullet"/>
        <w:spacing w:after="12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На строках с длинными общими префиксами лучший средний результат по времени показывает алгоритм </w:t>
      </w:r>
      <w:r>
        <w:rPr>
          <w:rFonts w:ascii="Times New Roman" w:hAnsi="Times New Roman" w:cs="Times New Roman" w:eastAsia="Times New Roman"/>
          <w:b w:val="0"/>
          <w:i/>
          <w:sz w:val="28"/>
        </w:rPr>
        <w:t>Ternary String QuickSort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pStyle w:val="ListBullet"/>
        <w:spacing w:after="12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На больших входных данных стандартные </w:t>
      </w:r>
      <w:r>
        <w:rPr>
          <w:rFonts w:ascii="Courier New" w:hAnsi="Courier New" w:cs="Courier New" w:eastAsia="Courier New"/>
          <w:b w:val="0"/>
          <w:i w:val="0"/>
          <w:sz w:val="28"/>
        </w:rPr>
        <w:t>QuickSort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i w:val="0"/>
          <w:sz w:val="28"/>
        </w:rPr>
        <w:t>MergeSort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заметно уступают модифицированным строковым алгоритмам. Текущая реализация </w:t>
      </w:r>
      <w:r>
        <w:rPr>
          <w:rFonts w:ascii="Times New Roman" w:hAnsi="Times New Roman" w:cs="Times New Roman" w:eastAsia="Times New Roman"/>
          <w:b w:val="0"/>
          <w:i/>
          <w:sz w:val="28"/>
        </w:rPr>
        <w:t>String MergeSort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 времени тоже не дает преимущества.</w:t>
      </w:r>
    </w:p>
    <w:p>
      <w:pPr>
        <w:pStyle w:val="ListNumber"/>
        <w:spacing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Количество посимвольных операций.</w:t>
      </w:r>
    </w:p>
    <w:p>
      <w:pPr>
        <w:pStyle w:val="ListBullet"/>
        <w:spacing w:after="12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На всех рассмотренных наборах минимальное число посимвольных проверок показывает обычный </w:t>
      </w:r>
      <w:r>
        <w:rPr>
          <w:rFonts w:ascii="Courier New" w:hAnsi="Courier New" w:cs="Courier New" w:eastAsia="Courier New"/>
          <w:b w:val="0"/>
          <w:i w:val="0"/>
          <w:sz w:val="28"/>
        </w:rPr>
        <w:t>MSD Radix Sort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По данным эксперимента он остается лидером и на случайных строках, и на почти отсортированных, и на обратно отсортированных массивах.</w:t>
      </w:r>
    </w:p>
    <w:p>
      <w:pPr>
        <w:pStyle w:val="ListBullet"/>
        <w:spacing w:after="12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На тех же тестах гибридная версия работает быстрее, но из-за этого страдает число сравнений. При переключении на </w:t>
      </w:r>
      <w:r>
        <w:rPr>
          <w:rFonts w:ascii="Courier New" w:hAnsi="Courier New" w:cs="Courier New" w:eastAsia="Courier New"/>
          <w:b w:val="0"/>
          <w:i w:val="0"/>
          <w:sz w:val="28"/>
        </w:rPr>
        <w:t>QuickSort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на маленьких подмассивах она по операциям немного проигрывает чистому </w:t>
      </w:r>
      <w:r>
        <w:rPr>
          <w:rFonts w:ascii="Courier New" w:hAnsi="Courier New" w:cs="Courier New" w:eastAsia="Courier New"/>
          <w:b w:val="0"/>
          <w:i w:val="0"/>
          <w:sz w:val="28"/>
        </w:rPr>
        <w:t>MSD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pStyle w:val="ListBullet"/>
        <w:spacing w:after="12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На всех наборах стандартный </w:t>
      </w:r>
      <w:r>
        <w:rPr>
          <w:rFonts w:ascii="Courier New" w:hAnsi="Courier New" w:cs="Courier New" w:eastAsia="Courier New"/>
          <w:b w:val="0"/>
          <w:i w:val="0"/>
          <w:sz w:val="28"/>
        </w:rPr>
        <w:t>QuickSort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дает самый высокий показатель посимвольных сравнений с большим отрывом. При полном сравнении строк его стоимость растет намного быстрее остальных алгоритмов.</w:t>
      </w:r>
    </w:p>
    <w:p>
      <w:pPr>
        <w:pStyle w:val="ListBullet"/>
        <w:spacing w:after="12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 текущих результатах </w:t>
      </w:r>
      <w:r>
        <w:rPr>
          <w:rFonts w:ascii="Courier New" w:hAnsi="Courier New" w:cs="Courier New" w:eastAsia="Courier New"/>
          <w:b w:val="0"/>
          <w:i w:val="0"/>
          <w:sz w:val="28"/>
        </w:rPr>
        <w:t>String MergeSort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не показывает преимущества относительно обычного </w:t>
      </w:r>
      <w:r>
        <w:rPr>
          <w:rFonts w:ascii="Courier New" w:hAnsi="Courier New" w:cs="Courier New" w:eastAsia="Courier New"/>
          <w:b w:val="0"/>
          <w:i w:val="0"/>
          <w:sz w:val="28"/>
        </w:rPr>
        <w:t>MergeSort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Их кривые по числу операций почти совпадают, поэтому эффекта от оптимизации здесь не видно.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karnaukhovGA69/SET9-69--" TargetMode="External"/><Relationship Id="rId10" Type="http://schemas.openxmlformats.org/officeDocument/2006/relationships/hyperlink" Target="https://dsahse25.contest.codeforces.com/group/SLdI1pWUpC/contest/691754/submission/375980010" TargetMode="External"/><Relationship Id="rId11" Type="http://schemas.openxmlformats.org/officeDocument/2006/relationships/hyperlink" Target="https://dsahse25.contest.codeforces.com/group/SLdI1pWUpC/contest/691754/submission/375980021" TargetMode="External"/><Relationship Id="rId12" Type="http://schemas.openxmlformats.org/officeDocument/2006/relationships/hyperlink" Target="https://dsahse25.contest.codeforces.com/group/SLdI1pWUpC/contest/691754/submission/375980403" TargetMode="External"/><Relationship Id="rId13" Type="http://schemas.openxmlformats.org/officeDocument/2006/relationships/hyperlink" Target="https://dsahse25.contest.codeforces.com/group/SLdI1pWUpC/contest/691754/submission/375980411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